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2EEC" w14:textId="77777777" w:rsidR="007C54E4" w:rsidRPr="00F401FC" w:rsidRDefault="007C54E4" w:rsidP="00562562">
      <w:pPr>
        <w:pStyle w:val="ListParagraph"/>
        <w:ind w:leftChars="0" w:left="720"/>
        <w:rPr>
          <w:b/>
          <w:bCs/>
          <w:sz w:val="44"/>
          <w:szCs w:val="44"/>
          <w:lang w:val="en-HK"/>
        </w:rPr>
      </w:pPr>
      <w:bookmarkStart w:id="0" w:name="_GoBack"/>
      <w:bookmarkEnd w:id="0"/>
    </w:p>
    <w:p w14:paraId="563AAC96" w14:textId="77777777" w:rsidR="007C54E4" w:rsidRPr="00112A3D" w:rsidRDefault="007C54E4" w:rsidP="007C54E4">
      <w:pPr>
        <w:jc w:val="center"/>
        <w:rPr>
          <w:b/>
          <w:bCs/>
          <w:sz w:val="44"/>
          <w:szCs w:val="44"/>
          <w:lang w:val="en-US"/>
        </w:rPr>
      </w:pPr>
    </w:p>
    <w:p w14:paraId="0E82895F" w14:textId="792C0542" w:rsidR="007C54E4" w:rsidRPr="00112A3D" w:rsidRDefault="007C54E4" w:rsidP="007C54E4">
      <w:pPr>
        <w:jc w:val="center"/>
        <w:rPr>
          <w:b/>
          <w:bCs/>
          <w:sz w:val="44"/>
          <w:szCs w:val="44"/>
          <w:lang w:val="en-US"/>
        </w:rPr>
      </w:pPr>
    </w:p>
    <w:p w14:paraId="28D2A047" w14:textId="77777777" w:rsidR="007C54E4" w:rsidRPr="00112A3D" w:rsidRDefault="007C54E4" w:rsidP="007C54E4">
      <w:pPr>
        <w:jc w:val="center"/>
        <w:rPr>
          <w:b/>
          <w:bCs/>
          <w:sz w:val="44"/>
          <w:szCs w:val="44"/>
          <w:lang w:val="en-US"/>
        </w:rPr>
      </w:pPr>
    </w:p>
    <w:p w14:paraId="69810D0D" w14:textId="23FBD0B6" w:rsidR="000115B8" w:rsidRPr="001B5B02" w:rsidRDefault="007C54E4" w:rsidP="007C54E4">
      <w:pPr>
        <w:jc w:val="center"/>
        <w:rPr>
          <w:b/>
          <w:bCs/>
          <w:sz w:val="48"/>
          <w:szCs w:val="48"/>
          <w:lang w:val="en-US"/>
        </w:rPr>
      </w:pPr>
      <w:r w:rsidRPr="001B5B02">
        <w:rPr>
          <w:b/>
          <w:bCs/>
          <w:sz w:val="48"/>
          <w:szCs w:val="48"/>
          <w:lang w:val="en-US"/>
        </w:rPr>
        <w:t>Curriculum Vitae</w:t>
      </w:r>
    </w:p>
    <w:p w14:paraId="469DD2BD" w14:textId="40DCBE47" w:rsidR="007C54E4" w:rsidRPr="001B5B02" w:rsidRDefault="007C54E4" w:rsidP="007C54E4">
      <w:pPr>
        <w:jc w:val="center"/>
        <w:rPr>
          <w:b/>
          <w:bCs/>
          <w:sz w:val="40"/>
          <w:szCs w:val="40"/>
          <w:lang w:val="en-US"/>
        </w:rPr>
      </w:pPr>
    </w:p>
    <w:p w14:paraId="6F7C8F8B" w14:textId="189BBAF7" w:rsidR="007C54E4" w:rsidRPr="001B5B02" w:rsidRDefault="007C54E4" w:rsidP="007C54E4">
      <w:pPr>
        <w:jc w:val="center"/>
        <w:rPr>
          <w:b/>
          <w:bCs/>
          <w:sz w:val="40"/>
          <w:szCs w:val="40"/>
          <w:lang w:val="en-US"/>
        </w:rPr>
      </w:pPr>
    </w:p>
    <w:p w14:paraId="44B02FDA" w14:textId="335B7B77" w:rsidR="007C54E4" w:rsidRPr="001B5B02" w:rsidRDefault="007C54E4" w:rsidP="00AE052F">
      <w:pPr>
        <w:jc w:val="center"/>
        <w:rPr>
          <w:b/>
          <w:bCs/>
          <w:sz w:val="44"/>
          <w:szCs w:val="44"/>
          <w:lang w:val="en-US"/>
        </w:rPr>
      </w:pPr>
    </w:p>
    <w:p w14:paraId="579C5C7F" w14:textId="24954CEE" w:rsidR="007C54E4" w:rsidRPr="001B5B02" w:rsidRDefault="007C54E4" w:rsidP="00AE052F">
      <w:pPr>
        <w:jc w:val="center"/>
        <w:rPr>
          <w:b/>
          <w:bCs/>
          <w:sz w:val="44"/>
          <w:szCs w:val="44"/>
          <w:lang w:val="en-US"/>
        </w:rPr>
      </w:pPr>
    </w:p>
    <w:p w14:paraId="0EB5034E" w14:textId="77777777" w:rsidR="007C54E4" w:rsidRPr="001B5B02" w:rsidRDefault="007C54E4" w:rsidP="00AE052F">
      <w:pPr>
        <w:jc w:val="center"/>
        <w:rPr>
          <w:b/>
          <w:bCs/>
          <w:sz w:val="44"/>
          <w:szCs w:val="44"/>
          <w:lang w:val="en-US"/>
        </w:rPr>
      </w:pPr>
    </w:p>
    <w:p w14:paraId="5062CBA9" w14:textId="77777777" w:rsidR="007C54E4" w:rsidRPr="001B5B02" w:rsidRDefault="007C54E4" w:rsidP="00AE052F">
      <w:pPr>
        <w:jc w:val="center"/>
        <w:rPr>
          <w:b/>
          <w:bCs/>
          <w:sz w:val="44"/>
          <w:szCs w:val="44"/>
          <w:lang w:val="en-US"/>
        </w:rPr>
      </w:pPr>
    </w:p>
    <w:p w14:paraId="11FB4570" w14:textId="7EA46F7E" w:rsidR="007C54E4" w:rsidRPr="001B5B02" w:rsidRDefault="00CE1223" w:rsidP="00AE052F">
      <w:pPr>
        <w:jc w:val="center"/>
        <w:rPr>
          <w:b/>
          <w:bCs/>
          <w:sz w:val="44"/>
          <w:szCs w:val="44"/>
          <w:lang w:val="en-US"/>
        </w:rPr>
      </w:pPr>
      <w:r>
        <w:rPr>
          <w:b/>
          <w:bCs/>
          <w:sz w:val="44"/>
          <w:szCs w:val="44"/>
          <w:lang w:val="en-US"/>
        </w:rPr>
        <w:t>Prof</w:t>
      </w:r>
      <w:r w:rsidR="007C54E4" w:rsidRPr="001B5B02">
        <w:rPr>
          <w:b/>
          <w:bCs/>
          <w:sz w:val="44"/>
          <w:szCs w:val="44"/>
          <w:lang w:val="en-US"/>
        </w:rPr>
        <w:t>. Kai-Hang YIU</w:t>
      </w:r>
    </w:p>
    <w:p w14:paraId="59546457" w14:textId="728034A5" w:rsidR="007C54E4" w:rsidRPr="001B5B02" w:rsidRDefault="007C54E4" w:rsidP="00AE052F">
      <w:pPr>
        <w:jc w:val="center"/>
        <w:rPr>
          <w:b/>
          <w:bCs/>
          <w:sz w:val="28"/>
          <w:szCs w:val="28"/>
          <w:lang w:val="en-US"/>
        </w:rPr>
      </w:pPr>
      <w:r w:rsidRPr="001B5B02">
        <w:rPr>
          <w:b/>
          <w:bCs/>
          <w:sz w:val="28"/>
          <w:szCs w:val="28"/>
          <w:lang w:val="en-US"/>
        </w:rPr>
        <w:t>M.D. (HKU), Ph.D. (Leiden), M.B.B.S. (HKU),</w:t>
      </w:r>
    </w:p>
    <w:p w14:paraId="3B70A064" w14:textId="08E33B78" w:rsidR="007C54E4" w:rsidRPr="001B5B02" w:rsidRDefault="007C54E4" w:rsidP="00AE052F">
      <w:pPr>
        <w:jc w:val="center"/>
        <w:rPr>
          <w:b/>
          <w:bCs/>
          <w:sz w:val="28"/>
          <w:szCs w:val="28"/>
          <w:lang w:val="en-US"/>
        </w:rPr>
      </w:pPr>
      <w:r w:rsidRPr="001B5B02">
        <w:rPr>
          <w:b/>
          <w:bCs/>
          <w:sz w:val="28"/>
          <w:szCs w:val="28"/>
          <w:lang w:val="en-US"/>
        </w:rPr>
        <w:t>M.R.C.P. (UK), F.H.K.A.M. (Medicine), F.H.K.C.P. (Cardiology),</w:t>
      </w:r>
    </w:p>
    <w:p w14:paraId="106D1096" w14:textId="2FAA71A1" w:rsidR="007C54E4" w:rsidRPr="001B5B02" w:rsidRDefault="007C54E4" w:rsidP="00AE052F">
      <w:pPr>
        <w:jc w:val="center"/>
        <w:rPr>
          <w:b/>
          <w:bCs/>
          <w:sz w:val="28"/>
          <w:szCs w:val="28"/>
          <w:lang w:val="en-US"/>
        </w:rPr>
      </w:pPr>
      <w:r w:rsidRPr="001B5B02">
        <w:rPr>
          <w:b/>
          <w:bCs/>
          <w:sz w:val="28"/>
          <w:szCs w:val="28"/>
          <w:lang w:val="en-US"/>
        </w:rPr>
        <w:t>F.R C.P. (Edinburgh, Glasgow, London)</w:t>
      </w:r>
    </w:p>
    <w:p w14:paraId="38D60694" w14:textId="6D610DDF" w:rsidR="007C54E4" w:rsidRPr="001B5B02" w:rsidRDefault="007C54E4" w:rsidP="00AE052F">
      <w:pPr>
        <w:jc w:val="center"/>
        <w:rPr>
          <w:b/>
          <w:bCs/>
          <w:sz w:val="28"/>
          <w:szCs w:val="28"/>
          <w:lang w:val="en-US"/>
        </w:rPr>
      </w:pPr>
    </w:p>
    <w:p w14:paraId="3F5E2184" w14:textId="1938A863" w:rsidR="007C54E4" w:rsidRPr="001B5B02" w:rsidRDefault="007C54E4" w:rsidP="00AE052F">
      <w:pPr>
        <w:jc w:val="center"/>
        <w:rPr>
          <w:b/>
          <w:bCs/>
          <w:sz w:val="28"/>
          <w:szCs w:val="28"/>
          <w:lang w:val="en-US"/>
        </w:rPr>
      </w:pPr>
    </w:p>
    <w:p w14:paraId="2DA092DE" w14:textId="77777777" w:rsidR="007C54E4" w:rsidRPr="001B5B02" w:rsidRDefault="007C54E4" w:rsidP="00AE052F">
      <w:pPr>
        <w:jc w:val="center"/>
        <w:rPr>
          <w:b/>
          <w:bCs/>
          <w:sz w:val="28"/>
          <w:szCs w:val="28"/>
          <w:lang w:val="en-US"/>
        </w:rPr>
      </w:pPr>
    </w:p>
    <w:p w14:paraId="093436F2" w14:textId="5BC9D79E" w:rsidR="007C54E4" w:rsidRPr="001B5B02" w:rsidRDefault="00CE1223" w:rsidP="007C54E4">
      <w:pPr>
        <w:jc w:val="center"/>
        <w:rPr>
          <w:sz w:val="36"/>
          <w:szCs w:val="36"/>
          <w:lang w:val="en-US"/>
        </w:rPr>
      </w:pPr>
      <w:r>
        <w:rPr>
          <w:sz w:val="36"/>
          <w:szCs w:val="36"/>
          <w:lang w:val="en-US"/>
        </w:rPr>
        <w:t>School of Clinical</w:t>
      </w:r>
      <w:r w:rsidR="007C54E4" w:rsidRPr="001B5B02">
        <w:rPr>
          <w:sz w:val="36"/>
          <w:szCs w:val="36"/>
          <w:lang w:val="en-US"/>
        </w:rPr>
        <w:t xml:space="preserve"> Medicine</w:t>
      </w:r>
    </w:p>
    <w:p w14:paraId="332C9FCE" w14:textId="77777777" w:rsidR="007C54E4" w:rsidRPr="001B5B02" w:rsidRDefault="007C54E4" w:rsidP="007C54E4">
      <w:pPr>
        <w:jc w:val="center"/>
        <w:rPr>
          <w:sz w:val="36"/>
          <w:szCs w:val="36"/>
          <w:lang w:val="en-US"/>
        </w:rPr>
      </w:pPr>
      <w:r w:rsidRPr="001B5B02">
        <w:rPr>
          <w:sz w:val="36"/>
          <w:szCs w:val="36"/>
          <w:lang w:val="en-US"/>
        </w:rPr>
        <w:t>Li Ka Shing Faculty of Medicine</w:t>
      </w:r>
    </w:p>
    <w:p w14:paraId="51FB7D06" w14:textId="77777777" w:rsidR="007C54E4" w:rsidRPr="001B5B02" w:rsidRDefault="007C54E4" w:rsidP="007C54E4">
      <w:pPr>
        <w:jc w:val="center"/>
        <w:rPr>
          <w:sz w:val="36"/>
          <w:szCs w:val="36"/>
          <w:lang w:val="en-US"/>
        </w:rPr>
      </w:pPr>
      <w:r w:rsidRPr="001B5B02">
        <w:rPr>
          <w:sz w:val="36"/>
          <w:szCs w:val="36"/>
          <w:lang w:val="en-US"/>
        </w:rPr>
        <w:t>The University of Hong Kong</w:t>
      </w:r>
    </w:p>
    <w:p w14:paraId="3986F365" w14:textId="042F0B45" w:rsidR="007C54E4" w:rsidRPr="001B5B02" w:rsidRDefault="007C54E4" w:rsidP="00AE052F">
      <w:pPr>
        <w:jc w:val="center"/>
        <w:rPr>
          <w:b/>
          <w:bCs/>
          <w:sz w:val="28"/>
          <w:szCs w:val="28"/>
          <w:lang w:val="en-US"/>
        </w:rPr>
      </w:pPr>
    </w:p>
    <w:p w14:paraId="1BD00786" w14:textId="16BD4EAA" w:rsidR="007C54E4" w:rsidRPr="001B5B02" w:rsidRDefault="007C54E4" w:rsidP="00AE052F">
      <w:pPr>
        <w:jc w:val="center"/>
        <w:rPr>
          <w:b/>
          <w:bCs/>
          <w:sz w:val="28"/>
          <w:szCs w:val="28"/>
          <w:lang w:val="en-US"/>
        </w:rPr>
      </w:pPr>
    </w:p>
    <w:p w14:paraId="777F7EF6" w14:textId="71368DD6" w:rsidR="007C54E4" w:rsidRPr="001B5B02" w:rsidRDefault="007C54E4" w:rsidP="00AE052F">
      <w:pPr>
        <w:jc w:val="center"/>
        <w:rPr>
          <w:b/>
          <w:bCs/>
          <w:sz w:val="28"/>
          <w:szCs w:val="28"/>
          <w:lang w:val="en-US"/>
        </w:rPr>
      </w:pPr>
    </w:p>
    <w:p w14:paraId="54EC4F4A" w14:textId="08AAB02A" w:rsidR="007C54E4" w:rsidRPr="001B5B02" w:rsidRDefault="007C54E4" w:rsidP="00AE052F">
      <w:pPr>
        <w:jc w:val="center"/>
        <w:rPr>
          <w:b/>
          <w:bCs/>
          <w:sz w:val="28"/>
          <w:szCs w:val="28"/>
          <w:lang w:val="en-US"/>
        </w:rPr>
      </w:pPr>
    </w:p>
    <w:p w14:paraId="621FD3D1" w14:textId="7A0DD65C" w:rsidR="007C54E4" w:rsidRPr="001B5B02" w:rsidRDefault="007C54E4" w:rsidP="00AE052F">
      <w:pPr>
        <w:jc w:val="center"/>
        <w:rPr>
          <w:b/>
          <w:bCs/>
          <w:sz w:val="28"/>
          <w:szCs w:val="28"/>
          <w:lang w:val="en-US"/>
        </w:rPr>
      </w:pPr>
    </w:p>
    <w:p w14:paraId="10339A44" w14:textId="26B1E3BE" w:rsidR="007C54E4" w:rsidRPr="001B5B02" w:rsidRDefault="007C54E4" w:rsidP="00AE052F">
      <w:pPr>
        <w:jc w:val="center"/>
        <w:rPr>
          <w:b/>
          <w:bCs/>
          <w:sz w:val="28"/>
          <w:szCs w:val="28"/>
          <w:lang w:val="en-US"/>
        </w:rPr>
      </w:pPr>
    </w:p>
    <w:p w14:paraId="117ABCFA" w14:textId="2CB08B34" w:rsidR="007C54E4" w:rsidRPr="001B5B02" w:rsidRDefault="007C54E4" w:rsidP="00AE052F">
      <w:pPr>
        <w:jc w:val="center"/>
        <w:rPr>
          <w:b/>
          <w:bCs/>
          <w:sz w:val="28"/>
          <w:szCs w:val="28"/>
          <w:lang w:val="en-US"/>
        </w:rPr>
      </w:pPr>
    </w:p>
    <w:p w14:paraId="0BD90F34" w14:textId="2128F20B" w:rsidR="007C54E4" w:rsidRPr="001B5B02" w:rsidRDefault="007C54E4" w:rsidP="00AE052F">
      <w:pPr>
        <w:jc w:val="center"/>
        <w:rPr>
          <w:b/>
          <w:bCs/>
          <w:sz w:val="28"/>
          <w:szCs w:val="28"/>
          <w:lang w:val="en-US"/>
        </w:rPr>
      </w:pPr>
    </w:p>
    <w:p w14:paraId="3ADA53A8" w14:textId="64C82EB1" w:rsidR="007C54E4" w:rsidRPr="001B5B02" w:rsidRDefault="007C54E4" w:rsidP="00AE052F">
      <w:pPr>
        <w:jc w:val="center"/>
        <w:rPr>
          <w:b/>
          <w:bCs/>
          <w:sz w:val="28"/>
          <w:szCs w:val="28"/>
          <w:lang w:val="en-US"/>
        </w:rPr>
      </w:pPr>
    </w:p>
    <w:p w14:paraId="6EB43442" w14:textId="1245C0C4" w:rsidR="007C54E4" w:rsidRPr="001B5B02" w:rsidRDefault="007C54E4" w:rsidP="00AE052F">
      <w:pPr>
        <w:jc w:val="center"/>
        <w:rPr>
          <w:b/>
          <w:bCs/>
          <w:sz w:val="28"/>
          <w:szCs w:val="28"/>
          <w:lang w:val="en-US"/>
        </w:rPr>
      </w:pPr>
    </w:p>
    <w:p w14:paraId="1555106D" w14:textId="77777777" w:rsidR="007C54E4" w:rsidRPr="001B5B02" w:rsidRDefault="007C54E4" w:rsidP="00AE052F">
      <w:pPr>
        <w:jc w:val="center"/>
        <w:rPr>
          <w:b/>
          <w:bCs/>
          <w:sz w:val="28"/>
          <w:szCs w:val="28"/>
          <w:lang w:val="en-US"/>
        </w:rPr>
      </w:pPr>
    </w:p>
    <w:p w14:paraId="75FB05D6" w14:textId="77777777" w:rsidR="000115B8" w:rsidRPr="001B5B02" w:rsidRDefault="000115B8" w:rsidP="00AE052F">
      <w:pPr>
        <w:jc w:val="center"/>
        <w:rPr>
          <w:b/>
          <w:bCs/>
          <w:sz w:val="28"/>
          <w:szCs w:val="28"/>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336"/>
      </w:tblGrid>
      <w:tr w:rsidR="00AE052F" w:rsidRPr="001B5B02" w14:paraId="6956B20E" w14:textId="77777777" w:rsidTr="000115B8">
        <w:tc>
          <w:tcPr>
            <w:tcW w:w="5103" w:type="dxa"/>
          </w:tcPr>
          <w:p w14:paraId="074A4E51" w14:textId="6C465F33" w:rsidR="00AE052F" w:rsidRPr="001B5B02" w:rsidRDefault="00AE052F" w:rsidP="00C914B3">
            <w:pPr>
              <w:rPr>
                <w:lang w:val="en-US"/>
              </w:rPr>
            </w:pPr>
            <w:r w:rsidRPr="001B5B02">
              <w:rPr>
                <w:lang w:val="en-US"/>
              </w:rPr>
              <w:t>Office Address:</w:t>
            </w:r>
          </w:p>
        </w:tc>
        <w:tc>
          <w:tcPr>
            <w:tcW w:w="3336" w:type="dxa"/>
          </w:tcPr>
          <w:p w14:paraId="48AB2928" w14:textId="1F94019A" w:rsidR="00AE052F" w:rsidRPr="001B5B02" w:rsidRDefault="00AE052F" w:rsidP="00C914B3">
            <w:pPr>
              <w:rPr>
                <w:lang w:val="en-US"/>
              </w:rPr>
            </w:pPr>
            <w:r w:rsidRPr="001B5B02">
              <w:rPr>
                <w:lang w:val="en-US"/>
              </w:rPr>
              <w:t>Work Phone:</w:t>
            </w:r>
            <w:r w:rsidR="000115B8" w:rsidRPr="001B5B02">
              <w:rPr>
                <w:lang w:val="en-US"/>
              </w:rPr>
              <w:t xml:space="preserve"> 2255</w:t>
            </w:r>
            <w:r w:rsidR="003862B7">
              <w:rPr>
                <w:lang w:val="en-US"/>
              </w:rPr>
              <w:t xml:space="preserve"> </w:t>
            </w:r>
            <w:r w:rsidR="00485338">
              <w:rPr>
                <w:lang w:val="en-US"/>
              </w:rPr>
              <w:t>3633</w:t>
            </w:r>
          </w:p>
        </w:tc>
      </w:tr>
      <w:tr w:rsidR="00AE052F" w:rsidRPr="001B5B02" w14:paraId="401AD7D7" w14:textId="77777777" w:rsidTr="000115B8">
        <w:tc>
          <w:tcPr>
            <w:tcW w:w="5103" w:type="dxa"/>
          </w:tcPr>
          <w:p w14:paraId="102A3E80" w14:textId="35917DFB" w:rsidR="00AE052F" w:rsidRPr="001B5B02" w:rsidRDefault="00AE052F" w:rsidP="00C914B3">
            <w:pPr>
              <w:rPr>
                <w:lang w:val="en-US"/>
              </w:rPr>
            </w:pPr>
            <w:r w:rsidRPr="001B5B02">
              <w:rPr>
                <w:lang w:val="en-US"/>
              </w:rPr>
              <w:t>K192</w:t>
            </w:r>
            <w:r w:rsidR="0089786B">
              <w:rPr>
                <w:lang w:val="en-US"/>
              </w:rPr>
              <w:t>8</w:t>
            </w:r>
            <w:r w:rsidRPr="001B5B02">
              <w:rPr>
                <w:lang w:val="en-US"/>
              </w:rPr>
              <w:t>, Block K, Queen Mary Hospital</w:t>
            </w:r>
            <w:r w:rsidR="000115B8" w:rsidRPr="001B5B02">
              <w:rPr>
                <w:lang w:val="en-US"/>
              </w:rPr>
              <w:t>,</w:t>
            </w:r>
          </w:p>
          <w:p w14:paraId="3DF9AAB6" w14:textId="22236C3D" w:rsidR="000115B8" w:rsidRPr="001B5B02" w:rsidRDefault="000115B8" w:rsidP="000115B8">
            <w:pPr>
              <w:rPr>
                <w:lang w:val="en-US"/>
              </w:rPr>
            </w:pPr>
            <w:r w:rsidRPr="001B5B02">
              <w:rPr>
                <w:lang w:val="en-US"/>
              </w:rPr>
              <w:t>102 Pokfulam Road, Hong Kong</w:t>
            </w:r>
          </w:p>
        </w:tc>
        <w:tc>
          <w:tcPr>
            <w:tcW w:w="3336" w:type="dxa"/>
          </w:tcPr>
          <w:p w14:paraId="2E16E9FA" w14:textId="6F9736CD" w:rsidR="00AE052F" w:rsidRPr="001B5B02" w:rsidRDefault="00AE052F" w:rsidP="00C914B3">
            <w:pPr>
              <w:rPr>
                <w:lang w:val="en-US"/>
              </w:rPr>
            </w:pPr>
            <w:r w:rsidRPr="001B5B02">
              <w:rPr>
                <w:lang w:val="en-US"/>
              </w:rPr>
              <w:t xml:space="preserve">Work Email: </w:t>
            </w:r>
            <w:r w:rsidR="000115B8" w:rsidRPr="001B5B02">
              <w:rPr>
                <w:lang w:val="en-US"/>
              </w:rPr>
              <w:t>khkyiu@hku.hk</w:t>
            </w:r>
          </w:p>
        </w:tc>
      </w:tr>
    </w:tbl>
    <w:p w14:paraId="06FC953C" w14:textId="2530B36F" w:rsidR="00AE052F" w:rsidRPr="001B5B02" w:rsidRDefault="00AE052F" w:rsidP="00AE052F">
      <w:pPr>
        <w:rPr>
          <w:b/>
          <w:bCs/>
          <w:sz w:val="28"/>
          <w:szCs w:val="28"/>
          <w:lang w:val="en-US"/>
        </w:rPr>
        <w:sectPr w:rsidR="00AE052F" w:rsidRPr="001B5B02" w:rsidSect="00095A38">
          <w:headerReference w:type="even" r:id="rId11"/>
          <w:headerReference w:type="default" r:id="rId12"/>
          <w:footerReference w:type="even" r:id="rId13"/>
          <w:footerReference w:type="default" r:id="rId14"/>
          <w:headerReference w:type="first" r:id="rId15"/>
          <w:footerReference w:type="first" r:id="rId16"/>
          <w:pgSz w:w="11906" w:h="16838" w:code="9"/>
          <w:pgMar w:top="1440" w:right="1729" w:bottom="1440" w:left="1729" w:header="720" w:footer="720" w:gutter="0"/>
          <w:cols w:space="720"/>
          <w:docGrid w:linePitch="326"/>
        </w:sectPr>
      </w:pPr>
    </w:p>
    <w:p w14:paraId="79A31F18" w14:textId="42ECA51E" w:rsidR="00AE052F" w:rsidRPr="001B5B02" w:rsidRDefault="007C54E4" w:rsidP="007C54E4">
      <w:pPr>
        <w:jc w:val="center"/>
        <w:rPr>
          <w:b/>
          <w:bCs/>
          <w:sz w:val="28"/>
          <w:szCs w:val="28"/>
          <w:lang w:val="en-US"/>
        </w:rPr>
      </w:pPr>
      <w:r w:rsidRPr="001B5B02">
        <w:rPr>
          <w:b/>
          <w:bCs/>
          <w:sz w:val="28"/>
          <w:szCs w:val="28"/>
          <w:lang w:val="en-US"/>
        </w:rPr>
        <w:lastRenderedPageBreak/>
        <w:t>Content</w:t>
      </w:r>
    </w:p>
    <w:p w14:paraId="5A1F42B8" w14:textId="77777777" w:rsidR="007C54E4" w:rsidRPr="001B5B02" w:rsidRDefault="007C54E4" w:rsidP="007C54E4">
      <w:pPr>
        <w:rPr>
          <w:b/>
          <w:bCs/>
          <w:sz w:val="28"/>
          <w:szCs w:val="28"/>
          <w:lang w:val="en-US"/>
        </w:rPr>
      </w:pPr>
    </w:p>
    <w:tbl>
      <w:tblPr>
        <w:tblStyle w:val="TableGrid"/>
        <w:tblW w:w="844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511"/>
      </w:tblGrid>
      <w:tr w:rsidR="007C54E4" w:rsidRPr="001B5B02" w14:paraId="536C0EA5" w14:textId="77777777" w:rsidTr="00A34418">
        <w:tc>
          <w:tcPr>
            <w:tcW w:w="7938" w:type="dxa"/>
          </w:tcPr>
          <w:p w14:paraId="0717683E" w14:textId="19801FF8" w:rsidR="007C54E4" w:rsidRPr="001B5B02" w:rsidRDefault="00BE6C00" w:rsidP="000D572F">
            <w:pPr>
              <w:rPr>
                <w:b/>
                <w:bCs/>
                <w:lang w:val="en-US"/>
              </w:rPr>
            </w:pPr>
            <w:r w:rsidRPr="001B5B02">
              <w:rPr>
                <w:b/>
                <w:bCs/>
                <w:lang w:val="en-US"/>
              </w:rPr>
              <w:t>ACADEMIC QUALIFICATION</w:t>
            </w:r>
          </w:p>
          <w:p w14:paraId="3464F6E2" w14:textId="77777777" w:rsidR="00BE6C00" w:rsidRPr="001B5B02" w:rsidRDefault="00BE6C00" w:rsidP="000D572F">
            <w:pPr>
              <w:rPr>
                <w:b/>
                <w:bCs/>
                <w:lang w:val="en-US"/>
              </w:rPr>
            </w:pPr>
          </w:p>
          <w:p w14:paraId="546BDF00" w14:textId="7F211D10" w:rsidR="00BE6C00" w:rsidRPr="001B5B02" w:rsidRDefault="007C54E4" w:rsidP="000D572F">
            <w:pPr>
              <w:rPr>
                <w:b/>
                <w:bCs/>
                <w:lang w:val="en-US"/>
              </w:rPr>
            </w:pPr>
            <w:r w:rsidRPr="001B5B02">
              <w:rPr>
                <w:b/>
                <w:bCs/>
                <w:lang w:val="en-US"/>
              </w:rPr>
              <w:t>PROFESSIONAL TRAINING</w:t>
            </w:r>
          </w:p>
          <w:p w14:paraId="55F097C0" w14:textId="77777777" w:rsidR="00BE6C00" w:rsidRPr="001B5B02" w:rsidRDefault="00BE6C00" w:rsidP="000D572F">
            <w:pPr>
              <w:rPr>
                <w:b/>
                <w:bCs/>
                <w:lang w:val="en-US"/>
              </w:rPr>
            </w:pPr>
          </w:p>
          <w:p w14:paraId="52B8875B" w14:textId="0BF5209B" w:rsidR="00BE6C00" w:rsidRPr="001B5B02" w:rsidRDefault="00BE6C00" w:rsidP="000D572F">
            <w:pPr>
              <w:rPr>
                <w:b/>
                <w:bCs/>
                <w:lang w:val="en-US"/>
              </w:rPr>
            </w:pPr>
            <w:r w:rsidRPr="001B5B02">
              <w:rPr>
                <w:b/>
                <w:bCs/>
                <w:lang w:val="en-US"/>
              </w:rPr>
              <w:t>ACADEMIC APPOINTMENT</w:t>
            </w:r>
          </w:p>
          <w:p w14:paraId="37148C8A" w14:textId="77777777" w:rsidR="00BE6C00" w:rsidRPr="001B5B02" w:rsidRDefault="00BE6C00" w:rsidP="000D572F">
            <w:pPr>
              <w:rPr>
                <w:b/>
                <w:bCs/>
                <w:lang w:val="en-US"/>
              </w:rPr>
            </w:pPr>
          </w:p>
          <w:p w14:paraId="27716D7F" w14:textId="4AB9057E" w:rsidR="00BE6C00" w:rsidRPr="001B5B02" w:rsidRDefault="00BE6C00" w:rsidP="000D572F">
            <w:pPr>
              <w:rPr>
                <w:b/>
                <w:bCs/>
                <w:lang w:val="en-US"/>
              </w:rPr>
            </w:pPr>
            <w:r w:rsidRPr="001B5B02">
              <w:rPr>
                <w:b/>
                <w:bCs/>
                <w:lang w:val="en-US"/>
              </w:rPr>
              <w:t>PROFESSIONAL QUALIFICATION/MEMBERSHIP</w:t>
            </w:r>
          </w:p>
          <w:p w14:paraId="01C6196E" w14:textId="77777777" w:rsidR="00BE6C00" w:rsidRPr="001B5B02" w:rsidRDefault="00BE6C00" w:rsidP="000D572F">
            <w:pPr>
              <w:rPr>
                <w:b/>
                <w:bCs/>
                <w:lang w:val="en-US"/>
              </w:rPr>
            </w:pPr>
          </w:p>
          <w:p w14:paraId="307AC408" w14:textId="7F4B2B39" w:rsidR="007C54E4" w:rsidRPr="001B5B02" w:rsidRDefault="007C54E4" w:rsidP="000D572F">
            <w:pPr>
              <w:rPr>
                <w:b/>
                <w:bCs/>
                <w:lang w:val="en-US"/>
              </w:rPr>
            </w:pPr>
            <w:r w:rsidRPr="001B5B02">
              <w:rPr>
                <w:b/>
                <w:bCs/>
                <w:lang w:val="en-US"/>
              </w:rPr>
              <w:t>OTHER ACADEMIC AND PROFESSIONAL APPOINTMENT</w:t>
            </w:r>
          </w:p>
          <w:p w14:paraId="70BF3EDF" w14:textId="77777777" w:rsidR="007C54E4" w:rsidRPr="001B5B02" w:rsidRDefault="007C54E4" w:rsidP="000D572F">
            <w:pPr>
              <w:rPr>
                <w:bCs/>
                <w:lang w:val="en-US"/>
              </w:rPr>
            </w:pPr>
          </w:p>
        </w:tc>
        <w:tc>
          <w:tcPr>
            <w:tcW w:w="511" w:type="dxa"/>
            <w:hideMark/>
          </w:tcPr>
          <w:p w14:paraId="5D3553EA" w14:textId="77777777" w:rsidR="007C54E4" w:rsidRPr="001B5B02" w:rsidRDefault="000D572F" w:rsidP="00C914B3">
            <w:pPr>
              <w:rPr>
                <w:b/>
                <w:bCs/>
                <w:lang w:val="en-US"/>
              </w:rPr>
            </w:pPr>
            <w:r w:rsidRPr="001B5B02">
              <w:rPr>
                <w:b/>
                <w:bCs/>
                <w:lang w:val="en-US"/>
              </w:rPr>
              <w:t>3</w:t>
            </w:r>
          </w:p>
          <w:p w14:paraId="130BFCC8" w14:textId="77777777" w:rsidR="000D572F" w:rsidRPr="001B5B02" w:rsidRDefault="000D572F" w:rsidP="00C914B3">
            <w:pPr>
              <w:rPr>
                <w:b/>
                <w:bCs/>
                <w:lang w:val="en-US"/>
              </w:rPr>
            </w:pPr>
          </w:p>
          <w:p w14:paraId="6F8DEF0B" w14:textId="77777777" w:rsidR="000D572F" w:rsidRPr="001B5B02" w:rsidRDefault="000D572F" w:rsidP="00C914B3">
            <w:pPr>
              <w:rPr>
                <w:b/>
                <w:bCs/>
                <w:lang w:val="en-US"/>
              </w:rPr>
            </w:pPr>
            <w:r w:rsidRPr="001B5B02">
              <w:rPr>
                <w:b/>
                <w:bCs/>
                <w:lang w:val="en-US"/>
              </w:rPr>
              <w:t>3</w:t>
            </w:r>
          </w:p>
          <w:p w14:paraId="4B421E9E" w14:textId="77777777" w:rsidR="000D572F" w:rsidRPr="001B5B02" w:rsidRDefault="000D572F" w:rsidP="00C914B3">
            <w:pPr>
              <w:rPr>
                <w:b/>
                <w:bCs/>
                <w:lang w:val="en-US"/>
              </w:rPr>
            </w:pPr>
          </w:p>
          <w:p w14:paraId="62EE0CC2" w14:textId="77777777" w:rsidR="000D572F" w:rsidRPr="001B5B02" w:rsidRDefault="000D572F" w:rsidP="00C914B3">
            <w:pPr>
              <w:rPr>
                <w:b/>
                <w:bCs/>
                <w:lang w:val="en-US"/>
              </w:rPr>
            </w:pPr>
            <w:r w:rsidRPr="001B5B02">
              <w:rPr>
                <w:b/>
                <w:bCs/>
                <w:lang w:val="en-US"/>
              </w:rPr>
              <w:t>3</w:t>
            </w:r>
          </w:p>
          <w:p w14:paraId="14E7FD07" w14:textId="77777777" w:rsidR="000D572F" w:rsidRPr="001B5B02" w:rsidRDefault="000D572F" w:rsidP="00C914B3">
            <w:pPr>
              <w:rPr>
                <w:b/>
                <w:bCs/>
                <w:lang w:val="en-US"/>
              </w:rPr>
            </w:pPr>
          </w:p>
          <w:p w14:paraId="71449356" w14:textId="413F303D" w:rsidR="000D572F" w:rsidRPr="001B5B02" w:rsidRDefault="00CE1223" w:rsidP="00C914B3">
            <w:pPr>
              <w:rPr>
                <w:b/>
                <w:bCs/>
                <w:lang w:val="en-US"/>
              </w:rPr>
            </w:pPr>
            <w:r>
              <w:rPr>
                <w:b/>
                <w:bCs/>
                <w:lang w:val="en-US"/>
              </w:rPr>
              <w:t>4</w:t>
            </w:r>
          </w:p>
          <w:p w14:paraId="0459EE69" w14:textId="77777777" w:rsidR="000D572F" w:rsidRPr="001B5B02" w:rsidRDefault="000D572F" w:rsidP="00C914B3">
            <w:pPr>
              <w:rPr>
                <w:b/>
                <w:bCs/>
                <w:lang w:val="en-US"/>
              </w:rPr>
            </w:pPr>
          </w:p>
          <w:p w14:paraId="73DBD44A" w14:textId="091BE9D2" w:rsidR="000D572F" w:rsidRPr="001B5B02" w:rsidRDefault="000D572F" w:rsidP="00C914B3">
            <w:pPr>
              <w:rPr>
                <w:b/>
                <w:bCs/>
                <w:lang w:val="en-US"/>
              </w:rPr>
            </w:pPr>
            <w:r w:rsidRPr="001B5B02">
              <w:rPr>
                <w:b/>
                <w:bCs/>
                <w:lang w:val="en-US"/>
              </w:rPr>
              <w:t>4</w:t>
            </w:r>
          </w:p>
        </w:tc>
      </w:tr>
      <w:tr w:rsidR="007C54E4" w:rsidRPr="001B5B02" w14:paraId="6F3CEE9B" w14:textId="77777777" w:rsidTr="00A34418">
        <w:tc>
          <w:tcPr>
            <w:tcW w:w="7938" w:type="dxa"/>
          </w:tcPr>
          <w:p w14:paraId="737AC234" w14:textId="77777777" w:rsidR="007C54E4" w:rsidRPr="001B5B02" w:rsidRDefault="007C54E4" w:rsidP="000D572F">
            <w:pPr>
              <w:rPr>
                <w:b/>
                <w:bCs/>
                <w:lang w:val="en-US"/>
              </w:rPr>
            </w:pPr>
            <w:r w:rsidRPr="001B5B02">
              <w:rPr>
                <w:b/>
                <w:bCs/>
                <w:lang w:val="en-US"/>
              </w:rPr>
              <w:t>HONOURS AND AWARDS</w:t>
            </w:r>
          </w:p>
          <w:p w14:paraId="4779452B" w14:textId="77777777" w:rsidR="007C54E4" w:rsidRPr="001B5B02" w:rsidRDefault="007C54E4" w:rsidP="000D572F">
            <w:pPr>
              <w:rPr>
                <w:lang w:val="en-US"/>
              </w:rPr>
            </w:pPr>
          </w:p>
        </w:tc>
        <w:tc>
          <w:tcPr>
            <w:tcW w:w="511" w:type="dxa"/>
            <w:hideMark/>
          </w:tcPr>
          <w:p w14:paraId="125F5B44" w14:textId="0EE5CF32" w:rsidR="007C54E4" w:rsidRPr="001B5B02" w:rsidRDefault="000D572F" w:rsidP="00C914B3">
            <w:pPr>
              <w:rPr>
                <w:b/>
                <w:bCs/>
                <w:lang w:val="en-US"/>
              </w:rPr>
            </w:pPr>
            <w:r w:rsidRPr="001B5B02">
              <w:rPr>
                <w:b/>
                <w:bCs/>
                <w:lang w:val="en-US"/>
              </w:rPr>
              <w:t>5</w:t>
            </w:r>
          </w:p>
        </w:tc>
      </w:tr>
      <w:tr w:rsidR="00D6479E" w:rsidRPr="001B5B02" w14:paraId="6E17AEFF" w14:textId="77777777" w:rsidTr="00A34418">
        <w:tc>
          <w:tcPr>
            <w:tcW w:w="7938" w:type="dxa"/>
          </w:tcPr>
          <w:p w14:paraId="3E2AE04C" w14:textId="77777777" w:rsidR="00D6479E" w:rsidRPr="001B5B02" w:rsidRDefault="00D6479E" w:rsidP="00D6479E">
            <w:pPr>
              <w:rPr>
                <w:b/>
                <w:bCs/>
                <w:lang w:val="en-US"/>
              </w:rPr>
            </w:pPr>
            <w:r w:rsidRPr="001B5B02">
              <w:rPr>
                <w:b/>
                <w:bCs/>
                <w:lang w:val="en-US"/>
              </w:rPr>
              <w:t>RESEARCH AND SCHOLARSHIP</w:t>
            </w:r>
          </w:p>
          <w:p w14:paraId="0DEB979B" w14:textId="77777777" w:rsidR="00D6479E" w:rsidRPr="001B5B02" w:rsidRDefault="00D6479E" w:rsidP="00BE2669">
            <w:pPr>
              <w:pStyle w:val="ListParagraph"/>
              <w:numPr>
                <w:ilvl w:val="0"/>
                <w:numId w:val="4"/>
              </w:numPr>
              <w:ind w:leftChars="0"/>
              <w:rPr>
                <w:b/>
                <w:bCs/>
                <w:lang w:val="en-US"/>
              </w:rPr>
            </w:pPr>
            <w:r w:rsidRPr="001B5B02">
              <w:rPr>
                <w:b/>
                <w:bCs/>
                <w:lang w:val="en-US"/>
              </w:rPr>
              <w:t>PUBLICATION</w:t>
            </w:r>
          </w:p>
          <w:p w14:paraId="2223E08A" w14:textId="77777777" w:rsidR="00D6479E" w:rsidRPr="001B5B02" w:rsidRDefault="00D6479E" w:rsidP="00BE2669">
            <w:pPr>
              <w:pStyle w:val="ListParagraph"/>
              <w:numPr>
                <w:ilvl w:val="0"/>
                <w:numId w:val="5"/>
              </w:numPr>
              <w:ind w:leftChars="0"/>
              <w:rPr>
                <w:lang w:val="en-US"/>
              </w:rPr>
            </w:pPr>
            <w:r w:rsidRPr="001B5B02">
              <w:rPr>
                <w:lang w:val="en-US"/>
              </w:rPr>
              <w:t>BOOK CHAPTER</w:t>
            </w:r>
          </w:p>
          <w:p w14:paraId="5569CFB2" w14:textId="77777777" w:rsidR="00D6479E" w:rsidRPr="001B5B02" w:rsidRDefault="00D6479E" w:rsidP="00BE2669">
            <w:pPr>
              <w:pStyle w:val="ListParagraph"/>
              <w:numPr>
                <w:ilvl w:val="0"/>
                <w:numId w:val="5"/>
              </w:numPr>
              <w:ind w:leftChars="0"/>
              <w:rPr>
                <w:lang w:val="en-US"/>
              </w:rPr>
            </w:pPr>
            <w:r w:rsidRPr="001B5B02">
              <w:rPr>
                <w:lang w:val="en-US"/>
              </w:rPr>
              <w:t>PUBLISHED ARTICLE IN INTERNATIONAL JOURNAL</w:t>
            </w:r>
          </w:p>
          <w:p w14:paraId="5751B708" w14:textId="77777777" w:rsidR="00D6479E" w:rsidRPr="001B5B02" w:rsidRDefault="00D6479E" w:rsidP="00BE2669">
            <w:pPr>
              <w:pStyle w:val="ListParagraph"/>
              <w:numPr>
                <w:ilvl w:val="0"/>
                <w:numId w:val="5"/>
              </w:numPr>
              <w:ind w:leftChars="0"/>
              <w:rPr>
                <w:lang w:val="en-US"/>
              </w:rPr>
            </w:pPr>
            <w:r w:rsidRPr="001B5B02">
              <w:rPr>
                <w:lang w:val="en-US"/>
              </w:rPr>
              <w:t>CASE REPORT, INVITED EDITORIAL AND OTHER PUBLICATION IN INTERNATIONAL JOURNAL</w:t>
            </w:r>
          </w:p>
          <w:p w14:paraId="74E77FCD" w14:textId="77777777" w:rsidR="00D6479E" w:rsidRPr="001B5B02" w:rsidRDefault="00D6479E" w:rsidP="00D6479E">
            <w:pPr>
              <w:pStyle w:val="ListParagraph"/>
              <w:ind w:leftChars="0" w:left="720"/>
              <w:rPr>
                <w:lang w:val="en-US"/>
              </w:rPr>
            </w:pPr>
          </w:p>
          <w:p w14:paraId="701EC9C4" w14:textId="77777777" w:rsidR="00D6479E" w:rsidRPr="001B5B02" w:rsidRDefault="00D6479E" w:rsidP="00BE2669">
            <w:pPr>
              <w:pStyle w:val="ListParagraph"/>
              <w:numPr>
                <w:ilvl w:val="0"/>
                <w:numId w:val="4"/>
              </w:numPr>
              <w:ind w:leftChars="0"/>
              <w:rPr>
                <w:b/>
                <w:bCs/>
                <w:lang w:val="en-US"/>
              </w:rPr>
            </w:pPr>
            <w:r w:rsidRPr="001B5B02">
              <w:rPr>
                <w:b/>
                <w:bCs/>
                <w:lang w:val="en-US"/>
              </w:rPr>
              <w:t>EDITORIAL BOARD MEMBERSHIP</w:t>
            </w:r>
          </w:p>
          <w:p w14:paraId="682F4C6D" w14:textId="77777777" w:rsidR="00D6479E" w:rsidRPr="001B5B02" w:rsidRDefault="00D6479E" w:rsidP="00D6479E">
            <w:pPr>
              <w:pStyle w:val="ListParagraph"/>
              <w:ind w:leftChars="0" w:left="720"/>
              <w:rPr>
                <w:b/>
                <w:bCs/>
                <w:lang w:val="en-US"/>
              </w:rPr>
            </w:pPr>
          </w:p>
          <w:p w14:paraId="6171936A" w14:textId="77777777" w:rsidR="00C4253C" w:rsidRPr="001B5B02" w:rsidRDefault="00C4253C" w:rsidP="00C4253C">
            <w:pPr>
              <w:pStyle w:val="ListParagraph"/>
              <w:numPr>
                <w:ilvl w:val="0"/>
                <w:numId w:val="4"/>
              </w:numPr>
              <w:ind w:leftChars="0"/>
              <w:rPr>
                <w:b/>
                <w:bCs/>
                <w:lang w:val="en-US"/>
              </w:rPr>
            </w:pPr>
            <w:r w:rsidRPr="001B5B02">
              <w:rPr>
                <w:b/>
                <w:lang w:val="en-US"/>
              </w:rPr>
              <w:t>INVITED LECTURES AT LOCAL, REGIONAL/NATIONAL AND INTERNATIONAL CONFERENCES/EVENTS</w:t>
            </w:r>
          </w:p>
          <w:p w14:paraId="39C1AD64" w14:textId="77777777" w:rsidR="00D6479E" w:rsidRPr="001B5B02" w:rsidRDefault="00D6479E" w:rsidP="00D6479E">
            <w:pPr>
              <w:pStyle w:val="ListParagraph"/>
              <w:ind w:leftChars="0" w:left="720"/>
              <w:rPr>
                <w:b/>
                <w:bCs/>
                <w:lang w:val="en-US"/>
              </w:rPr>
            </w:pPr>
          </w:p>
          <w:p w14:paraId="56259AC9" w14:textId="77777777" w:rsidR="00D6479E" w:rsidRPr="001B5B02" w:rsidRDefault="00D6479E" w:rsidP="00BE2669">
            <w:pPr>
              <w:pStyle w:val="ListParagraph"/>
              <w:numPr>
                <w:ilvl w:val="0"/>
                <w:numId w:val="4"/>
              </w:numPr>
              <w:ind w:leftChars="0"/>
              <w:rPr>
                <w:b/>
                <w:bCs/>
                <w:lang w:val="en-US"/>
              </w:rPr>
            </w:pPr>
            <w:r w:rsidRPr="001B5B02">
              <w:rPr>
                <w:b/>
                <w:lang w:val="en-US"/>
              </w:rPr>
              <w:t>PEER-REVIEWED CONFERENCE PRESENTATION</w:t>
            </w:r>
          </w:p>
          <w:p w14:paraId="7BAFF977" w14:textId="77777777" w:rsidR="00D6479E" w:rsidRPr="001B5B02" w:rsidRDefault="00D6479E" w:rsidP="00D6479E">
            <w:pPr>
              <w:pStyle w:val="ListParagraph"/>
              <w:ind w:leftChars="0" w:left="720"/>
              <w:rPr>
                <w:b/>
                <w:bCs/>
                <w:lang w:val="en-US"/>
              </w:rPr>
            </w:pPr>
          </w:p>
          <w:p w14:paraId="7D2BF852" w14:textId="77777777" w:rsidR="00D6479E" w:rsidRPr="001B5B02" w:rsidRDefault="00D6479E" w:rsidP="00BE2669">
            <w:pPr>
              <w:pStyle w:val="ListParagraph"/>
              <w:numPr>
                <w:ilvl w:val="0"/>
                <w:numId w:val="4"/>
              </w:numPr>
              <w:ind w:leftChars="0"/>
              <w:rPr>
                <w:b/>
                <w:bCs/>
                <w:lang w:val="en-US"/>
              </w:rPr>
            </w:pPr>
            <w:r w:rsidRPr="001B5B02">
              <w:rPr>
                <w:b/>
                <w:bCs/>
                <w:lang w:val="en-US"/>
              </w:rPr>
              <w:t>RESEARCH GRANT AWARDED</w:t>
            </w:r>
          </w:p>
          <w:p w14:paraId="328C652F" w14:textId="77777777" w:rsidR="00D6479E" w:rsidRPr="001B5B02" w:rsidRDefault="00D6479E" w:rsidP="00BE2669">
            <w:pPr>
              <w:pStyle w:val="ListParagraph"/>
              <w:numPr>
                <w:ilvl w:val="0"/>
                <w:numId w:val="19"/>
              </w:numPr>
              <w:ind w:leftChars="0"/>
              <w:rPr>
                <w:lang w:val="en-US"/>
              </w:rPr>
            </w:pPr>
            <w:r w:rsidRPr="001B5B02">
              <w:rPr>
                <w:lang w:val="en-US"/>
              </w:rPr>
              <w:t>RGC AND EXTERNAL COMPEITIVE GRANT</w:t>
            </w:r>
          </w:p>
          <w:p w14:paraId="41FA881C" w14:textId="01CC90E7" w:rsidR="00D6479E" w:rsidRPr="001B5B02" w:rsidRDefault="00D6479E" w:rsidP="00BE2669">
            <w:pPr>
              <w:pStyle w:val="ListParagraph"/>
              <w:numPr>
                <w:ilvl w:val="0"/>
                <w:numId w:val="19"/>
              </w:numPr>
              <w:ind w:leftChars="0"/>
              <w:rPr>
                <w:lang w:val="en-US"/>
              </w:rPr>
            </w:pPr>
            <w:r w:rsidRPr="001B5B02">
              <w:rPr>
                <w:lang w:val="en-US"/>
              </w:rPr>
              <w:t xml:space="preserve">PRIVATE FUND </w:t>
            </w:r>
            <w:r w:rsidR="00D12A82" w:rsidRPr="001B5B02">
              <w:rPr>
                <w:lang w:val="en-US"/>
              </w:rPr>
              <w:t>AND</w:t>
            </w:r>
            <w:r w:rsidRPr="001B5B02">
              <w:rPr>
                <w:lang w:val="en-US"/>
              </w:rPr>
              <w:t xml:space="preserve"> INDUSTRY</w:t>
            </w:r>
          </w:p>
          <w:p w14:paraId="0F5AF351" w14:textId="77777777" w:rsidR="00D6479E" w:rsidRPr="001B5B02" w:rsidRDefault="00D6479E" w:rsidP="00D6479E">
            <w:pPr>
              <w:pStyle w:val="ListParagraph"/>
              <w:ind w:leftChars="0" w:left="720"/>
              <w:rPr>
                <w:lang w:val="en-US"/>
              </w:rPr>
            </w:pPr>
          </w:p>
          <w:p w14:paraId="6BB23F46" w14:textId="77777777" w:rsidR="00D6479E" w:rsidRPr="001B5B02" w:rsidRDefault="00D6479E" w:rsidP="00BE2669">
            <w:pPr>
              <w:pStyle w:val="ListParagraph"/>
              <w:numPr>
                <w:ilvl w:val="0"/>
                <w:numId w:val="4"/>
              </w:numPr>
              <w:ind w:leftChars="0"/>
              <w:rPr>
                <w:b/>
                <w:bCs/>
                <w:lang w:val="en-US"/>
              </w:rPr>
            </w:pPr>
            <w:r w:rsidRPr="001B5B02">
              <w:rPr>
                <w:b/>
                <w:lang w:val="en-US"/>
              </w:rPr>
              <w:t>OTHER EVIDENCE OF INTERNATIONAL/REGIONAL STANDING AND LEADERSHIP</w:t>
            </w:r>
          </w:p>
          <w:p w14:paraId="318064C6" w14:textId="3E915666" w:rsidR="00D6479E" w:rsidRPr="001B5B02" w:rsidRDefault="00D6479E" w:rsidP="00BE2669">
            <w:pPr>
              <w:pStyle w:val="ListParagraph"/>
              <w:numPr>
                <w:ilvl w:val="0"/>
                <w:numId w:val="20"/>
              </w:numPr>
              <w:ind w:leftChars="0"/>
              <w:rPr>
                <w:lang w:val="en-US"/>
              </w:rPr>
            </w:pPr>
            <w:r w:rsidRPr="001B5B02">
              <w:rPr>
                <w:lang w:val="en-US"/>
              </w:rPr>
              <w:t>ORGANIZER OF INTERNATIONAL AND REGIONAL MEETING</w:t>
            </w:r>
          </w:p>
          <w:p w14:paraId="25A6C4A4" w14:textId="2BCA37E9" w:rsidR="00D6479E" w:rsidRPr="001B5B02" w:rsidRDefault="00D6479E" w:rsidP="00BE2669">
            <w:pPr>
              <w:pStyle w:val="ListParagraph"/>
              <w:numPr>
                <w:ilvl w:val="0"/>
                <w:numId w:val="20"/>
              </w:numPr>
              <w:ind w:leftChars="0"/>
              <w:rPr>
                <w:lang w:val="en-US"/>
              </w:rPr>
            </w:pPr>
            <w:r w:rsidRPr="001B5B02">
              <w:rPr>
                <w:lang w:val="en-US"/>
              </w:rPr>
              <w:t>ADVISORY BOARD AND REGIONAL COORDINATOR IN INTERNATIONAL MULTICENTER RESEARCH</w:t>
            </w:r>
          </w:p>
          <w:p w14:paraId="4EB8D7A7" w14:textId="77777777" w:rsidR="00D6479E" w:rsidRPr="001B5B02" w:rsidRDefault="00D6479E" w:rsidP="00BE2669">
            <w:pPr>
              <w:pStyle w:val="ListParagraph"/>
              <w:numPr>
                <w:ilvl w:val="0"/>
                <w:numId w:val="20"/>
              </w:numPr>
              <w:ind w:leftChars="0"/>
              <w:rPr>
                <w:b/>
                <w:bCs/>
                <w:lang w:val="en-US"/>
              </w:rPr>
            </w:pPr>
            <w:r w:rsidRPr="001B5B02">
              <w:rPr>
                <w:lang w:val="en-US"/>
              </w:rPr>
              <w:t>REVIEWER OF INTERNATIONAL JOURNAL</w:t>
            </w:r>
          </w:p>
          <w:p w14:paraId="0F9AA546" w14:textId="6B76FC45" w:rsidR="00D6479E" w:rsidRPr="001B5B02" w:rsidRDefault="00D6479E" w:rsidP="00EB5758">
            <w:pPr>
              <w:rPr>
                <w:b/>
                <w:bCs/>
                <w:lang w:val="en-US"/>
              </w:rPr>
            </w:pPr>
          </w:p>
        </w:tc>
        <w:tc>
          <w:tcPr>
            <w:tcW w:w="511" w:type="dxa"/>
          </w:tcPr>
          <w:p w14:paraId="28F9FD0B" w14:textId="629463E7" w:rsidR="00D6479E" w:rsidRPr="001B5B02" w:rsidRDefault="00D6479E" w:rsidP="00D6479E">
            <w:pPr>
              <w:rPr>
                <w:b/>
                <w:bCs/>
                <w:lang w:val="en-US"/>
              </w:rPr>
            </w:pPr>
            <w:r w:rsidRPr="001B5B02">
              <w:rPr>
                <w:b/>
                <w:bCs/>
                <w:lang w:val="en-US"/>
              </w:rPr>
              <w:t>6</w:t>
            </w:r>
          </w:p>
          <w:p w14:paraId="71C98A41" w14:textId="5BC9CAAF" w:rsidR="00D6479E" w:rsidRPr="001B5B02" w:rsidRDefault="00D6479E" w:rsidP="00D6479E">
            <w:pPr>
              <w:rPr>
                <w:b/>
                <w:bCs/>
                <w:lang w:val="en-US"/>
              </w:rPr>
            </w:pPr>
            <w:r w:rsidRPr="001B5B02">
              <w:rPr>
                <w:b/>
                <w:bCs/>
                <w:lang w:val="en-US"/>
              </w:rPr>
              <w:t>6</w:t>
            </w:r>
          </w:p>
          <w:p w14:paraId="196D65D7" w14:textId="77777777" w:rsidR="00D6479E" w:rsidRPr="001B5B02" w:rsidRDefault="00D6479E" w:rsidP="00D6479E">
            <w:pPr>
              <w:rPr>
                <w:lang w:val="en-US"/>
              </w:rPr>
            </w:pPr>
            <w:r w:rsidRPr="001B5B02">
              <w:rPr>
                <w:lang w:val="en-US"/>
              </w:rPr>
              <w:t>6</w:t>
            </w:r>
          </w:p>
          <w:p w14:paraId="14E8B097" w14:textId="77777777" w:rsidR="00D6479E" w:rsidRPr="001B5B02" w:rsidRDefault="00D6479E" w:rsidP="00D6479E">
            <w:pPr>
              <w:rPr>
                <w:lang w:val="en-US"/>
              </w:rPr>
            </w:pPr>
            <w:r w:rsidRPr="001B5B02">
              <w:rPr>
                <w:lang w:val="en-US"/>
              </w:rPr>
              <w:t>7</w:t>
            </w:r>
          </w:p>
          <w:p w14:paraId="3DCB4F45" w14:textId="1D9D0640" w:rsidR="00D6479E" w:rsidRPr="001B5B02" w:rsidRDefault="00D6479E" w:rsidP="00D6479E">
            <w:pPr>
              <w:rPr>
                <w:lang w:val="en-US"/>
              </w:rPr>
            </w:pPr>
            <w:r w:rsidRPr="001B5B02">
              <w:rPr>
                <w:lang w:val="en-US"/>
              </w:rPr>
              <w:t>2</w:t>
            </w:r>
            <w:r w:rsidR="002C113C">
              <w:rPr>
                <w:lang w:val="en-US"/>
              </w:rPr>
              <w:t>9</w:t>
            </w:r>
          </w:p>
          <w:p w14:paraId="3BACEFAB" w14:textId="77777777" w:rsidR="00D6479E" w:rsidRPr="001B5B02" w:rsidRDefault="00D6479E" w:rsidP="00D6479E">
            <w:pPr>
              <w:rPr>
                <w:lang w:val="en-US"/>
              </w:rPr>
            </w:pPr>
          </w:p>
          <w:p w14:paraId="747358A5" w14:textId="77777777" w:rsidR="00D6479E" w:rsidRPr="001B5B02" w:rsidRDefault="00D6479E" w:rsidP="00D6479E">
            <w:pPr>
              <w:rPr>
                <w:lang w:val="en-US"/>
              </w:rPr>
            </w:pPr>
          </w:p>
          <w:p w14:paraId="081CB6DE" w14:textId="7E1C16AF" w:rsidR="00D6479E" w:rsidRPr="001B5B02" w:rsidRDefault="002C113C" w:rsidP="00D6479E">
            <w:pPr>
              <w:rPr>
                <w:b/>
                <w:bCs/>
                <w:lang w:val="en-US"/>
              </w:rPr>
            </w:pPr>
            <w:r>
              <w:rPr>
                <w:b/>
                <w:bCs/>
                <w:lang w:val="en-US"/>
              </w:rPr>
              <w:t>31</w:t>
            </w:r>
          </w:p>
          <w:p w14:paraId="50A01F1D" w14:textId="77777777" w:rsidR="00D6479E" w:rsidRPr="001B5B02" w:rsidRDefault="00D6479E" w:rsidP="00D6479E">
            <w:pPr>
              <w:rPr>
                <w:b/>
                <w:bCs/>
                <w:lang w:val="en-US"/>
              </w:rPr>
            </w:pPr>
          </w:p>
          <w:p w14:paraId="29D68BC8" w14:textId="0E22A7B6" w:rsidR="00D6479E" w:rsidRPr="001B5B02" w:rsidRDefault="00E93CCD" w:rsidP="00D6479E">
            <w:pPr>
              <w:rPr>
                <w:b/>
                <w:bCs/>
                <w:lang w:val="en-US"/>
              </w:rPr>
            </w:pPr>
            <w:r>
              <w:rPr>
                <w:b/>
                <w:bCs/>
                <w:lang w:val="en-US"/>
              </w:rPr>
              <w:t>31</w:t>
            </w:r>
          </w:p>
          <w:p w14:paraId="26BD2EE1" w14:textId="77777777" w:rsidR="00D6479E" w:rsidRPr="001B5B02" w:rsidRDefault="00D6479E" w:rsidP="00D6479E">
            <w:pPr>
              <w:rPr>
                <w:b/>
                <w:bCs/>
                <w:lang w:val="en-US"/>
              </w:rPr>
            </w:pPr>
          </w:p>
          <w:p w14:paraId="42BC428F" w14:textId="77777777" w:rsidR="00D6479E" w:rsidRPr="001B5B02" w:rsidRDefault="00D6479E" w:rsidP="00D6479E">
            <w:pPr>
              <w:rPr>
                <w:b/>
                <w:bCs/>
                <w:lang w:val="en-US"/>
              </w:rPr>
            </w:pPr>
          </w:p>
          <w:p w14:paraId="4B52331A" w14:textId="387135EB" w:rsidR="00D6479E" w:rsidRPr="001B5B02" w:rsidRDefault="002C113C" w:rsidP="00D6479E">
            <w:pPr>
              <w:rPr>
                <w:b/>
                <w:bCs/>
                <w:lang w:val="en-US"/>
              </w:rPr>
            </w:pPr>
            <w:r>
              <w:rPr>
                <w:b/>
                <w:bCs/>
                <w:lang w:val="en-US"/>
              </w:rPr>
              <w:t>44</w:t>
            </w:r>
          </w:p>
          <w:p w14:paraId="2B7F4D67" w14:textId="77777777" w:rsidR="00D6479E" w:rsidRPr="001B5B02" w:rsidRDefault="00D6479E" w:rsidP="00D6479E">
            <w:pPr>
              <w:rPr>
                <w:b/>
                <w:bCs/>
                <w:lang w:val="en-US"/>
              </w:rPr>
            </w:pPr>
          </w:p>
          <w:p w14:paraId="4DC943E8" w14:textId="4F305824" w:rsidR="00D6479E" w:rsidRPr="001B5B02" w:rsidRDefault="00D6479E" w:rsidP="00D6479E">
            <w:pPr>
              <w:rPr>
                <w:b/>
                <w:bCs/>
                <w:lang w:val="en-US"/>
              </w:rPr>
            </w:pPr>
            <w:r w:rsidRPr="001B5B02">
              <w:rPr>
                <w:b/>
                <w:bCs/>
                <w:lang w:val="en-US"/>
              </w:rPr>
              <w:t>4</w:t>
            </w:r>
            <w:r w:rsidR="002C113C">
              <w:rPr>
                <w:b/>
                <w:bCs/>
                <w:lang w:val="en-US"/>
              </w:rPr>
              <w:t>9</w:t>
            </w:r>
          </w:p>
          <w:p w14:paraId="3D3EECCE" w14:textId="035DAC48" w:rsidR="00D6479E" w:rsidRPr="001B5B02" w:rsidRDefault="00D6479E" w:rsidP="00D6479E">
            <w:pPr>
              <w:rPr>
                <w:lang w:val="en-US"/>
              </w:rPr>
            </w:pPr>
            <w:r w:rsidRPr="001B5B02">
              <w:rPr>
                <w:lang w:val="en-US"/>
              </w:rPr>
              <w:t>4</w:t>
            </w:r>
            <w:r w:rsidR="002C113C">
              <w:rPr>
                <w:lang w:val="en-US"/>
              </w:rPr>
              <w:t>9</w:t>
            </w:r>
          </w:p>
          <w:p w14:paraId="235BBD82" w14:textId="2E2B46A0" w:rsidR="00D6479E" w:rsidRPr="001B5B02" w:rsidRDefault="002C113C" w:rsidP="00D6479E">
            <w:pPr>
              <w:rPr>
                <w:lang w:val="en-US"/>
              </w:rPr>
            </w:pPr>
            <w:r>
              <w:rPr>
                <w:lang w:val="en-US"/>
              </w:rPr>
              <w:t>50</w:t>
            </w:r>
          </w:p>
          <w:p w14:paraId="3DA46168" w14:textId="77777777" w:rsidR="00D6479E" w:rsidRPr="001B5B02" w:rsidRDefault="00D6479E" w:rsidP="00D6479E">
            <w:pPr>
              <w:rPr>
                <w:lang w:val="en-US"/>
              </w:rPr>
            </w:pPr>
          </w:p>
          <w:p w14:paraId="0A1C8746" w14:textId="425BBECF" w:rsidR="00D6479E" w:rsidRPr="001B5B02" w:rsidRDefault="002C113C" w:rsidP="00D6479E">
            <w:pPr>
              <w:rPr>
                <w:b/>
                <w:bCs/>
                <w:lang w:val="en-US"/>
              </w:rPr>
            </w:pPr>
            <w:r>
              <w:rPr>
                <w:b/>
                <w:bCs/>
                <w:lang w:val="en-US"/>
              </w:rPr>
              <w:t>51</w:t>
            </w:r>
          </w:p>
          <w:p w14:paraId="1BA21268" w14:textId="77777777" w:rsidR="00D6479E" w:rsidRPr="001B5B02" w:rsidRDefault="00D6479E" w:rsidP="00D6479E">
            <w:pPr>
              <w:rPr>
                <w:b/>
                <w:bCs/>
                <w:lang w:val="en-US"/>
              </w:rPr>
            </w:pPr>
          </w:p>
          <w:p w14:paraId="035C9C98" w14:textId="17D94BD3" w:rsidR="00D6479E" w:rsidRPr="001B5B02" w:rsidRDefault="002C113C" w:rsidP="00D6479E">
            <w:pPr>
              <w:rPr>
                <w:lang w:val="en-US"/>
              </w:rPr>
            </w:pPr>
            <w:r>
              <w:rPr>
                <w:lang w:val="en-US"/>
              </w:rPr>
              <w:t>51</w:t>
            </w:r>
          </w:p>
          <w:p w14:paraId="74A11AE1" w14:textId="245EDBFA" w:rsidR="00D6479E" w:rsidRPr="001B5B02" w:rsidRDefault="002C113C" w:rsidP="00D6479E">
            <w:pPr>
              <w:rPr>
                <w:lang w:val="en-US"/>
              </w:rPr>
            </w:pPr>
            <w:r>
              <w:rPr>
                <w:lang w:val="en-US"/>
              </w:rPr>
              <w:t>52</w:t>
            </w:r>
          </w:p>
          <w:p w14:paraId="53CEEB31" w14:textId="77777777" w:rsidR="00D6479E" w:rsidRPr="001B5B02" w:rsidRDefault="00D6479E" w:rsidP="00D6479E">
            <w:pPr>
              <w:rPr>
                <w:lang w:val="en-US"/>
              </w:rPr>
            </w:pPr>
          </w:p>
          <w:p w14:paraId="3AC336BC" w14:textId="547CF8F7" w:rsidR="00D6479E" w:rsidRPr="001B5B02" w:rsidRDefault="002C113C" w:rsidP="00D6479E">
            <w:pPr>
              <w:rPr>
                <w:lang w:val="en-US"/>
              </w:rPr>
            </w:pPr>
            <w:r>
              <w:rPr>
                <w:lang w:val="en-US"/>
              </w:rPr>
              <w:t>53</w:t>
            </w:r>
          </w:p>
        </w:tc>
      </w:tr>
      <w:tr w:rsidR="00D6479E" w:rsidRPr="001B5B02" w14:paraId="1414BF89" w14:textId="77777777" w:rsidTr="00A34418">
        <w:tc>
          <w:tcPr>
            <w:tcW w:w="7938" w:type="dxa"/>
          </w:tcPr>
          <w:p w14:paraId="20520C1E" w14:textId="77777777" w:rsidR="00D6479E" w:rsidRPr="001B5B02" w:rsidRDefault="00D6479E" w:rsidP="00D6479E">
            <w:pPr>
              <w:rPr>
                <w:b/>
                <w:bCs/>
                <w:lang w:val="en-US"/>
              </w:rPr>
            </w:pPr>
            <w:r w:rsidRPr="001B5B02">
              <w:rPr>
                <w:b/>
                <w:bCs/>
                <w:lang w:val="en-US"/>
              </w:rPr>
              <w:t>TEACHING AND LEARNING</w:t>
            </w:r>
          </w:p>
          <w:p w14:paraId="06A795B9" w14:textId="77777777" w:rsidR="00D6479E" w:rsidRPr="001B5B02" w:rsidRDefault="00D6479E" w:rsidP="00D6479E">
            <w:pPr>
              <w:rPr>
                <w:b/>
                <w:bCs/>
                <w:lang w:val="en-US"/>
              </w:rPr>
            </w:pPr>
          </w:p>
        </w:tc>
        <w:tc>
          <w:tcPr>
            <w:tcW w:w="511" w:type="dxa"/>
            <w:hideMark/>
          </w:tcPr>
          <w:p w14:paraId="66277DDF" w14:textId="1CCB3E7E" w:rsidR="00D6479E" w:rsidRPr="001B5B02" w:rsidRDefault="002C113C" w:rsidP="00D6479E">
            <w:pPr>
              <w:rPr>
                <w:b/>
                <w:bCs/>
                <w:lang w:val="en-US"/>
              </w:rPr>
            </w:pPr>
            <w:r>
              <w:rPr>
                <w:b/>
                <w:bCs/>
                <w:lang w:val="en-US"/>
              </w:rPr>
              <w:t>53</w:t>
            </w:r>
          </w:p>
        </w:tc>
      </w:tr>
      <w:tr w:rsidR="00D6479E" w:rsidRPr="001B5B02" w14:paraId="0BB25EB5" w14:textId="77777777" w:rsidTr="00A34418">
        <w:tc>
          <w:tcPr>
            <w:tcW w:w="7938" w:type="dxa"/>
          </w:tcPr>
          <w:p w14:paraId="7B04B758" w14:textId="77777777" w:rsidR="00D6479E" w:rsidRPr="001B5B02" w:rsidRDefault="00D6479E" w:rsidP="00D6479E">
            <w:pPr>
              <w:rPr>
                <w:b/>
                <w:bCs/>
                <w:lang w:val="en-US"/>
              </w:rPr>
            </w:pPr>
            <w:r w:rsidRPr="001B5B02">
              <w:rPr>
                <w:b/>
                <w:bCs/>
                <w:lang w:val="en-US"/>
              </w:rPr>
              <w:t>KNOWLEDGE EXCHANGE</w:t>
            </w:r>
          </w:p>
          <w:p w14:paraId="7EFA9D3B" w14:textId="77777777" w:rsidR="00D6479E" w:rsidRPr="001B5B02" w:rsidRDefault="00D6479E" w:rsidP="00D6479E">
            <w:pPr>
              <w:rPr>
                <w:b/>
                <w:bCs/>
                <w:lang w:val="en-US"/>
              </w:rPr>
            </w:pPr>
          </w:p>
        </w:tc>
        <w:tc>
          <w:tcPr>
            <w:tcW w:w="511" w:type="dxa"/>
          </w:tcPr>
          <w:p w14:paraId="6F6EE0C8" w14:textId="025B48A3" w:rsidR="00D6479E" w:rsidRPr="001B5B02" w:rsidRDefault="002C113C" w:rsidP="00D6479E">
            <w:pPr>
              <w:rPr>
                <w:b/>
                <w:bCs/>
                <w:lang w:val="en-US"/>
              </w:rPr>
            </w:pPr>
            <w:r>
              <w:rPr>
                <w:b/>
                <w:bCs/>
                <w:lang w:val="en-US"/>
              </w:rPr>
              <w:t>77</w:t>
            </w:r>
          </w:p>
        </w:tc>
      </w:tr>
      <w:tr w:rsidR="00D6479E" w:rsidRPr="001B5B02" w14:paraId="207D4D4B" w14:textId="77777777" w:rsidTr="00A34418">
        <w:tc>
          <w:tcPr>
            <w:tcW w:w="7938" w:type="dxa"/>
          </w:tcPr>
          <w:p w14:paraId="54E7F795" w14:textId="77777777" w:rsidR="00D6479E" w:rsidRPr="001B5B02" w:rsidRDefault="00D6479E" w:rsidP="00D6479E">
            <w:pPr>
              <w:rPr>
                <w:b/>
                <w:bCs/>
                <w:lang w:val="en-US"/>
              </w:rPr>
            </w:pPr>
            <w:r w:rsidRPr="001B5B02">
              <w:rPr>
                <w:b/>
                <w:bCs/>
                <w:lang w:val="en-US"/>
              </w:rPr>
              <w:t>SERVICE AND ADMINISTRATION</w:t>
            </w:r>
          </w:p>
          <w:p w14:paraId="6211E0F3" w14:textId="77777777" w:rsidR="00D6479E" w:rsidRPr="001B5B02" w:rsidRDefault="00D6479E" w:rsidP="00D6479E">
            <w:pPr>
              <w:rPr>
                <w:b/>
                <w:bCs/>
                <w:lang w:val="en-US"/>
              </w:rPr>
            </w:pPr>
          </w:p>
        </w:tc>
        <w:tc>
          <w:tcPr>
            <w:tcW w:w="511" w:type="dxa"/>
            <w:hideMark/>
          </w:tcPr>
          <w:p w14:paraId="62EFB19A" w14:textId="07B5C90F" w:rsidR="00D6479E" w:rsidRPr="001B5B02" w:rsidRDefault="003C6AB1" w:rsidP="00D6479E">
            <w:pPr>
              <w:rPr>
                <w:b/>
                <w:bCs/>
                <w:lang w:val="en-US"/>
              </w:rPr>
            </w:pPr>
            <w:r>
              <w:rPr>
                <w:b/>
                <w:bCs/>
                <w:lang w:val="en-US"/>
              </w:rPr>
              <w:t>7</w:t>
            </w:r>
            <w:r w:rsidR="002C113C">
              <w:rPr>
                <w:b/>
                <w:bCs/>
                <w:lang w:val="en-US"/>
              </w:rPr>
              <w:t>9</w:t>
            </w:r>
          </w:p>
        </w:tc>
      </w:tr>
      <w:tr w:rsidR="00D6479E" w:rsidRPr="001B5B02" w14:paraId="04080EF2" w14:textId="77777777" w:rsidTr="00A34418">
        <w:tc>
          <w:tcPr>
            <w:tcW w:w="7938" w:type="dxa"/>
          </w:tcPr>
          <w:p w14:paraId="020B02C1" w14:textId="77777777" w:rsidR="00D6479E" w:rsidRPr="001B5B02" w:rsidRDefault="00D6479E" w:rsidP="00D6479E">
            <w:pPr>
              <w:rPr>
                <w:b/>
                <w:bCs/>
                <w:lang w:val="en-US"/>
              </w:rPr>
            </w:pPr>
            <w:r w:rsidRPr="001B5B02">
              <w:rPr>
                <w:b/>
                <w:bCs/>
                <w:lang w:val="en-US"/>
              </w:rPr>
              <w:t>PUBLIC RELATIONS AND EXTERNAL MEDIA ACTIVITIES</w:t>
            </w:r>
          </w:p>
          <w:p w14:paraId="7B7544AE" w14:textId="77777777" w:rsidR="00D6479E" w:rsidRPr="001B5B02" w:rsidRDefault="00D6479E" w:rsidP="00D6479E">
            <w:pPr>
              <w:rPr>
                <w:b/>
                <w:bCs/>
                <w:lang w:val="en-US"/>
              </w:rPr>
            </w:pPr>
          </w:p>
        </w:tc>
        <w:tc>
          <w:tcPr>
            <w:tcW w:w="511" w:type="dxa"/>
            <w:hideMark/>
          </w:tcPr>
          <w:p w14:paraId="5CD8CB9C" w14:textId="714DA1F1" w:rsidR="00D6479E" w:rsidRPr="001B5B02" w:rsidRDefault="002C113C" w:rsidP="00D6479E">
            <w:pPr>
              <w:rPr>
                <w:b/>
                <w:bCs/>
                <w:lang w:val="en-US"/>
              </w:rPr>
            </w:pPr>
            <w:r>
              <w:rPr>
                <w:b/>
                <w:bCs/>
                <w:lang w:val="en-US"/>
              </w:rPr>
              <w:t>81</w:t>
            </w:r>
          </w:p>
        </w:tc>
      </w:tr>
    </w:tbl>
    <w:p w14:paraId="3BA86F8E" w14:textId="77777777" w:rsidR="007C54E4" w:rsidRPr="001B5B02" w:rsidRDefault="007C54E4" w:rsidP="007C54E4">
      <w:pPr>
        <w:jc w:val="center"/>
        <w:rPr>
          <w:b/>
          <w:bCs/>
          <w:sz w:val="28"/>
          <w:szCs w:val="28"/>
          <w:lang w:val="en-US"/>
        </w:rPr>
      </w:pPr>
    </w:p>
    <w:p w14:paraId="6C412F50" w14:textId="77777777" w:rsidR="001530C0" w:rsidRPr="001B5B02" w:rsidRDefault="001530C0" w:rsidP="001530C0">
      <w:pPr>
        <w:rPr>
          <w:lang w:val="en-US"/>
        </w:rPr>
      </w:pPr>
    </w:p>
    <w:p w14:paraId="016DE0C4" w14:textId="77777777" w:rsidR="0086256E" w:rsidRPr="001B5B02" w:rsidRDefault="0086256E" w:rsidP="00725204">
      <w:pPr>
        <w:pStyle w:val="Heading3"/>
        <w:rPr>
          <w:sz w:val="28"/>
          <w:szCs w:val="28"/>
          <w:u w:val="single"/>
          <w:lang w:val="en-US"/>
        </w:rPr>
        <w:sectPr w:rsidR="0086256E" w:rsidRPr="001B5B02" w:rsidSect="003C1348">
          <w:headerReference w:type="default" r:id="rId17"/>
          <w:footerReference w:type="default" r:id="rId18"/>
          <w:pgSz w:w="11907" w:h="16840" w:code="9"/>
          <w:pgMar w:top="1440" w:right="1729" w:bottom="1440" w:left="1729" w:header="720" w:footer="720" w:gutter="0"/>
          <w:cols w:space="720"/>
          <w:docGrid w:linePitch="326"/>
        </w:sectPr>
      </w:pPr>
    </w:p>
    <w:p w14:paraId="74F6DEDD" w14:textId="35C46DB9" w:rsidR="00E04A14" w:rsidRPr="001B5B02" w:rsidRDefault="00BE6C00" w:rsidP="00B729BF">
      <w:pPr>
        <w:rPr>
          <w:rFonts w:eastAsiaTheme="minorEastAsia"/>
          <w:b/>
          <w:bCs/>
          <w:sz w:val="28"/>
          <w:szCs w:val="28"/>
          <w:u w:val="single"/>
          <w:lang w:val="en-US" w:eastAsia="zh-CN"/>
        </w:rPr>
      </w:pPr>
      <w:r w:rsidRPr="001B5B02">
        <w:rPr>
          <w:rFonts w:eastAsiaTheme="minorEastAsia"/>
          <w:b/>
          <w:bCs/>
          <w:sz w:val="28"/>
          <w:szCs w:val="28"/>
          <w:u w:val="single"/>
          <w:lang w:val="en-US" w:eastAsia="zh-CN"/>
        </w:rPr>
        <w:lastRenderedPageBreak/>
        <w:t>ACADEMIC QUALIFICATION</w:t>
      </w:r>
    </w:p>
    <w:p w14:paraId="4BB2357D" w14:textId="77777777" w:rsidR="00C914B3" w:rsidRPr="001B5B02" w:rsidRDefault="00C914B3" w:rsidP="00B729BF">
      <w:pPr>
        <w:rPr>
          <w:b/>
          <w:bCs/>
          <w:u w:val="single"/>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316"/>
      </w:tblGrid>
      <w:tr w:rsidR="00007C5E" w:rsidRPr="001B5B02" w14:paraId="555A2952" w14:textId="77777777" w:rsidTr="00976341">
        <w:tc>
          <w:tcPr>
            <w:tcW w:w="2127" w:type="dxa"/>
          </w:tcPr>
          <w:p w14:paraId="39E2B8F0" w14:textId="37F1E761" w:rsidR="003C1348" w:rsidRPr="001B5B02" w:rsidRDefault="003C1348">
            <w:pPr>
              <w:rPr>
                <w:lang w:val="en-US"/>
              </w:rPr>
            </w:pPr>
            <w:r w:rsidRPr="001B5B02">
              <w:rPr>
                <w:lang w:val="en-US"/>
              </w:rPr>
              <w:t>1983 – 1989</w:t>
            </w:r>
          </w:p>
        </w:tc>
        <w:tc>
          <w:tcPr>
            <w:tcW w:w="6316" w:type="dxa"/>
          </w:tcPr>
          <w:p w14:paraId="5FF5008B" w14:textId="77777777" w:rsidR="003C1348" w:rsidRPr="001B5B02" w:rsidRDefault="003C1348">
            <w:pPr>
              <w:rPr>
                <w:lang w:val="en-US"/>
              </w:rPr>
            </w:pPr>
            <w:r w:rsidRPr="001B5B02">
              <w:rPr>
                <w:lang w:val="en-US"/>
              </w:rPr>
              <w:t>St. Joseph Primary School, Hong Kong</w:t>
            </w:r>
          </w:p>
          <w:p w14:paraId="49DD9998" w14:textId="56463F3E" w:rsidR="001949AB" w:rsidRPr="001B5B02" w:rsidRDefault="001949AB">
            <w:pPr>
              <w:rPr>
                <w:lang w:val="en-US"/>
              </w:rPr>
            </w:pPr>
          </w:p>
        </w:tc>
      </w:tr>
      <w:tr w:rsidR="00007C5E" w:rsidRPr="001B5B02" w14:paraId="23EC3957" w14:textId="77777777" w:rsidTr="00976341">
        <w:tc>
          <w:tcPr>
            <w:tcW w:w="2127" w:type="dxa"/>
            <w:hideMark/>
          </w:tcPr>
          <w:p w14:paraId="510F261D" w14:textId="77777777" w:rsidR="003C1348" w:rsidRPr="001B5B02" w:rsidRDefault="003C1348">
            <w:pPr>
              <w:rPr>
                <w:lang w:val="en-US"/>
              </w:rPr>
            </w:pPr>
            <w:r w:rsidRPr="001B5B02">
              <w:rPr>
                <w:lang w:val="en-US"/>
              </w:rPr>
              <w:t>1989 – 1992</w:t>
            </w:r>
          </w:p>
        </w:tc>
        <w:tc>
          <w:tcPr>
            <w:tcW w:w="6316" w:type="dxa"/>
          </w:tcPr>
          <w:p w14:paraId="4D3616ED" w14:textId="0A90F056" w:rsidR="003C1348" w:rsidRPr="001B5B02" w:rsidRDefault="003C1348">
            <w:pPr>
              <w:rPr>
                <w:lang w:val="en-US"/>
              </w:rPr>
            </w:pPr>
            <w:r w:rsidRPr="001B5B02">
              <w:rPr>
                <w:lang w:val="en-US"/>
              </w:rPr>
              <w:t xml:space="preserve">North Toronto High </w:t>
            </w:r>
            <w:r w:rsidR="00976341" w:rsidRPr="001B5B02">
              <w:rPr>
                <w:lang w:val="en-US"/>
              </w:rPr>
              <w:t>S</w:t>
            </w:r>
            <w:r w:rsidRPr="001B5B02">
              <w:rPr>
                <w:lang w:val="en-US"/>
              </w:rPr>
              <w:t>chool, Ontario, Canada</w:t>
            </w:r>
          </w:p>
          <w:p w14:paraId="2F1A6D9F" w14:textId="77777777" w:rsidR="003C1348" w:rsidRPr="001B5B02" w:rsidRDefault="003C1348">
            <w:pPr>
              <w:rPr>
                <w:lang w:val="en-US"/>
              </w:rPr>
            </w:pPr>
          </w:p>
        </w:tc>
      </w:tr>
      <w:tr w:rsidR="00007C5E" w:rsidRPr="001B5B02" w14:paraId="7FAD001C" w14:textId="77777777" w:rsidTr="00976341">
        <w:tc>
          <w:tcPr>
            <w:tcW w:w="2127" w:type="dxa"/>
            <w:hideMark/>
          </w:tcPr>
          <w:p w14:paraId="38608A82" w14:textId="77777777" w:rsidR="003C1348" w:rsidRPr="001B5B02" w:rsidRDefault="003C1348">
            <w:pPr>
              <w:rPr>
                <w:lang w:val="en-US"/>
              </w:rPr>
            </w:pPr>
            <w:r w:rsidRPr="001B5B02">
              <w:rPr>
                <w:lang w:val="en-US"/>
              </w:rPr>
              <w:t>1992 – 1996</w:t>
            </w:r>
          </w:p>
        </w:tc>
        <w:tc>
          <w:tcPr>
            <w:tcW w:w="6316" w:type="dxa"/>
          </w:tcPr>
          <w:p w14:paraId="6AAE7723" w14:textId="77777777" w:rsidR="003C1348" w:rsidRPr="001B5B02" w:rsidRDefault="003C1348">
            <w:pPr>
              <w:rPr>
                <w:lang w:val="en-US"/>
              </w:rPr>
            </w:pPr>
            <w:r w:rsidRPr="001B5B02">
              <w:rPr>
                <w:lang w:val="en-US"/>
              </w:rPr>
              <w:t>St. Joseph College, Hong Kong</w:t>
            </w:r>
          </w:p>
          <w:p w14:paraId="421D78B8" w14:textId="77777777" w:rsidR="003C1348" w:rsidRPr="001B5B02" w:rsidRDefault="003C1348">
            <w:pPr>
              <w:rPr>
                <w:lang w:val="en-US"/>
              </w:rPr>
            </w:pPr>
          </w:p>
        </w:tc>
      </w:tr>
      <w:tr w:rsidR="00007C5E" w:rsidRPr="001B5B02" w14:paraId="00DA2DEE" w14:textId="77777777" w:rsidTr="00976341">
        <w:tc>
          <w:tcPr>
            <w:tcW w:w="2127" w:type="dxa"/>
            <w:hideMark/>
          </w:tcPr>
          <w:p w14:paraId="2AEA2723" w14:textId="77777777" w:rsidR="003C1348" w:rsidRPr="001B5B02" w:rsidRDefault="003C1348">
            <w:pPr>
              <w:rPr>
                <w:lang w:val="en-US"/>
              </w:rPr>
            </w:pPr>
            <w:bookmarkStart w:id="1" w:name="_Hlk113527134"/>
            <w:r w:rsidRPr="001B5B02">
              <w:rPr>
                <w:lang w:val="en-US"/>
              </w:rPr>
              <w:t>199</w:t>
            </w:r>
            <w:r w:rsidRPr="001B5B02">
              <w:rPr>
                <w:rFonts w:eastAsiaTheme="minorEastAsia"/>
                <w:lang w:val="en-US" w:eastAsia="zh-CN"/>
              </w:rPr>
              <w:t>6</w:t>
            </w:r>
            <w:r w:rsidRPr="001B5B02">
              <w:rPr>
                <w:lang w:val="en-US"/>
              </w:rPr>
              <w:t xml:space="preserve"> – 2001</w:t>
            </w:r>
          </w:p>
        </w:tc>
        <w:tc>
          <w:tcPr>
            <w:tcW w:w="6316" w:type="dxa"/>
          </w:tcPr>
          <w:p w14:paraId="73EC3205" w14:textId="77777777" w:rsidR="003C1348" w:rsidRPr="001B5B02" w:rsidRDefault="003C1348">
            <w:pPr>
              <w:rPr>
                <w:lang w:val="en-US"/>
              </w:rPr>
            </w:pPr>
            <w:r w:rsidRPr="001B5B02">
              <w:rPr>
                <w:lang w:val="en-US"/>
              </w:rPr>
              <w:t>MBBS</w:t>
            </w:r>
          </w:p>
          <w:p w14:paraId="4747CE85" w14:textId="4E9B53FD" w:rsidR="003C1348" w:rsidRPr="001B5B02" w:rsidRDefault="001949AB">
            <w:pPr>
              <w:rPr>
                <w:lang w:val="en-US"/>
              </w:rPr>
            </w:pPr>
            <w:r w:rsidRPr="001B5B02">
              <w:rPr>
                <w:lang w:val="en-US"/>
              </w:rPr>
              <w:t xml:space="preserve">Faculty of Medicine, </w:t>
            </w:r>
            <w:r w:rsidR="003C1348" w:rsidRPr="001B5B02">
              <w:rPr>
                <w:lang w:val="en-US"/>
              </w:rPr>
              <w:t>The University of Hong Kong</w:t>
            </w:r>
          </w:p>
          <w:p w14:paraId="28CAA2F4" w14:textId="77777777" w:rsidR="003C1348" w:rsidRPr="001B5B02" w:rsidRDefault="003C1348">
            <w:pPr>
              <w:rPr>
                <w:lang w:val="en-US"/>
              </w:rPr>
            </w:pPr>
          </w:p>
        </w:tc>
      </w:tr>
      <w:tr w:rsidR="00007C5E" w:rsidRPr="001B5B02" w14:paraId="71E4A8C9" w14:textId="77777777" w:rsidTr="00976341">
        <w:tc>
          <w:tcPr>
            <w:tcW w:w="2127" w:type="dxa"/>
            <w:hideMark/>
          </w:tcPr>
          <w:p w14:paraId="4D20BB48" w14:textId="77777777" w:rsidR="003C1348" w:rsidRPr="001B5B02" w:rsidRDefault="003C1348">
            <w:pPr>
              <w:rPr>
                <w:rFonts w:eastAsiaTheme="minorEastAsia"/>
                <w:u w:val="dottedHeavy" w:color="FF0000"/>
                <w:lang w:val="en-US" w:eastAsia="zh-CN"/>
              </w:rPr>
            </w:pPr>
            <w:r w:rsidRPr="001B5B02">
              <w:rPr>
                <w:rFonts w:eastAsiaTheme="minorEastAsia"/>
                <w:lang w:val="en-US" w:eastAsia="zh-CN"/>
              </w:rPr>
              <w:t xml:space="preserve">2010 </w:t>
            </w:r>
            <w:r w:rsidRPr="001B5B02">
              <w:rPr>
                <w:lang w:val="en-US"/>
              </w:rPr>
              <w:t>–</w:t>
            </w:r>
            <w:r w:rsidRPr="001B5B02">
              <w:rPr>
                <w:rFonts w:eastAsiaTheme="minorEastAsia"/>
                <w:lang w:val="en-US" w:eastAsia="zh-CN"/>
              </w:rPr>
              <w:t xml:space="preserve"> 2011</w:t>
            </w:r>
          </w:p>
        </w:tc>
        <w:tc>
          <w:tcPr>
            <w:tcW w:w="6316" w:type="dxa"/>
          </w:tcPr>
          <w:p w14:paraId="539EB81F" w14:textId="77777777" w:rsidR="00BE6C00" w:rsidRPr="001B5B02" w:rsidRDefault="00BE6C00" w:rsidP="00BE6C00">
            <w:pPr>
              <w:rPr>
                <w:lang w:val="en-US" w:eastAsia="zh-HK"/>
              </w:rPr>
            </w:pPr>
            <w:r w:rsidRPr="001B5B02">
              <w:rPr>
                <w:lang w:val="en-US" w:eastAsia="zh-HK"/>
              </w:rPr>
              <w:t>Research Fellow and PhD student</w:t>
            </w:r>
          </w:p>
          <w:p w14:paraId="0B0A5648" w14:textId="77777777" w:rsidR="00BE6C00" w:rsidRPr="001B5B02" w:rsidRDefault="00BE6C00" w:rsidP="00BE6C00">
            <w:pPr>
              <w:rPr>
                <w:lang w:val="en-US" w:eastAsia="zh-HK"/>
              </w:rPr>
            </w:pPr>
            <w:r w:rsidRPr="001B5B02">
              <w:rPr>
                <w:lang w:val="en-US" w:eastAsia="zh-HK"/>
              </w:rPr>
              <w:t>Leiden University Medical Center, the Netherlands</w:t>
            </w:r>
          </w:p>
          <w:p w14:paraId="269CB38B" w14:textId="77777777" w:rsidR="00BE6C00" w:rsidRPr="001B5B02" w:rsidRDefault="00BE6C00" w:rsidP="00BE6C00">
            <w:pPr>
              <w:rPr>
                <w:i/>
                <w:iCs/>
                <w:lang w:val="en-US" w:eastAsia="zh-HK"/>
              </w:rPr>
            </w:pPr>
            <w:r w:rsidRPr="001B5B02">
              <w:rPr>
                <w:i/>
                <w:iCs/>
                <w:lang w:val="en-US" w:eastAsia="zh-HK"/>
              </w:rPr>
              <w:t>Topic: Novel non-invasive cardiac imaging: Echocardiography and 320 roles computed tomography</w:t>
            </w:r>
          </w:p>
          <w:p w14:paraId="002A4D50" w14:textId="77777777" w:rsidR="003C1348" w:rsidRPr="001B5B02" w:rsidRDefault="003C1348" w:rsidP="001949AB">
            <w:pPr>
              <w:rPr>
                <w:rFonts w:eastAsiaTheme="minorEastAsia"/>
                <w:lang w:val="en-US" w:eastAsia="zh-CN"/>
              </w:rPr>
            </w:pPr>
          </w:p>
        </w:tc>
      </w:tr>
      <w:tr w:rsidR="00007C5E" w:rsidRPr="001B5B02" w14:paraId="75031F9F" w14:textId="77777777" w:rsidTr="00976341">
        <w:tc>
          <w:tcPr>
            <w:tcW w:w="2127" w:type="dxa"/>
            <w:hideMark/>
          </w:tcPr>
          <w:p w14:paraId="6C2C2619" w14:textId="77777777" w:rsidR="003C1348" w:rsidRPr="001B5B02" w:rsidRDefault="003C1348">
            <w:pPr>
              <w:rPr>
                <w:rFonts w:eastAsiaTheme="minorEastAsia"/>
                <w:lang w:val="en-US" w:eastAsia="zh-CN"/>
              </w:rPr>
            </w:pPr>
            <w:r w:rsidRPr="001B5B02">
              <w:rPr>
                <w:rFonts w:eastAsiaTheme="minorEastAsia"/>
                <w:lang w:val="en-US" w:eastAsia="zh-CN"/>
              </w:rPr>
              <w:t xml:space="preserve">2011 </w:t>
            </w:r>
            <w:r w:rsidRPr="001B5B02">
              <w:rPr>
                <w:lang w:val="en-US"/>
              </w:rPr>
              <w:t>–</w:t>
            </w:r>
            <w:r w:rsidRPr="001B5B02">
              <w:rPr>
                <w:rFonts w:eastAsiaTheme="minorEastAsia"/>
                <w:lang w:val="en-US" w:eastAsia="zh-CN"/>
              </w:rPr>
              <w:t xml:space="preserve"> 2012</w:t>
            </w:r>
          </w:p>
        </w:tc>
        <w:tc>
          <w:tcPr>
            <w:tcW w:w="6316" w:type="dxa"/>
            <w:hideMark/>
          </w:tcPr>
          <w:p w14:paraId="74BE77B4" w14:textId="77777777" w:rsidR="003C1348" w:rsidRPr="001B5B02" w:rsidRDefault="003C1348">
            <w:pPr>
              <w:rPr>
                <w:rFonts w:eastAsiaTheme="minorEastAsia"/>
                <w:lang w:val="en-US" w:eastAsia="zh-CN"/>
              </w:rPr>
            </w:pPr>
            <w:r w:rsidRPr="001B5B02">
              <w:rPr>
                <w:rFonts w:eastAsiaTheme="minorEastAsia"/>
                <w:lang w:val="en-US" w:eastAsia="zh-CN"/>
              </w:rPr>
              <w:t>MD</w:t>
            </w:r>
          </w:p>
          <w:p w14:paraId="4A032083" w14:textId="05B96FB1" w:rsidR="003C1348" w:rsidRPr="001B5B02" w:rsidRDefault="003C1348">
            <w:pPr>
              <w:rPr>
                <w:rFonts w:eastAsiaTheme="minorEastAsia"/>
                <w:lang w:val="en-US" w:eastAsia="zh-CN"/>
              </w:rPr>
            </w:pPr>
            <w:r w:rsidRPr="001B5B02">
              <w:rPr>
                <w:rFonts w:eastAsiaTheme="minorEastAsia"/>
                <w:lang w:val="en-US" w:eastAsia="zh-CN"/>
              </w:rPr>
              <w:t>The University of Hong Kong</w:t>
            </w:r>
          </w:p>
        </w:tc>
      </w:tr>
      <w:bookmarkEnd w:id="1"/>
    </w:tbl>
    <w:p w14:paraId="2EDA1C85" w14:textId="77777777" w:rsidR="00C914B3" w:rsidRPr="001B5B02" w:rsidRDefault="00C914B3" w:rsidP="00B729BF">
      <w:pPr>
        <w:rPr>
          <w:b/>
          <w:bCs/>
          <w:u w:val="single"/>
          <w:lang w:val="en-US"/>
        </w:rPr>
      </w:pPr>
    </w:p>
    <w:p w14:paraId="3BBE3056" w14:textId="0084F163" w:rsidR="00E04A14" w:rsidRPr="001B5B02" w:rsidRDefault="00E04A14" w:rsidP="00B729BF">
      <w:pPr>
        <w:rPr>
          <w:rFonts w:eastAsiaTheme="minorEastAsia"/>
          <w:b/>
          <w:bCs/>
          <w:sz w:val="28"/>
          <w:szCs w:val="28"/>
          <w:u w:val="single"/>
          <w:lang w:val="en-US" w:eastAsia="zh-CN"/>
        </w:rPr>
      </w:pPr>
      <w:r w:rsidRPr="001B5B02">
        <w:rPr>
          <w:b/>
          <w:bCs/>
          <w:sz w:val="28"/>
          <w:szCs w:val="28"/>
          <w:u w:val="single"/>
          <w:lang w:val="en-US"/>
        </w:rPr>
        <w:t>P</w:t>
      </w:r>
      <w:r w:rsidR="007D2C82" w:rsidRPr="001B5B02">
        <w:rPr>
          <w:rFonts w:eastAsiaTheme="minorEastAsia"/>
          <w:b/>
          <w:bCs/>
          <w:sz w:val="28"/>
          <w:szCs w:val="28"/>
          <w:u w:val="single"/>
          <w:lang w:val="en-US" w:eastAsia="zh-CN"/>
        </w:rPr>
        <w:t>ROFESSIONAL TRAINING</w:t>
      </w:r>
    </w:p>
    <w:p w14:paraId="072D18FE" w14:textId="77777777" w:rsidR="00C914B3" w:rsidRPr="001B5B02" w:rsidRDefault="00C914B3" w:rsidP="00B729BF">
      <w:pPr>
        <w:rPr>
          <w:b/>
          <w:bCs/>
          <w:lang w:val="en-US" w:eastAsia="zh-HK"/>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21"/>
      </w:tblGrid>
      <w:tr w:rsidR="00007C5E" w:rsidRPr="001B5B02" w14:paraId="7FAABD45" w14:textId="77777777" w:rsidTr="001949AB">
        <w:tc>
          <w:tcPr>
            <w:tcW w:w="2122" w:type="dxa"/>
            <w:hideMark/>
          </w:tcPr>
          <w:p w14:paraId="0AB5C1EE" w14:textId="77777777" w:rsidR="001949AB" w:rsidRPr="001B5B02" w:rsidRDefault="001949AB">
            <w:pPr>
              <w:rPr>
                <w:lang w:val="en-US"/>
              </w:rPr>
            </w:pPr>
            <w:r w:rsidRPr="001B5B02">
              <w:rPr>
                <w:lang w:val="en-US"/>
              </w:rPr>
              <w:t xml:space="preserve">07/2001 – </w:t>
            </w:r>
            <w:r w:rsidRPr="001B5B02">
              <w:rPr>
                <w:lang w:val="en-US" w:eastAsia="zh-HK"/>
              </w:rPr>
              <w:t>12</w:t>
            </w:r>
            <w:r w:rsidRPr="001B5B02">
              <w:rPr>
                <w:lang w:val="en-US"/>
              </w:rPr>
              <w:t>/200</w:t>
            </w:r>
            <w:r w:rsidRPr="001B5B02">
              <w:rPr>
                <w:lang w:val="en-US" w:eastAsia="zh-HK"/>
              </w:rPr>
              <w:t>1</w:t>
            </w:r>
          </w:p>
        </w:tc>
        <w:tc>
          <w:tcPr>
            <w:tcW w:w="6321" w:type="dxa"/>
          </w:tcPr>
          <w:p w14:paraId="79DD7337" w14:textId="77777777" w:rsidR="001949AB" w:rsidRPr="001B5B02" w:rsidRDefault="001949AB">
            <w:pPr>
              <w:rPr>
                <w:b/>
                <w:bCs/>
                <w:lang w:val="en-US"/>
              </w:rPr>
            </w:pPr>
            <w:r w:rsidRPr="001B5B02">
              <w:rPr>
                <w:b/>
                <w:bCs/>
                <w:lang w:val="en-US"/>
              </w:rPr>
              <w:t>Internship</w:t>
            </w:r>
          </w:p>
          <w:p w14:paraId="3F9A082E" w14:textId="77777777" w:rsidR="001949AB" w:rsidRPr="001B5B02" w:rsidRDefault="001949AB">
            <w:pPr>
              <w:rPr>
                <w:lang w:val="en-US"/>
              </w:rPr>
            </w:pPr>
            <w:r w:rsidRPr="001B5B02">
              <w:rPr>
                <w:lang w:val="en-US"/>
              </w:rPr>
              <w:t xml:space="preserve">Department of </w:t>
            </w:r>
            <w:r w:rsidRPr="001B5B02">
              <w:rPr>
                <w:lang w:val="en-US" w:eastAsia="zh-HK"/>
              </w:rPr>
              <w:t>Medicine</w:t>
            </w:r>
            <w:r w:rsidRPr="001B5B02">
              <w:rPr>
                <w:lang w:val="en-US"/>
              </w:rPr>
              <w:t>, Queen Mary Hospital</w:t>
            </w:r>
          </w:p>
          <w:p w14:paraId="1338A8A7" w14:textId="77777777" w:rsidR="001949AB" w:rsidRPr="001B5B02" w:rsidRDefault="001949AB">
            <w:pPr>
              <w:rPr>
                <w:lang w:val="en-US"/>
              </w:rPr>
            </w:pPr>
          </w:p>
        </w:tc>
      </w:tr>
      <w:tr w:rsidR="00007C5E" w:rsidRPr="001B5B02" w14:paraId="7080308A" w14:textId="77777777" w:rsidTr="001949AB">
        <w:tc>
          <w:tcPr>
            <w:tcW w:w="2122" w:type="dxa"/>
            <w:hideMark/>
          </w:tcPr>
          <w:p w14:paraId="542BFF85" w14:textId="77777777" w:rsidR="001949AB" w:rsidRPr="001B5B02" w:rsidRDefault="001949AB">
            <w:pPr>
              <w:rPr>
                <w:lang w:val="en-US"/>
              </w:rPr>
            </w:pPr>
            <w:r w:rsidRPr="001B5B02">
              <w:rPr>
                <w:lang w:val="en-US" w:eastAsia="zh-HK"/>
              </w:rPr>
              <w:t>01</w:t>
            </w:r>
            <w:r w:rsidRPr="001B5B02">
              <w:rPr>
                <w:lang w:val="en-US"/>
              </w:rPr>
              <w:t>/200</w:t>
            </w:r>
            <w:r w:rsidRPr="001B5B02">
              <w:rPr>
                <w:lang w:val="en-US" w:eastAsia="zh-HK"/>
              </w:rPr>
              <w:t>2</w:t>
            </w:r>
            <w:r w:rsidRPr="001B5B02">
              <w:rPr>
                <w:lang w:val="en-US"/>
              </w:rPr>
              <w:t xml:space="preserve"> – 0</w:t>
            </w:r>
            <w:r w:rsidRPr="001B5B02">
              <w:rPr>
                <w:lang w:val="en-US" w:eastAsia="zh-HK"/>
              </w:rPr>
              <w:t>6</w:t>
            </w:r>
            <w:r w:rsidRPr="001B5B02">
              <w:rPr>
                <w:lang w:val="en-US"/>
              </w:rPr>
              <w:t>/200</w:t>
            </w:r>
            <w:r w:rsidRPr="001B5B02">
              <w:rPr>
                <w:lang w:val="en-US" w:eastAsia="zh-HK"/>
              </w:rPr>
              <w:t>2</w:t>
            </w:r>
          </w:p>
        </w:tc>
        <w:tc>
          <w:tcPr>
            <w:tcW w:w="6321" w:type="dxa"/>
          </w:tcPr>
          <w:p w14:paraId="36F66A1B" w14:textId="77777777" w:rsidR="001949AB" w:rsidRPr="001B5B02" w:rsidRDefault="001949AB">
            <w:pPr>
              <w:rPr>
                <w:b/>
                <w:bCs/>
                <w:lang w:val="en-US"/>
              </w:rPr>
            </w:pPr>
            <w:r w:rsidRPr="001B5B02">
              <w:rPr>
                <w:b/>
                <w:bCs/>
                <w:lang w:val="en-US"/>
              </w:rPr>
              <w:t>Internship</w:t>
            </w:r>
          </w:p>
          <w:p w14:paraId="26517104" w14:textId="77777777" w:rsidR="001949AB" w:rsidRPr="001B5B02" w:rsidRDefault="001949AB">
            <w:pPr>
              <w:rPr>
                <w:lang w:val="en-US"/>
              </w:rPr>
            </w:pPr>
            <w:r w:rsidRPr="001B5B02">
              <w:rPr>
                <w:lang w:val="en-US"/>
              </w:rPr>
              <w:t xml:space="preserve">Department of </w:t>
            </w:r>
            <w:r w:rsidRPr="001B5B02">
              <w:rPr>
                <w:lang w:val="en-US" w:eastAsia="zh-HK"/>
              </w:rPr>
              <w:t>Surgery</w:t>
            </w:r>
            <w:r w:rsidRPr="001B5B02">
              <w:rPr>
                <w:lang w:val="en-US"/>
              </w:rPr>
              <w:t>, Queen Mary Hospital</w:t>
            </w:r>
          </w:p>
          <w:p w14:paraId="1D696CD0" w14:textId="77777777" w:rsidR="001949AB" w:rsidRPr="001B5B02" w:rsidRDefault="001949AB">
            <w:pPr>
              <w:rPr>
                <w:lang w:val="en-US" w:eastAsia="zh-HK"/>
              </w:rPr>
            </w:pPr>
          </w:p>
        </w:tc>
      </w:tr>
      <w:tr w:rsidR="00007C5E" w:rsidRPr="001B5B02" w14:paraId="324573D4" w14:textId="77777777" w:rsidTr="001949AB">
        <w:tc>
          <w:tcPr>
            <w:tcW w:w="2122" w:type="dxa"/>
            <w:hideMark/>
          </w:tcPr>
          <w:p w14:paraId="00D31B31" w14:textId="77777777" w:rsidR="001949AB" w:rsidRPr="001B5B02" w:rsidRDefault="001949AB">
            <w:pPr>
              <w:rPr>
                <w:lang w:val="en-US"/>
              </w:rPr>
            </w:pPr>
            <w:r w:rsidRPr="001B5B02">
              <w:rPr>
                <w:lang w:val="en-US"/>
              </w:rPr>
              <w:t>07/2002 – 06/2005</w:t>
            </w:r>
          </w:p>
        </w:tc>
        <w:tc>
          <w:tcPr>
            <w:tcW w:w="6321" w:type="dxa"/>
          </w:tcPr>
          <w:p w14:paraId="3DC6E06C" w14:textId="77777777" w:rsidR="001949AB" w:rsidRPr="001B5B02" w:rsidRDefault="001949AB">
            <w:pPr>
              <w:rPr>
                <w:b/>
                <w:bCs/>
                <w:lang w:val="en-US"/>
              </w:rPr>
            </w:pPr>
            <w:r w:rsidRPr="001B5B02">
              <w:rPr>
                <w:b/>
                <w:bCs/>
                <w:lang w:val="en-US" w:eastAsia="zh-HK"/>
              </w:rPr>
              <w:t>Resident (Basic physician training)</w:t>
            </w:r>
          </w:p>
          <w:p w14:paraId="119C5CDD" w14:textId="77777777" w:rsidR="001949AB" w:rsidRPr="001B5B02" w:rsidRDefault="001949AB">
            <w:pPr>
              <w:rPr>
                <w:lang w:val="en-US"/>
              </w:rPr>
            </w:pPr>
            <w:r w:rsidRPr="001B5B02">
              <w:rPr>
                <w:lang w:val="en-US"/>
              </w:rPr>
              <w:t>Department of Medicine, Queen Mary Hospital</w:t>
            </w:r>
          </w:p>
          <w:p w14:paraId="36A3501F" w14:textId="77777777" w:rsidR="001949AB" w:rsidRPr="001B5B02" w:rsidRDefault="001949AB">
            <w:pPr>
              <w:rPr>
                <w:lang w:val="en-US"/>
              </w:rPr>
            </w:pPr>
          </w:p>
        </w:tc>
      </w:tr>
      <w:tr w:rsidR="00007C5E" w:rsidRPr="001B5B02" w14:paraId="691D6621" w14:textId="77777777" w:rsidTr="001949AB">
        <w:tc>
          <w:tcPr>
            <w:tcW w:w="2122" w:type="dxa"/>
            <w:hideMark/>
          </w:tcPr>
          <w:p w14:paraId="2D795931" w14:textId="77777777" w:rsidR="001949AB" w:rsidRPr="001B5B02" w:rsidRDefault="001949AB">
            <w:pPr>
              <w:rPr>
                <w:lang w:val="en-US"/>
              </w:rPr>
            </w:pPr>
            <w:r w:rsidRPr="001B5B02">
              <w:rPr>
                <w:lang w:val="en-US"/>
              </w:rPr>
              <w:t>07/2005 – 0</w:t>
            </w:r>
            <w:r w:rsidRPr="001B5B02">
              <w:rPr>
                <w:lang w:val="en-US" w:eastAsia="zh-HK"/>
              </w:rPr>
              <w:t>6/2008</w:t>
            </w:r>
          </w:p>
        </w:tc>
        <w:tc>
          <w:tcPr>
            <w:tcW w:w="6321" w:type="dxa"/>
          </w:tcPr>
          <w:p w14:paraId="235F8A17" w14:textId="77777777" w:rsidR="001949AB" w:rsidRPr="001B5B02" w:rsidRDefault="001949AB">
            <w:pPr>
              <w:rPr>
                <w:b/>
                <w:bCs/>
                <w:lang w:val="en-US"/>
              </w:rPr>
            </w:pPr>
            <w:r w:rsidRPr="001B5B02">
              <w:rPr>
                <w:b/>
                <w:bCs/>
                <w:lang w:val="en-US"/>
              </w:rPr>
              <w:t>Resident (</w:t>
            </w:r>
            <w:r w:rsidRPr="001B5B02">
              <w:rPr>
                <w:b/>
                <w:bCs/>
                <w:lang w:val="en-US" w:eastAsia="zh-HK"/>
              </w:rPr>
              <w:t>Higher physician training</w:t>
            </w:r>
            <w:r w:rsidRPr="001B5B02">
              <w:rPr>
                <w:b/>
                <w:bCs/>
                <w:lang w:val="en-US"/>
              </w:rPr>
              <w:t xml:space="preserve"> in Cardiology)</w:t>
            </w:r>
          </w:p>
          <w:p w14:paraId="23414D4E" w14:textId="77777777" w:rsidR="001949AB" w:rsidRPr="001B5B02" w:rsidRDefault="001949AB">
            <w:pPr>
              <w:rPr>
                <w:lang w:val="en-US"/>
              </w:rPr>
            </w:pPr>
            <w:r w:rsidRPr="001B5B02">
              <w:rPr>
                <w:lang w:val="en-US"/>
              </w:rPr>
              <w:t>Division of Cardiology, Queen Mary Hospital</w:t>
            </w:r>
          </w:p>
          <w:p w14:paraId="1B3F5E9D" w14:textId="77777777" w:rsidR="001949AB" w:rsidRPr="001B5B02" w:rsidRDefault="001949AB">
            <w:pPr>
              <w:rPr>
                <w:lang w:val="en-US"/>
              </w:rPr>
            </w:pPr>
          </w:p>
        </w:tc>
      </w:tr>
      <w:tr w:rsidR="00007C5E" w:rsidRPr="001B5B02" w14:paraId="4E23E765" w14:textId="77777777" w:rsidTr="001949AB">
        <w:tc>
          <w:tcPr>
            <w:tcW w:w="2122" w:type="dxa"/>
            <w:hideMark/>
          </w:tcPr>
          <w:p w14:paraId="27E3E990" w14:textId="77777777" w:rsidR="001949AB" w:rsidRPr="001B5B02" w:rsidRDefault="001949AB">
            <w:pPr>
              <w:rPr>
                <w:lang w:val="en-US"/>
              </w:rPr>
            </w:pPr>
            <w:r w:rsidRPr="001B5B02">
              <w:rPr>
                <w:lang w:val="en-US" w:eastAsia="zh-HK"/>
              </w:rPr>
              <w:t xml:space="preserve">07/2008 </w:t>
            </w:r>
            <w:r w:rsidRPr="001B5B02">
              <w:rPr>
                <w:lang w:val="en-US"/>
              </w:rPr>
              <w:t xml:space="preserve">– </w:t>
            </w:r>
            <w:r w:rsidRPr="001B5B02">
              <w:rPr>
                <w:lang w:val="en-US" w:eastAsia="zh-HK"/>
              </w:rPr>
              <w:t>12/2009</w:t>
            </w:r>
          </w:p>
        </w:tc>
        <w:tc>
          <w:tcPr>
            <w:tcW w:w="6321" w:type="dxa"/>
            <w:hideMark/>
          </w:tcPr>
          <w:p w14:paraId="6D841087" w14:textId="77777777" w:rsidR="001949AB" w:rsidRPr="001B5B02" w:rsidRDefault="001949AB">
            <w:pPr>
              <w:rPr>
                <w:b/>
                <w:bCs/>
                <w:lang w:val="en-US" w:eastAsia="zh-HK"/>
              </w:rPr>
            </w:pPr>
            <w:r w:rsidRPr="001B5B02">
              <w:rPr>
                <w:b/>
                <w:bCs/>
                <w:lang w:val="en-US" w:eastAsia="zh-HK"/>
              </w:rPr>
              <w:t>Resident Specialist in Cardiology</w:t>
            </w:r>
          </w:p>
          <w:p w14:paraId="1F241674" w14:textId="2FAACD02" w:rsidR="00976341" w:rsidRPr="001B5B02" w:rsidRDefault="001949AB">
            <w:pPr>
              <w:rPr>
                <w:lang w:val="en-US"/>
              </w:rPr>
            </w:pPr>
            <w:r w:rsidRPr="001B5B02">
              <w:rPr>
                <w:lang w:val="en-US"/>
              </w:rPr>
              <w:t>Division of Cardiology, Queen Mary Hospital</w:t>
            </w:r>
          </w:p>
          <w:p w14:paraId="7E7AF55D" w14:textId="07067D48" w:rsidR="001949AB" w:rsidRPr="001B5B02" w:rsidRDefault="001949AB">
            <w:pPr>
              <w:rPr>
                <w:lang w:val="en-US"/>
              </w:rPr>
            </w:pPr>
          </w:p>
        </w:tc>
      </w:tr>
    </w:tbl>
    <w:p w14:paraId="2BFFABEF" w14:textId="77777777" w:rsidR="00BE6C00" w:rsidRPr="001B5B02" w:rsidRDefault="00BE6C00" w:rsidP="00B729BF">
      <w:pPr>
        <w:rPr>
          <w:rFonts w:eastAsiaTheme="minorEastAsia"/>
          <w:b/>
          <w:bCs/>
          <w:lang w:val="en-US" w:eastAsia="zh-CN"/>
        </w:rPr>
      </w:pPr>
    </w:p>
    <w:p w14:paraId="56E64327" w14:textId="7AC37C9B" w:rsidR="00BE6C00" w:rsidRPr="001B5B02" w:rsidRDefault="00BE6C00" w:rsidP="00B729BF">
      <w:pPr>
        <w:rPr>
          <w:rFonts w:eastAsiaTheme="minorEastAsia"/>
          <w:b/>
          <w:bCs/>
          <w:sz w:val="28"/>
          <w:szCs w:val="28"/>
          <w:u w:val="single"/>
          <w:lang w:val="en-US" w:eastAsia="zh-CN"/>
        </w:rPr>
      </w:pPr>
      <w:r w:rsidRPr="001B5B02">
        <w:rPr>
          <w:rFonts w:eastAsiaTheme="minorEastAsia"/>
          <w:b/>
          <w:bCs/>
          <w:sz w:val="28"/>
          <w:szCs w:val="28"/>
          <w:u w:val="single"/>
          <w:lang w:val="en-US" w:eastAsia="zh-CN"/>
        </w:rPr>
        <w:t>ACADEMIC APPOINTMENT</w:t>
      </w:r>
    </w:p>
    <w:p w14:paraId="5A75B461" w14:textId="77777777" w:rsidR="00C914B3" w:rsidRPr="001B5B02" w:rsidRDefault="00C914B3" w:rsidP="00B729BF">
      <w:pPr>
        <w:rPr>
          <w:rFonts w:eastAsiaTheme="minorEastAsia"/>
          <w:b/>
          <w:bCs/>
          <w:u w:val="single"/>
          <w:lang w:val="en-US" w:eastAsia="zh-C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21"/>
      </w:tblGrid>
      <w:tr w:rsidR="00BE6C00" w:rsidRPr="001B5B02" w14:paraId="480D7BC4" w14:textId="77777777" w:rsidTr="00C914B3">
        <w:tc>
          <w:tcPr>
            <w:tcW w:w="2122" w:type="dxa"/>
          </w:tcPr>
          <w:p w14:paraId="2623C849" w14:textId="77777777" w:rsidR="00BE6C00" w:rsidRPr="001B5B02" w:rsidRDefault="00BE6C00" w:rsidP="00C914B3">
            <w:pPr>
              <w:rPr>
                <w:lang w:val="en-US" w:eastAsia="zh-HK"/>
              </w:rPr>
            </w:pPr>
            <w:r w:rsidRPr="001B5B02">
              <w:rPr>
                <w:lang w:val="en-US" w:eastAsia="zh-HK"/>
              </w:rPr>
              <w:t>06/2011 – 04/2015</w:t>
            </w:r>
          </w:p>
        </w:tc>
        <w:tc>
          <w:tcPr>
            <w:tcW w:w="6321" w:type="dxa"/>
          </w:tcPr>
          <w:p w14:paraId="45C75669" w14:textId="77777777" w:rsidR="00BE6C00" w:rsidRPr="001B5B02" w:rsidRDefault="00BE6C00" w:rsidP="00C914B3">
            <w:pPr>
              <w:rPr>
                <w:b/>
                <w:bCs/>
                <w:lang w:val="en-US" w:eastAsia="zh-HK"/>
              </w:rPr>
            </w:pPr>
            <w:r w:rsidRPr="001B5B02">
              <w:rPr>
                <w:b/>
                <w:bCs/>
                <w:lang w:val="en-US" w:eastAsia="zh-HK"/>
              </w:rPr>
              <w:t>Clinical Assistant Professor</w:t>
            </w:r>
          </w:p>
          <w:p w14:paraId="0B4AD556" w14:textId="77777777" w:rsidR="00BE6C00" w:rsidRPr="001B5B02" w:rsidRDefault="00BE6C00" w:rsidP="00C914B3">
            <w:pPr>
              <w:rPr>
                <w:lang w:val="en-US" w:eastAsia="zh-HK"/>
              </w:rPr>
            </w:pPr>
            <w:r w:rsidRPr="001B5B02">
              <w:rPr>
                <w:lang w:val="en-US" w:eastAsia="zh-HK"/>
              </w:rPr>
              <w:t>Department of Medicine, The University of Hong Kong</w:t>
            </w:r>
          </w:p>
          <w:p w14:paraId="50E6F9E4" w14:textId="77777777" w:rsidR="00BE6C00" w:rsidRPr="001B5B02" w:rsidRDefault="00BE6C00" w:rsidP="00C914B3">
            <w:pPr>
              <w:rPr>
                <w:b/>
                <w:bCs/>
                <w:lang w:val="en-US" w:eastAsia="zh-HK"/>
              </w:rPr>
            </w:pPr>
          </w:p>
        </w:tc>
      </w:tr>
      <w:tr w:rsidR="00BE6C00" w:rsidRPr="001B5B02" w14:paraId="7F987DC4" w14:textId="77777777" w:rsidTr="00C914B3">
        <w:tc>
          <w:tcPr>
            <w:tcW w:w="2122" w:type="dxa"/>
          </w:tcPr>
          <w:p w14:paraId="4851E32C" w14:textId="35F7CE43" w:rsidR="00BE6C00" w:rsidRPr="001B5B02" w:rsidRDefault="00CE1223" w:rsidP="00CE1223">
            <w:pPr>
              <w:rPr>
                <w:lang w:val="en-US" w:eastAsia="zh-HK"/>
              </w:rPr>
            </w:pPr>
            <w:r>
              <w:rPr>
                <w:lang w:val="en-US" w:eastAsia="zh-HK"/>
              </w:rPr>
              <w:t>05/2015 – 05/2022</w:t>
            </w:r>
          </w:p>
        </w:tc>
        <w:tc>
          <w:tcPr>
            <w:tcW w:w="6321" w:type="dxa"/>
          </w:tcPr>
          <w:p w14:paraId="0884E814" w14:textId="77777777" w:rsidR="00BE6C00" w:rsidRPr="001B5B02" w:rsidRDefault="00BE6C00" w:rsidP="00C914B3">
            <w:pPr>
              <w:rPr>
                <w:b/>
                <w:bCs/>
                <w:lang w:val="en-US" w:eastAsia="zh-HK"/>
              </w:rPr>
            </w:pPr>
            <w:r w:rsidRPr="001B5B02">
              <w:rPr>
                <w:b/>
                <w:bCs/>
                <w:lang w:val="en-US" w:eastAsia="zh-HK"/>
              </w:rPr>
              <w:t>Clinical Associate Professor</w:t>
            </w:r>
          </w:p>
          <w:p w14:paraId="2BBFFEA3" w14:textId="7F0CCEC5" w:rsidR="00BE6C00" w:rsidRPr="001B5B02" w:rsidRDefault="00BE6C00" w:rsidP="005C4A06">
            <w:pPr>
              <w:rPr>
                <w:b/>
                <w:bCs/>
                <w:lang w:val="en-US" w:eastAsia="zh-HK"/>
              </w:rPr>
            </w:pPr>
            <w:r w:rsidRPr="001B5B02">
              <w:rPr>
                <w:lang w:val="en-US" w:eastAsia="zh-HK"/>
              </w:rPr>
              <w:t>Department of Medicine, The University of Hong Kong</w:t>
            </w:r>
          </w:p>
        </w:tc>
      </w:tr>
      <w:tr w:rsidR="00CE1223" w:rsidRPr="001B5B02" w14:paraId="5838DEE0" w14:textId="77777777" w:rsidTr="00C914B3">
        <w:tc>
          <w:tcPr>
            <w:tcW w:w="2122" w:type="dxa"/>
          </w:tcPr>
          <w:p w14:paraId="0C65300C" w14:textId="77777777" w:rsidR="00CE1223" w:rsidRDefault="00CE1223" w:rsidP="00CE1223">
            <w:pPr>
              <w:rPr>
                <w:lang w:val="en-US" w:eastAsia="zh-HK"/>
              </w:rPr>
            </w:pPr>
          </w:p>
        </w:tc>
        <w:tc>
          <w:tcPr>
            <w:tcW w:w="6321" w:type="dxa"/>
          </w:tcPr>
          <w:p w14:paraId="20F0FD79" w14:textId="77777777" w:rsidR="00CE1223" w:rsidRPr="001B5B02" w:rsidRDefault="00CE1223" w:rsidP="00C914B3">
            <w:pPr>
              <w:rPr>
                <w:b/>
                <w:bCs/>
                <w:lang w:val="en-US" w:eastAsia="zh-HK"/>
              </w:rPr>
            </w:pPr>
          </w:p>
        </w:tc>
      </w:tr>
      <w:tr w:rsidR="00CE1223" w:rsidRPr="001B5B02" w14:paraId="6EEFDF12" w14:textId="77777777" w:rsidTr="00C914B3">
        <w:tc>
          <w:tcPr>
            <w:tcW w:w="2122" w:type="dxa"/>
          </w:tcPr>
          <w:p w14:paraId="2F5F44C1" w14:textId="453DFAAA" w:rsidR="00CE1223" w:rsidRDefault="009D6D0A" w:rsidP="00CE1223">
            <w:pPr>
              <w:rPr>
                <w:lang w:val="en-US" w:eastAsia="zh-HK"/>
              </w:rPr>
            </w:pPr>
            <w:r>
              <w:rPr>
                <w:lang w:val="en-US" w:eastAsia="zh-HK"/>
              </w:rPr>
              <w:t>05</w:t>
            </w:r>
            <w:r w:rsidR="00CE1223">
              <w:rPr>
                <w:lang w:val="en-US" w:eastAsia="zh-HK"/>
              </w:rPr>
              <w:t>/2022 – Present</w:t>
            </w:r>
          </w:p>
        </w:tc>
        <w:tc>
          <w:tcPr>
            <w:tcW w:w="6321" w:type="dxa"/>
          </w:tcPr>
          <w:p w14:paraId="4A92E6A7" w14:textId="77777777" w:rsidR="00CE1223" w:rsidRDefault="00CE1223" w:rsidP="00C914B3">
            <w:pPr>
              <w:rPr>
                <w:b/>
                <w:bCs/>
                <w:lang w:val="en-US" w:eastAsia="zh-HK"/>
              </w:rPr>
            </w:pPr>
            <w:r>
              <w:rPr>
                <w:b/>
                <w:bCs/>
                <w:lang w:val="en-US" w:eastAsia="zh-HK"/>
              </w:rPr>
              <w:t>Clinical Professor</w:t>
            </w:r>
          </w:p>
          <w:p w14:paraId="74DD7574" w14:textId="4A9DE72D" w:rsidR="00CE1223" w:rsidRPr="00CE1223" w:rsidRDefault="00CE1223" w:rsidP="00C914B3">
            <w:pPr>
              <w:rPr>
                <w:bCs/>
                <w:lang w:val="en-US" w:eastAsia="zh-HK"/>
              </w:rPr>
            </w:pPr>
            <w:r w:rsidRPr="00CE1223">
              <w:rPr>
                <w:bCs/>
                <w:lang w:val="en-US" w:eastAsia="zh-HK"/>
              </w:rPr>
              <w:t>School of Clinical Medicine, The University of Hong Kong</w:t>
            </w:r>
          </w:p>
        </w:tc>
      </w:tr>
    </w:tbl>
    <w:p w14:paraId="3252F14F" w14:textId="77777777" w:rsidR="005C4A06" w:rsidRPr="001B5B02" w:rsidRDefault="005C4A06" w:rsidP="00B729BF">
      <w:pPr>
        <w:rPr>
          <w:rFonts w:eastAsiaTheme="minorEastAsia"/>
          <w:b/>
          <w:bCs/>
          <w:u w:val="single"/>
          <w:lang w:val="en-US" w:eastAsia="zh-CN"/>
        </w:rPr>
      </w:pPr>
    </w:p>
    <w:p w14:paraId="1EE28DFA" w14:textId="77777777" w:rsidR="00CE1223" w:rsidRDefault="00CE1223" w:rsidP="00B729BF">
      <w:pPr>
        <w:rPr>
          <w:rFonts w:eastAsiaTheme="minorEastAsia"/>
          <w:b/>
          <w:bCs/>
          <w:sz w:val="28"/>
          <w:szCs w:val="28"/>
          <w:u w:val="single"/>
          <w:lang w:val="en-US" w:eastAsia="zh-CN"/>
        </w:rPr>
      </w:pPr>
    </w:p>
    <w:p w14:paraId="3FD91359" w14:textId="2CBE62D7" w:rsidR="008942B0" w:rsidRPr="001B5B02" w:rsidRDefault="00BE6C00" w:rsidP="00B729BF">
      <w:pPr>
        <w:rPr>
          <w:rFonts w:eastAsiaTheme="minorEastAsia"/>
          <w:b/>
          <w:bCs/>
          <w:sz w:val="28"/>
          <w:szCs w:val="28"/>
          <w:u w:val="single"/>
          <w:lang w:val="en-US" w:eastAsia="zh-CN"/>
        </w:rPr>
      </w:pPr>
      <w:r w:rsidRPr="001B5B02">
        <w:rPr>
          <w:rFonts w:eastAsiaTheme="minorEastAsia"/>
          <w:b/>
          <w:bCs/>
          <w:sz w:val="28"/>
          <w:szCs w:val="28"/>
          <w:u w:val="single"/>
          <w:lang w:val="en-US" w:eastAsia="zh-CN"/>
        </w:rPr>
        <w:lastRenderedPageBreak/>
        <w:t>PROFESSIONAL QUALIFICATION/MEMBERSHIP</w:t>
      </w:r>
    </w:p>
    <w:p w14:paraId="2A5CD348" w14:textId="77777777" w:rsidR="005C4A06" w:rsidRPr="001B5B02" w:rsidRDefault="005C4A06" w:rsidP="00B729BF">
      <w:pPr>
        <w:rPr>
          <w:rFonts w:eastAsiaTheme="minorEastAsia"/>
          <w:b/>
          <w:bCs/>
          <w:u w:val="single"/>
          <w:lang w:val="en-US" w:eastAsia="zh-CN"/>
        </w:rPr>
      </w:pPr>
    </w:p>
    <w:tbl>
      <w:tblPr>
        <w:tblStyle w:val="TableGrid"/>
        <w:tblW w:w="86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087"/>
      </w:tblGrid>
      <w:tr w:rsidR="00007C5E" w:rsidRPr="001B5B02" w14:paraId="65CA57CE" w14:textId="77777777" w:rsidTr="005C0A9E">
        <w:tc>
          <w:tcPr>
            <w:tcW w:w="1555" w:type="dxa"/>
            <w:hideMark/>
          </w:tcPr>
          <w:p w14:paraId="53626236" w14:textId="77777777" w:rsidR="005C0A9E" w:rsidRPr="001B5B02" w:rsidRDefault="005C0A9E">
            <w:pPr>
              <w:rPr>
                <w:lang w:val="en-US"/>
              </w:rPr>
            </w:pPr>
            <w:bookmarkStart w:id="2" w:name="_Hlk113527173"/>
            <w:r w:rsidRPr="001B5B02">
              <w:rPr>
                <w:lang w:val="en-US"/>
              </w:rPr>
              <w:t>2001</w:t>
            </w:r>
          </w:p>
        </w:tc>
        <w:tc>
          <w:tcPr>
            <w:tcW w:w="7087" w:type="dxa"/>
          </w:tcPr>
          <w:p w14:paraId="005E8444" w14:textId="77777777" w:rsidR="005C0A9E" w:rsidRPr="001B5B02" w:rsidRDefault="005C0A9E">
            <w:pPr>
              <w:rPr>
                <w:lang w:val="en-US"/>
              </w:rPr>
            </w:pPr>
            <w:r w:rsidRPr="001B5B02">
              <w:rPr>
                <w:lang w:val="en-US"/>
              </w:rPr>
              <w:t>MBBS</w:t>
            </w:r>
          </w:p>
          <w:p w14:paraId="4504E597" w14:textId="77777777" w:rsidR="005C0A9E" w:rsidRPr="001B5B02" w:rsidRDefault="005C0A9E">
            <w:pPr>
              <w:rPr>
                <w:lang w:val="en-US"/>
              </w:rPr>
            </w:pPr>
            <w:r w:rsidRPr="001B5B02">
              <w:rPr>
                <w:lang w:val="en-US"/>
              </w:rPr>
              <w:t>The University of Hong Kong</w:t>
            </w:r>
          </w:p>
          <w:p w14:paraId="67E8B73C" w14:textId="77777777" w:rsidR="005C0A9E" w:rsidRPr="001B5B02" w:rsidRDefault="005C0A9E">
            <w:pPr>
              <w:rPr>
                <w:lang w:val="en-US"/>
              </w:rPr>
            </w:pPr>
          </w:p>
        </w:tc>
      </w:tr>
      <w:tr w:rsidR="00007C5E" w:rsidRPr="001B5B02" w14:paraId="3FB43274" w14:textId="77777777" w:rsidTr="005C0A9E">
        <w:tc>
          <w:tcPr>
            <w:tcW w:w="1555" w:type="dxa"/>
            <w:hideMark/>
          </w:tcPr>
          <w:p w14:paraId="1E975FF7" w14:textId="77777777" w:rsidR="005C0A9E" w:rsidRPr="001B5B02" w:rsidRDefault="005C0A9E">
            <w:pPr>
              <w:rPr>
                <w:lang w:val="en-US"/>
              </w:rPr>
            </w:pPr>
            <w:r w:rsidRPr="001B5B02">
              <w:rPr>
                <w:lang w:val="en-US"/>
              </w:rPr>
              <w:t>2001</w:t>
            </w:r>
          </w:p>
        </w:tc>
        <w:tc>
          <w:tcPr>
            <w:tcW w:w="7087" w:type="dxa"/>
          </w:tcPr>
          <w:p w14:paraId="30495050" w14:textId="77777777" w:rsidR="005C0A9E" w:rsidRPr="001B5B02" w:rsidRDefault="005C0A9E">
            <w:pPr>
              <w:rPr>
                <w:lang w:val="en-US"/>
              </w:rPr>
            </w:pPr>
            <w:r w:rsidRPr="001B5B02">
              <w:rPr>
                <w:lang w:val="en-US"/>
              </w:rPr>
              <w:t>Medical Practitioner on General Register (No. M13563)</w:t>
            </w:r>
          </w:p>
          <w:p w14:paraId="079ACEC7" w14:textId="77777777" w:rsidR="005C0A9E" w:rsidRPr="001B5B02" w:rsidRDefault="005C0A9E">
            <w:pPr>
              <w:rPr>
                <w:lang w:val="en-US"/>
              </w:rPr>
            </w:pPr>
            <w:r w:rsidRPr="001B5B02">
              <w:rPr>
                <w:lang w:val="en-US"/>
              </w:rPr>
              <w:t>Medical Council of Hong Kong</w:t>
            </w:r>
          </w:p>
          <w:p w14:paraId="58FB673B" w14:textId="77777777" w:rsidR="005C0A9E" w:rsidRPr="001B5B02" w:rsidRDefault="005C0A9E">
            <w:pPr>
              <w:rPr>
                <w:lang w:val="en-US"/>
              </w:rPr>
            </w:pPr>
          </w:p>
        </w:tc>
      </w:tr>
      <w:tr w:rsidR="00007C5E" w:rsidRPr="001B5B02" w14:paraId="3DF55002" w14:textId="77777777" w:rsidTr="005C0A9E">
        <w:tc>
          <w:tcPr>
            <w:tcW w:w="1555" w:type="dxa"/>
            <w:hideMark/>
          </w:tcPr>
          <w:p w14:paraId="7F0054D1" w14:textId="77777777" w:rsidR="005C0A9E" w:rsidRPr="001B5B02" w:rsidRDefault="005C0A9E">
            <w:pPr>
              <w:rPr>
                <w:lang w:val="en-US"/>
              </w:rPr>
            </w:pPr>
            <w:r w:rsidRPr="001B5B02">
              <w:rPr>
                <w:lang w:val="en-US"/>
              </w:rPr>
              <w:t>2005</w:t>
            </w:r>
          </w:p>
        </w:tc>
        <w:tc>
          <w:tcPr>
            <w:tcW w:w="7087" w:type="dxa"/>
          </w:tcPr>
          <w:p w14:paraId="4AC2DD79" w14:textId="77777777" w:rsidR="005C0A9E" w:rsidRPr="001B5B02" w:rsidRDefault="005C0A9E">
            <w:pPr>
              <w:rPr>
                <w:lang w:val="en-US"/>
              </w:rPr>
            </w:pPr>
            <w:r w:rsidRPr="001B5B02">
              <w:rPr>
                <w:lang w:val="en-US"/>
              </w:rPr>
              <w:t xml:space="preserve">MRCP </w:t>
            </w:r>
          </w:p>
          <w:p w14:paraId="30B73510" w14:textId="77777777" w:rsidR="005C0A9E" w:rsidRPr="001B5B02" w:rsidRDefault="005C0A9E">
            <w:pPr>
              <w:rPr>
                <w:lang w:val="en-US"/>
              </w:rPr>
            </w:pPr>
            <w:r w:rsidRPr="001B5B02">
              <w:rPr>
                <w:lang w:val="en-US"/>
              </w:rPr>
              <w:t>Royal College of Physicians (London)</w:t>
            </w:r>
          </w:p>
          <w:p w14:paraId="7F7B72F0" w14:textId="77777777" w:rsidR="005C0A9E" w:rsidRPr="001B5B02" w:rsidRDefault="005C0A9E">
            <w:pPr>
              <w:rPr>
                <w:lang w:val="en-US"/>
              </w:rPr>
            </w:pPr>
          </w:p>
        </w:tc>
      </w:tr>
      <w:tr w:rsidR="00007C5E" w:rsidRPr="001B5B02" w14:paraId="6CF8C3A8" w14:textId="77777777" w:rsidTr="005C0A9E">
        <w:tc>
          <w:tcPr>
            <w:tcW w:w="1555" w:type="dxa"/>
            <w:hideMark/>
          </w:tcPr>
          <w:p w14:paraId="070B2915" w14:textId="77777777" w:rsidR="005C0A9E" w:rsidRPr="001B5B02" w:rsidRDefault="005C0A9E">
            <w:pPr>
              <w:rPr>
                <w:lang w:val="en-US"/>
              </w:rPr>
            </w:pPr>
            <w:r w:rsidRPr="001B5B02">
              <w:rPr>
                <w:lang w:val="en-US"/>
              </w:rPr>
              <w:t>2008</w:t>
            </w:r>
          </w:p>
        </w:tc>
        <w:tc>
          <w:tcPr>
            <w:tcW w:w="7087" w:type="dxa"/>
          </w:tcPr>
          <w:p w14:paraId="5233C1A0" w14:textId="77777777" w:rsidR="005C0A9E" w:rsidRPr="001B5B02" w:rsidRDefault="005C0A9E">
            <w:pPr>
              <w:rPr>
                <w:lang w:val="en-US"/>
              </w:rPr>
            </w:pPr>
            <w:r w:rsidRPr="001B5B02">
              <w:rPr>
                <w:lang w:val="en-US"/>
              </w:rPr>
              <w:t xml:space="preserve">FHKAM </w:t>
            </w:r>
          </w:p>
          <w:p w14:paraId="2697FD67" w14:textId="77777777" w:rsidR="005C0A9E" w:rsidRPr="001B5B02" w:rsidRDefault="005C0A9E">
            <w:pPr>
              <w:rPr>
                <w:lang w:val="en-US"/>
              </w:rPr>
            </w:pPr>
            <w:r w:rsidRPr="001B5B02">
              <w:rPr>
                <w:lang w:val="en-US"/>
              </w:rPr>
              <w:t>Fellow of Hong Kong Academy of Medicine</w:t>
            </w:r>
          </w:p>
          <w:p w14:paraId="2FE12FEF" w14:textId="77777777" w:rsidR="005C0A9E" w:rsidRPr="001B5B02" w:rsidRDefault="005C0A9E">
            <w:pPr>
              <w:rPr>
                <w:lang w:val="en-US"/>
              </w:rPr>
            </w:pPr>
          </w:p>
        </w:tc>
      </w:tr>
      <w:tr w:rsidR="00007C5E" w:rsidRPr="001B5B02" w14:paraId="2505EC4F" w14:textId="77777777" w:rsidTr="005C0A9E">
        <w:tc>
          <w:tcPr>
            <w:tcW w:w="1555" w:type="dxa"/>
            <w:hideMark/>
          </w:tcPr>
          <w:p w14:paraId="1E76EA16" w14:textId="77777777" w:rsidR="005C0A9E" w:rsidRPr="001B5B02" w:rsidRDefault="005C0A9E">
            <w:pPr>
              <w:rPr>
                <w:lang w:val="en-US"/>
              </w:rPr>
            </w:pPr>
            <w:r w:rsidRPr="001B5B02">
              <w:rPr>
                <w:lang w:val="en-US"/>
              </w:rPr>
              <w:t>2008</w:t>
            </w:r>
          </w:p>
        </w:tc>
        <w:tc>
          <w:tcPr>
            <w:tcW w:w="7087" w:type="dxa"/>
          </w:tcPr>
          <w:p w14:paraId="52FF10C1" w14:textId="77777777" w:rsidR="005C0A9E" w:rsidRPr="001B5B02" w:rsidRDefault="005C0A9E">
            <w:pPr>
              <w:rPr>
                <w:lang w:val="en-US"/>
              </w:rPr>
            </w:pPr>
            <w:r w:rsidRPr="001B5B02">
              <w:rPr>
                <w:lang w:val="en-US"/>
              </w:rPr>
              <w:t xml:space="preserve">FHKCP </w:t>
            </w:r>
          </w:p>
          <w:p w14:paraId="1E328FE3" w14:textId="77777777" w:rsidR="005C0A9E" w:rsidRPr="001B5B02" w:rsidRDefault="005C0A9E">
            <w:pPr>
              <w:rPr>
                <w:lang w:val="en-US"/>
              </w:rPr>
            </w:pPr>
            <w:r w:rsidRPr="001B5B02">
              <w:rPr>
                <w:lang w:val="en-US"/>
              </w:rPr>
              <w:t>Fellow of Hong Kong College of Physicians</w:t>
            </w:r>
          </w:p>
          <w:p w14:paraId="14C6ADCA" w14:textId="77777777" w:rsidR="005C0A9E" w:rsidRPr="001B5B02" w:rsidRDefault="005C0A9E">
            <w:pPr>
              <w:rPr>
                <w:lang w:val="en-US"/>
              </w:rPr>
            </w:pPr>
          </w:p>
        </w:tc>
      </w:tr>
      <w:tr w:rsidR="00007C5E" w:rsidRPr="001B5B02" w14:paraId="1AF3E395" w14:textId="77777777" w:rsidTr="005C0A9E">
        <w:tc>
          <w:tcPr>
            <w:tcW w:w="1555" w:type="dxa"/>
            <w:hideMark/>
          </w:tcPr>
          <w:p w14:paraId="6F4768F0" w14:textId="77777777" w:rsidR="005C0A9E" w:rsidRPr="001B5B02" w:rsidRDefault="005C0A9E">
            <w:pPr>
              <w:rPr>
                <w:lang w:val="en-US"/>
              </w:rPr>
            </w:pPr>
            <w:r w:rsidRPr="001B5B02">
              <w:rPr>
                <w:lang w:val="en-US"/>
              </w:rPr>
              <w:t>2008</w:t>
            </w:r>
          </w:p>
        </w:tc>
        <w:tc>
          <w:tcPr>
            <w:tcW w:w="7087" w:type="dxa"/>
          </w:tcPr>
          <w:p w14:paraId="2191C204" w14:textId="77777777" w:rsidR="005C0A9E" w:rsidRPr="001B5B02" w:rsidRDefault="005C0A9E">
            <w:pPr>
              <w:rPr>
                <w:lang w:val="en-US"/>
              </w:rPr>
            </w:pPr>
            <w:r w:rsidRPr="001B5B02">
              <w:rPr>
                <w:lang w:val="en-US"/>
              </w:rPr>
              <w:t>Medical Practitioner on Specialist Register (No. S13-0191)</w:t>
            </w:r>
          </w:p>
          <w:p w14:paraId="6FCCCC9F" w14:textId="77777777" w:rsidR="005C0A9E" w:rsidRPr="001B5B02" w:rsidRDefault="005C0A9E">
            <w:pPr>
              <w:rPr>
                <w:lang w:val="en-US"/>
              </w:rPr>
            </w:pPr>
            <w:r w:rsidRPr="001B5B02">
              <w:rPr>
                <w:lang w:val="en-US"/>
              </w:rPr>
              <w:t>Medical Council of Hong Kong</w:t>
            </w:r>
          </w:p>
          <w:p w14:paraId="1ED2E04E" w14:textId="77777777" w:rsidR="005C0A9E" w:rsidRPr="001B5B02" w:rsidRDefault="005C0A9E">
            <w:pPr>
              <w:rPr>
                <w:lang w:val="en-US"/>
              </w:rPr>
            </w:pPr>
          </w:p>
        </w:tc>
      </w:tr>
      <w:tr w:rsidR="00007C5E" w:rsidRPr="001B5B02" w14:paraId="2593CCE6" w14:textId="77777777" w:rsidTr="005C0A9E">
        <w:tc>
          <w:tcPr>
            <w:tcW w:w="1555" w:type="dxa"/>
            <w:hideMark/>
          </w:tcPr>
          <w:p w14:paraId="196E9D67" w14:textId="77777777" w:rsidR="005C0A9E" w:rsidRPr="001B5B02" w:rsidRDefault="005C0A9E">
            <w:pPr>
              <w:rPr>
                <w:lang w:val="en-US"/>
              </w:rPr>
            </w:pPr>
            <w:r w:rsidRPr="001B5B02">
              <w:rPr>
                <w:lang w:val="en-US"/>
              </w:rPr>
              <w:t>2012</w:t>
            </w:r>
          </w:p>
        </w:tc>
        <w:tc>
          <w:tcPr>
            <w:tcW w:w="7087" w:type="dxa"/>
          </w:tcPr>
          <w:p w14:paraId="43993CD4" w14:textId="77777777" w:rsidR="005C0A9E" w:rsidRPr="001B5B02" w:rsidRDefault="005C0A9E">
            <w:pPr>
              <w:rPr>
                <w:lang w:val="en-US"/>
              </w:rPr>
            </w:pPr>
            <w:r w:rsidRPr="001B5B02">
              <w:rPr>
                <w:lang w:val="en-US"/>
              </w:rPr>
              <w:t>MD</w:t>
            </w:r>
          </w:p>
          <w:p w14:paraId="68BF64A2" w14:textId="77777777" w:rsidR="005C0A9E" w:rsidRPr="001B5B02" w:rsidRDefault="005C0A9E">
            <w:pPr>
              <w:rPr>
                <w:lang w:val="en-US"/>
              </w:rPr>
            </w:pPr>
            <w:r w:rsidRPr="001B5B02">
              <w:rPr>
                <w:lang w:val="en-US"/>
              </w:rPr>
              <w:t>The University of Hong Kong</w:t>
            </w:r>
          </w:p>
          <w:p w14:paraId="11848FF8" w14:textId="77777777" w:rsidR="005C0A9E" w:rsidRPr="001B5B02" w:rsidRDefault="005C0A9E">
            <w:pPr>
              <w:rPr>
                <w:lang w:val="en-US"/>
              </w:rPr>
            </w:pPr>
          </w:p>
        </w:tc>
      </w:tr>
      <w:tr w:rsidR="00007C5E" w:rsidRPr="001B5B02" w14:paraId="2E0875C1" w14:textId="77777777" w:rsidTr="005C0A9E">
        <w:tc>
          <w:tcPr>
            <w:tcW w:w="1555" w:type="dxa"/>
            <w:hideMark/>
          </w:tcPr>
          <w:p w14:paraId="3228690D" w14:textId="77777777" w:rsidR="005C0A9E" w:rsidRPr="001B5B02" w:rsidRDefault="005C0A9E">
            <w:pPr>
              <w:rPr>
                <w:lang w:val="en-US"/>
              </w:rPr>
            </w:pPr>
            <w:r w:rsidRPr="001B5B02">
              <w:rPr>
                <w:lang w:val="en-US"/>
              </w:rPr>
              <w:t>2014</w:t>
            </w:r>
          </w:p>
        </w:tc>
        <w:tc>
          <w:tcPr>
            <w:tcW w:w="7087" w:type="dxa"/>
          </w:tcPr>
          <w:p w14:paraId="5352D4DD" w14:textId="77777777" w:rsidR="005C0A9E" w:rsidRPr="001B5B02" w:rsidRDefault="005C0A9E">
            <w:pPr>
              <w:rPr>
                <w:lang w:val="en-US"/>
              </w:rPr>
            </w:pPr>
            <w:r w:rsidRPr="001B5B02">
              <w:rPr>
                <w:lang w:val="en-US"/>
              </w:rPr>
              <w:t>FRCP</w:t>
            </w:r>
          </w:p>
          <w:p w14:paraId="2BBD0485" w14:textId="77777777" w:rsidR="005C0A9E" w:rsidRPr="001B5B02" w:rsidRDefault="005C0A9E">
            <w:pPr>
              <w:rPr>
                <w:lang w:val="en-US"/>
              </w:rPr>
            </w:pPr>
            <w:r w:rsidRPr="001B5B02">
              <w:rPr>
                <w:lang w:val="en-US"/>
              </w:rPr>
              <w:t>Fellow of the Royal College of Physicians of Edinburgh</w:t>
            </w:r>
          </w:p>
          <w:p w14:paraId="0D631AD1" w14:textId="77777777" w:rsidR="005C0A9E" w:rsidRPr="001B5B02" w:rsidRDefault="005C0A9E">
            <w:pPr>
              <w:rPr>
                <w:lang w:val="en-US"/>
              </w:rPr>
            </w:pPr>
          </w:p>
        </w:tc>
      </w:tr>
      <w:tr w:rsidR="00007C5E" w:rsidRPr="001B5B02" w14:paraId="491A636B" w14:textId="77777777" w:rsidTr="005C0A9E">
        <w:tc>
          <w:tcPr>
            <w:tcW w:w="1555" w:type="dxa"/>
            <w:hideMark/>
          </w:tcPr>
          <w:p w14:paraId="159A3EF0" w14:textId="77777777" w:rsidR="005C0A9E" w:rsidRPr="001B5B02" w:rsidRDefault="005C0A9E">
            <w:pPr>
              <w:rPr>
                <w:lang w:val="en-US"/>
              </w:rPr>
            </w:pPr>
            <w:r w:rsidRPr="001B5B02">
              <w:rPr>
                <w:lang w:val="en-US"/>
              </w:rPr>
              <w:t>2015</w:t>
            </w:r>
          </w:p>
        </w:tc>
        <w:tc>
          <w:tcPr>
            <w:tcW w:w="7087" w:type="dxa"/>
          </w:tcPr>
          <w:p w14:paraId="596D3E26" w14:textId="77777777" w:rsidR="005C0A9E" w:rsidRPr="001B5B02" w:rsidRDefault="005C0A9E">
            <w:pPr>
              <w:rPr>
                <w:lang w:val="en-US"/>
              </w:rPr>
            </w:pPr>
            <w:r w:rsidRPr="001B5B02">
              <w:rPr>
                <w:lang w:val="en-US"/>
              </w:rPr>
              <w:t>FRCP</w:t>
            </w:r>
          </w:p>
          <w:p w14:paraId="4EF62427" w14:textId="77777777" w:rsidR="005C0A9E" w:rsidRPr="001B5B02" w:rsidRDefault="005C0A9E">
            <w:pPr>
              <w:rPr>
                <w:lang w:val="en-US"/>
              </w:rPr>
            </w:pPr>
            <w:r w:rsidRPr="001B5B02">
              <w:rPr>
                <w:lang w:val="en-US"/>
              </w:rPr>
              <w:t>Fellow of the Royal College of Physicians of Glasgow</w:t>
            </w:r>
          </w:p>
          <w:p w14:paraId="53D5B8AB" w14:textId="77777777" w:rsidR="005C0A9E" w:rsidRPr="001B5B02" w:rsidRDefault="005C0A9E">
            <w:pPr>
              <w:rPr>
                <w:lang w:val="en-US"/>
              </w:rPr>
            </w:pPr>
          </w:p>
        </w:tc>
      </w:tr>
      <w:tr w:rsidR="00007C5E" w:rsidRPr="001B5B02" w14:paraId="6F3442D1" w14:textId="77777777" w:rsidTr="005C0A9E">
        <w:tc>
          <w:tcPr>
            <w:tcW w:w="1555" w:type="dxa"/>
            <w:hideMark/>
          </w:tcPr>
          <w:p w14:paraId="1464DDE9" w14:textId="77777777" w:rsidR="005C0A9E" w:rsidRPr="001B5B02" w:rsidRDefault="005C0A9E">
            <w:pPr>
              <w:rPr>
                <w:lang w:val="en-US"/>
              </w:rPr>
            </w:pPr>
            <w:r w:rsidRPr="001B5B02">
              <w:rPr>
                <w:lang w:val="en-US"/>
              </w:rPr>
              <w:t>2016</w:t>
            </w:r>
          </w:p>
        </w:tc>
        <w:tc>
          <w:tcPr>
            <w:tcW w:w="7087" w:type="dxa"/>
          </w:tcPr>
          <w:p w14:paraId="7CA1E58B" w14:textId="77777777" w:rsidR="005C0A9E" w:rsidRPr="001B5B02" w:rsidRDefault="005C0A9E">
            <w:pPr>
              <w:rPr>
                <w:lang w:val="en-US"/>
              </w:rPr>
            </w:pPr>
            <w:r w:rsidRPr="001B5B02">
              <w:rPr>
                <w:lang w:val="en-US"/>
              </w:rPr>
              <w:t>PhD</w:t>
            </w:r>
          </w:p>
          <w:p w14:paraId="69F004A6" w14:textId="77777777" w:rsidR="005C0A9E" w:rsidRPr="001B5B02" w:rsidRDefault="005C0A9E">
            <w:pPr>
              <w:rPr>
                <w:lang w:val="en-US"/>
              </w:rPr>
            </w:pPr>
            <w:r w:rsidRPr="001B5B02">
              <w:rPr>
                <w:lang w:val="en-US"/>
              </w:rPr>
              <w:t>Leiden University, the Netherlands</w:t>
            </w:r>
          </w:p>
          <w:p w14:paraId="37EF3796" w14:textId="77777777" w:rsidR="005C0A9E" w:rsidRPr="001B5B02" w:rsidRDefault="005C0A9E">
            <w:pPr>
              <w:rPr>
                <w:lang w:val="en-US"/>
              </w:rPr>
            </w:pPr>
          </w:p>
        </w:tc>
      </w:tr>
      <w:tr w:rsidR="00007C5E" w:rsidRPr="001B5B02" w14:paraId="1E6E315D" w14:textId="77777777" w:rsidTr="005C0A9E">
        <w:tc>
          <w:tcPr>
            <w:tcW w:w="1555" w:type="dxa"/>
            <w:hideMark/>
          </w:tcPr>
          <w:p w14:paraId="42F43726" w14:textId="77777777" w:rsidR="005C0A9E" w:rsidRPr="001B5B02" w:rsidRDefault="005C0A9E">
            <w:pPr>
              <w:rPr>
                <w:lang w:val="en-US"/>
              </w:rPr>
            </w:pPr>
            <w:r w:rsidRPr="001B5B02">
              <w:rPr>
                <w:lang w:val="en-US"/>
              </w:rPr>
              <w:t>2018</w:t>
            </w:r>
          </w:p>
        </w:tc>
        <w:tc>
          <w:tcPr>
            <w:tcW w:w="7087" w:type="dxa"/>
            <w:hideMark/>
          </w:tcPr>
          <w:p w14:paraId="2DF483F3" w14:textId="77777777" w:rsidR="005C0A9E" w:rsidRPr="001B5B02" w:rsidRDefault="005C0A9E">
            <w:pPr>
              <w:rPr>
                <w:lang w:val="en-US"/>
              </w:rPr>
            </w:pPr>
            <w:r w:rsidRPr="001B5B02">
              <w:rPr>
                <w:lang w:val="en-US"/>
              </w:rPr>
              <w:t>FRCP</w:t>
            </w:r>
          </w:p>
          <w:p w14:paraId="1876BE46" w14:textId="77777777" w:rsidR="005C0A9E" w:rsidRPr="001B5B02" w:rsidRDefault="005C0A9E">
            <w:pPr>
              <w:rPr>
                <w:lang w:val="en-US"/>
              </w:rPr>
            </w:pPr>
            <w:r w:rsidRPr="001B5B02">
              <w:rPr>
                <w:lang w:val="en-US"/>
              </w:rPr>
              <w:t>Fellow of the Royal College of Physicians of London</w:t>
            </w:r>
          </w:p>
        </w:tc>
      </w:tr>
      <w:bookmarkEnd w:id="2"/>
    </w:tbl>
    <w:p w14:paraId="3EA71129" w14:textId="77777777" w:rsidR="00E04A14" w:rsidRPr="001B5B02" w:rsidRDefault="00E04A14" w:rsidP="00671EA9">
      <w:pPr>
        <w:rPr>
          <w:lang w:val="en-US"/>
        </w:rPr>
      </w:pPr>
    </w:p>
    <w:p w14:paraId="2A4A1DF3" w14:textId="46223F15" w:rsidR="00B73146" w:rsidRPr="001B5B02" w:rsidRDefault="00B73146" w:rsidP="00671EA9">
      <w:pPr>
        <w:rPr>
          <w:b/>
          <w:sz w:val="28"/>
          <w:szCs w:val="28"/>
          <w:u w:val="single"/>
          <w:lang w:val="en-US"/>
        </w:rPr>
      </w:pPr>
      <w:r w:rsidRPr="001B5B02">
        <w:rPr>
          <w:b/>
          <w:sz w:val="28"/>
          <w:szCs w:val="28"/>
          <w:u w:val="single"/>
          <w:lang w:val="en-US"/>
        </w:rPr>
        <w:t>OTHER ACADEMIC</w:t>
      </w:r>
      <w:r w:rsidR="00120A4E" w:rsidRPr="001B5B02">
        <w:rPr>
          <w:b/>
          <w:sz w:val="28"/>
          <w:szCs w:val="28"/>
          <w:u w:val="single"/>
          <w:lang w:val="en-US"/>
        </w:rPr>
        <w:t xml:space="preserve"> AND </w:t>
      </w:r>
      <w:r w:rsidRPr="001B5B02">
        <w:rPr>
          <w:b/>
          <w:sz w:val="28"/>
          <w:szCs w:val="28"/>
          <w:u w:val="single"/>
          <w:lang w:val="en-US"/>
        </w:rPr>
        <w:t>PROFESSIONAL APPOINTMENT</w:t>
      </w:r>
    </w:p>
    <w:p w14:paraId="2ADADEDF" w14:textId="77777777" w:rsidR="005C4A06" w:rsidRPr="001B5B02" w:rsidRDefault="005C4A06" w:rsidP="00671EA9">
      <w:pPr>
        <w:rPr>
          <w:b/>
          <w:u w:val="single"/>
          <w:lang w:val="en-US"/>
        </w:rPr>
      </w:pPr>
    </w:p>
    <w:tbl>
      <w:tblPr>
        <w:tblStyle w:val="TableGrid"/>
        <w:tblW w:w="0" w:type="auto"/>
        <w:tblInd w:w="0" w:type="dxa"/>
        <w:tblLook w:val="04A0" w:firstRow="1" w:lastRow="0" w:firstColumn="1" w:lastColumn="0" w:noHBand="0" w:noVBand="1"/>
      </w:tblPr>
      <w:tblGrid>
        <w:gridCol w:w="2122"/>
        <w:gridCol w:w="6321"/>
      </w:tblGrid>
      <w:tr w:rsidR="00007C5E" w:rsidRPr="001B5B02" w14:paraId="21C10915" w14:textId="77777777" w:rsidTr="00B729BF">
        <w:tc>
          <w:tcPr>
            <w:tcW w:w="2122" w:type="dxa"/>
            <w:tcBorders>
              <w:top w:val="nil"/>
              <w:left w:val="nil"/>
              <w:bottom w:val="nil"/>
              <w:right w:val="nil"/>
            </w:tcBorders>
            <w:hideMark/>
          </w:tcPr>
          <w:p w14:paraId="55F9AFA0" w14:textId="77777777" w:rsidR="00B729BF" w:rsidRPr="001B5B02" w:rsidRDefault="00B729BF">
            <w:pPr>
              <w:rPr>
                <w:lang w:val="en-US"/>
              </w:rPr>
            </w:pPr>
            <w:r w:rsidRPr="001B5B02">
              <w:rPr>
                <w:lang w:val="en-US"/>
              </w:rPr>
              <w:t>2012 – Present</w:t>
            </w:r>
          </w:p>
        </w:tc>
        <w:tc>
          <w:tcPr>
            <w:tcW w:w="6321" w:type="dxa"/>
            <w:tcBorders>
              <w:top w:val="nil"/>
              <w:left w:val="nil"/>
              <w:bottom w:val="nil"/>
              <w:right w:val="nil"/>
            </w:tcBorders>
          </w:tcPr>
          <w:p w14:paraId="66D36DDB" w14:textId="77777777" w:rsidR="00B729BF" w:rsidRPr="001B5B02" w:rsidRDefault="00B729BF">
            <w:pPr>
              <w:rPr>
                <w:lang w:val="en-US"/>
              </w:rPr>
            </w:pPr>
            <w:r w:rsidRPr="001B5B02">
              <w:rPr>
                <w:lang w:val="en-US"/>
              </w:rPr>
              <w:t>Consultant, Department of Medicine</w:t>
            </w:r>
          </w:p>
          <w:p w14:paraId="582A5781" w14:textId="77777777" w:rsidR="00B729BF" w:rsidRPr="001B5B02" w:rsidRDefault="00B729BF">
            <w:pPr>
              <w:rPr>
                <w:lang w:val="en-US"/>
              </w:rPr>
            </w:pPr>
            <w:r w:rsidRPr="001B5B02">
              <w:rPr>
                <w:lang w:val="en-US"/>
              </w:rPr>
              <w:t>The University of Hong Kong-Shenzhen Hospital</w:t>
            </w:r>
          </w:p>
          <w:p w14:paraId="6B6BCDBF" w14:textId="77777777" w:rsidR="00B729BF" w:rsidRPr="001B5B02" w:rsidRDefault="00B729BF">
            <w:pPr>
              <w:rPr>
                <w:lang w:val="en-US"/>
              </w:rPr>
            </w:pPr>
          </w:p>
        </w:tc>
      </w:tr>
      <w:tr w:rsidR="00007C5E" w:rsidRPr="001B5B02" w14:paraId="6E208329" w14:textId="77777777" w:rsidTr="00B729BF">
        <w:tc>
          <w:tcPr>
            <w:tcW w:w="2122" w:type="dxa"/>
            <w:tcBorders>
              <w:top w:val="nil"/>
              <w:left w:val="nil"/>
              <w:bottom w:val="nil"/>
              <w:right w:val="nil"/>
            </w:tcBorders>
            <w:hideMark/>
          </w:tcPr>
          <w:p w14:paraId="0586254D" w14:textId="77777777" w:rsidR="00B729BF" w:rsidRPr="001B5B02" w:rsidRDefault="00B729BF">
            <w:pPr>
              <w:rPr>
                <w:lang w:val="en-US"/>
              </w:rPr>
            </w:pPr>
            <w:r w:rsidRPr="001B5B02">
              <w:rPr>
                <w:lang w:val="en-US"/>
              </w:rPr>
              <w:t>2012 – Present</w:t>
            </w:r>
          </w:p>
        </w:tc>
        <w:tc>
          <w:tcPr>
            <w:tcW w:w="6321" w:type="dxa"/>
            <w:tcBorders>
              <w:top w:val="nil"/>
              <w:left w:val="nil"/>
              <w:bottom w:val="nil"/>
              <w:right w:val="nil"/>
            </w:tcBorders>
          </w:tcPr>
          <w:p w14:paraId="0651B712" w14:textId="77777777" w:rsidR="00B729BF" w:rsidRPr="001B5B02" w:rsidRDefault="00B729BF">
            <w:pPr>
              <w:rPr>
                <w:lang w:val="en-US"/>
              </w:rPr>
            </w:pPr>
            <w:r w:rsidRPr="001B5B02">
              <w:rPr>
                <w:lang w:val="en-US"/>
              </w:rPr>
              <w:t>Chief, Division of Cardiology</w:t>
            </w:r>
          </w:p>
          <w:p w14:paraId="07E8D495" w14:textId="77777777" w:rsidR="00B729BF" w:rsidRPr="001B5B02" w:rsidRDefault="00B729BF">
            <w:pPr>
              <w:rPr>
                <w:lang w:val="en-US"/>
              </w:rPr>
            </w:pPr>
            <w:r w:rsidRPr="001B5B02">
              <w:rPr>
                <w:lang w:val="en-US"/>
              </w:rPr>
              <w:t>The University of Hong Kong-Shenzhen Hospital</w:t>
            </w:r>
          </w:p>
          <w:p w14:paraId="0A2FFD99" w14:textId="77777777" w:rsidR="00B729BF" w:rsidRPr="001B5B02" w:rsidRDefault="00B729BF">
            <w:pPr>
              <w:rPr>
                <w:lang w:val="en-US"/>
              </w:rPr>
            </w:pPr>
          </w:p>
        </w:tc>
      </w:tr>
      <w:tr w:rsidR="00007C5E" w:rsidRPr="001B5B02" w14:paraId="4C32A7AA" w14:textId="77777777" w:rsidTr="00B729BF">
        <w:tc>
          <w:tcPr>
            <w:tcW w:w="2122" w:type="dxa"/>
            <w:tcBorders>
              <w:top w:val="nil"/>
              <w:left w:val="nil"/>
              <w:bottom w:val="nil"/>
              <w:right w:val="nil"/>
            </w:tcBorders>
            <w:hideMark/>
          </w:tcPr>
          <w:p w14:paraId="7054BF04" w14:textId="77777777" w:rsidR="00B729BF" w:rsidRPr="001B5B02" w:rsidRDefault="00B729BF">
            <w:pPr>
              <w:rPr>
                <w:lang w:val="en-US"/>
              </w:rPr>
            </w:pPr>
            <w:r w:rsidRPr="001B5B02">
              <w:rPr>
                <w:lang w:val="en-US"/>
              </w:rPr>
              <w:t>2013 – Present</w:t>
            </w:r>
          </w:p>
        </w:tc>
        <w:tc>
          <w:tcPr>
            <w:tcW w:w="6321" w:type="dxa"/>
            <w:tcBorders>
              <w:top w:val="nil"/>
              <w:left w:val="nil"/>
              <w:bottom w:val="nil"/>
              <w:right w:val="nil"/>
            </w:tcBorders>
          </w:tcPr>
          <w:p w14:paraId="7E30F7DB" w14:textId="158110F9" w:rsidR="00B729BF" w:rsidRPr="001B5B02" w:rsidRDefault="00B729BF">
            <w:pPr>
              <w:rPr>
                <w:lang w:val="en-US"/>
              </w:rPr>
            </w:pPr>
            <w:r w:rsidRPr="001B5B02">
              <w:rPr>
                <w:lang w:val="en-US"/>
              </w:rPr>
              <w:t>Honorary Consultant, Cardiology</w:t>
            </w:r>
          </w:p>
          <w:p w14:paraId="37A1930E" w14:textId="77777777" w:rsidR="00B729BF" w:rsidRPr="001B5B02" w:rsidRDefault="00B729BF">
            <w:pPr>
              <w:rPr>
                <w:lang w:val="en-US"/>
              </w:rPr>
            </w:pPr>
            <w:r w:rsidRPr="001B5B02">
              <w:rPr>
                <w:lang w:val="en-US"/>
              </w:rPr>
              <w:t>The Hong Kong Sanatorium &amp; Hospital</w:t>
            </w:r>
          </w:p>
          <w:p w14:paraId="4C935BB9" w14:textId="77777777" w:rsidR="00B729BF" w:rsidRPr="001B5B02" w:rsidRDefault="00B729BF">
            <w:pPr>
              <w:rPr>
                <w:lang w:val="en-US"/>
              </w:rPr>
            </w:pPr>
          </w:p>
        </w:tc>
      </w:tr>
      <w:tr w:rsidR="00007C5E" w:rsidRPr="001B5B02" w14:paraId="2CBE4694" w14:textId="77777777" w:rsidTr="00B729BF">
        <w:tc>
          <w:tcPr>
            <w:tcW w:w="2122" w:type="dxa"/>
            <w:tcBorders>
              <w:top w:val="nil"/>
              <w:left w:val="nil"/>
              <w:bottom w:val="nil"/>
              <w:right w:val="nil"/>
            </w:tcBorders>
            <w:hideMark/>
          </w:tcPr>
          <w:p w14:paraId="7E0830C2" w14:textId="77777777" w:rsidR="00B729BF" w:rsidRPr="001B5B02" w:rsidRDefault="00B729BF">
            <w:pPr>
              <w:rPr>
                <w:lang w:val="en-US"/>
              </w:rPr>
            </w:pPr>
            <w:r w:rsidRPr="001B5B02">
              <w:rPr>
                <w:lang w:val="en-US"/>
              </w:rPr>
              <w:t>2015 – Present</w:t>
            </w:r>
          </w:p>
        </w:tc>
        <w:tc>
          <w:tcPr>
            <w:tcW w:w="6321" w:type="dxa"/>
            <w:tcBorders>
              <w:top w:val="nil"/>
              <w:left w:val="nil"/>
              <w:bottom w:val="nil"/>
              <w:right w:val="nil"/>
            </w:tcBorders>
          </w:tcPr>
          <w:p w14:paraId="1B438FDE" w14:textId="77777777" w:rsidR="00B729BF" w:rsidRPr="001B5B02" w:rsidRDefault="00B729BF">
            <w:pPr>
              <w:rPr>
                <w:lang w:val="en-US"/>
              </w:rPr>
            </w:pPr>
            <w:r w:rsidRPr="001B5B02">
              <w:rPr>
                <w:lang w:val="en-US"/>
              </w:rPr>
              <w:t>Honorary Consultant, Department of Medicine</w:t>
            </w:r>
          </w:p>
          <w:p w14:paraId="09F30833" w14:textId="77777777" w:rsidR="00B729BF" w:rsidRPr="001B5B02" w:rsidRDefault="00B729BF">
            <w:pPr>
              <w:rPr>
                <w:lang w:val="en-US"/>
              </w:rPr>
            </w:pPr>
            <w:r w:rsidRPr="001B5B02">
              <w:rPr>
                <w:lang w:val="en-US"/>
              </w:rPr>
              <w:t>Queen Mary Hospital, Hong Kong</w:t>
            </w:r>
          </w:p>
          <w:p w14:paraId="4B8E4A1E" w14:textId="77777777" w:rsidR="00B729BF" w:rsidRPr="001B5B02" w:rsidRDefault="00B729BF">
            <w:pPr>
              <w:rPr>
                <w:lang w:val="en-US"/>
              </w:rPr>
            </w:pPr>
          </w:p>
        </w:tc>
      </w:tr>
      <w:tr w:rsidR="00007C5E" w:rsidRPr="001B5B02" w14:paraId="15342CF0" w14:textId="77777777" w:rsidTr="00B729BF">
        <w:tc>
          <w:tcPr>
            <w:tcW w:w="2122" w:type="dxa"/>
            <w:tcBorders>
              <w:top w:val="nil"/>
              <w:left w:val="nil"/>
              <w:bottom w:val="nil"/>
              <w:right w:val="nil"/>
            </w:tcBorders>
            <w:hideMark/>
          </w:tcPr>
          <w:p w14:paraId="1AA661E7" w14:textId="77777777" w:rsidR="00B729BF" w:rsidRPr="001B5B02" w:rsidRDefault="00B729BF">
            <w:pPr>
              <w:rPr>
                <w:lang w:val="en-US"/>
              </w:rPr>
            </w:pPr>
            <w:r w:rsidRPr="001B5B02">
              <w:rPr>
                <w:lang w:val="en-US"/>
              </w:rPr>
              <w:t>2015 – Present</w:t>
            </w:r>
          </w:p>
        </w:tc>
        <w:tc>
          <w:tcPr>
            <w:tcW w:w="6321" w:type="dxa"/>
            <w:tcBorders>
              <w:top w:val="nil"/>
              <w:left w:val="nil"/>
              <w:bottom w:val="nil"/>
              <w:right w:val="nil"/>
            </w:tcBorders>
          </w:tcPr>
          <w:p w14:paraId="7C068EFD" w14:textId="77777777" w:rsidR="00B729BF" w:rsidRPr="001B5B02" w:rsidRDefault="00B729BF">
            <w:pPr>
              <w:rPr>
                <w:lang w:val="en-US"/>
              </w:rPr>
            </w:pPr>
            <w:r w:rsidRPr="001B5B02">
              <w:rPr>
                <w:lang w:val="en-US"/>
              </w:rPr>
              <w:t>Honorary Consultant, Department of Medicine</w:t>
            </w:r>
          </w:p>
          <w:p w14:paraId="22A88955" w14:textId="77777777" w:rsidR="00B729BF" w:rsidRPr="001B5B02" w:rsidRDefault="00B729BF">
            <w:pPr>
              <w:rPr>
                <w:lang w:val="en-US"/>
              </w:rPr>
            </w:pPr>
            <w:r w:rsidRPr="001B5B02">
              <w:rPr>
                <w:lang w:val="en-US"/>
              </w:rPr>
              <w:lastRenderedPageBreak/>
              <w:t>Grantham Hospital, Hong Kong</w:t>
            </w:r>
          </w:p>
          <w:p w14:paraId="36A93A73" w14:textId="77777777" w:rsidR="00B729BF" w:rsidRPr="001B5B02" w:rsidRDefault="00B729BF">
            <w:pPr>
              <w:rPr>
                <w:lang w:val="en-US"/>
              </w:rPr>
            </w:pPr>
          </w:p>
        </w:tc>
      </w:tr>
      <w:tr w:rsidR="00007C5E" w:rsidRPr="001B5B02" w14:paraId="6B7D38C8" w14:textId="77777777" w:rsidTr="00B729BF">
        <w:tc>
          <w:tcPr>
            <w:tcW w:w="2122" w:type="dxa"/>
            <w:tcBorders>
              <w:top w:val="nil"/>
              <w:left w:val="nil"/>
              <w:bottom w:val="nil"/>
              <w:right w:val="nil"/>
            </w:tcBorders>
            <w:hideMark/>
          </w:tcPr>
          <w:p w14:paraId="0DACC0E4" w14:textId="77777777" w:rsidR="00B729BF" w:rsidRPr="001B5B02" w:rsidRDefault="00B729BF">
            <w:pPr>
              <w:rPr>
                <w:lang w:val="en-US"/>
              </w:rPr>
            </w:pPr>
            <w:r w:rsidRPr="001B5B02">
              <w:rPr>
                <w:lang w:val="en-US"/>
              </w:rPr>
              <w:lastRenderedPageBreak/>
              <w:t>2015 – Present</w:t>
            </w:r>
          </w:p>
        </w:tc>
        <w:tc>
          <w:tcPr>
            <w:tcW w:w="6321" w:type="dxa"/>
            <w:tcBorders>
              <w:top w:val="nil"/>
              <w:left w:val="nil"/>
              <w:bottom w:val="nil"/>
              <w:right w:val="nil"/>
            </w:tcBorders>
          </w:tcPr>
          <w:p w14:paraId="3770AC2B" w14:textId="77777777" w:rsidR="00B729BF" w:rsidRPr="001B5B02" w:rsidRDefault="00B729BF">
            <w:pPr>
              <w:rPr>
                <w:lang w:val="en-US"/>
              </w:rPr>
            </w:pPr>
            <w:r w:rsidRPr="001B5B02">
              <w:rPr>
                <w:lang w:val="en-US"/>
              </w:rPr>
              <w:t>Honorary Consultant, Department of Medicine</w:t>
            </w:r>
          </w:p>
          <w:p w14:paraId="7889B014" w14:textId="77777777" w:rsidR="00B729BF" w:rsidRPr="001B5B02" w:rsidRDefault="00B729BF">
            <w:pPr>
              <w:rPr>
                <w:lang w:val="en-US"/>
              </w:rPr>
            </w:pPr>
            <w:r w:rsidRPr="001B5B02">
              <w:rPr>
                <w:lang w:val="en-US"/>
              </w:rPr>
              <w:t>Tung Wah Hospital, Hong Kong</w:t>
            </w:r>
          </w:p>
          <w:p w14:paraId="5534F3E3" w14:textId="77777777" w:rsidR="00B729BF" w:rsidRPr="001B5B02" w:rsidRDefault="00B729BF">
            <w:pPr>
              <w:rPr>
                <w:lang w:val="en-US"/>
              </w:rPr>
            </w:pPr>
          </w:p>
        </w:tc>
      </w:tr>
      <w:tr w:rsidR="00007C5E" w:rsidRPr="001B5B02" w14:paraId="7F1B1A1C" w14:textId="77777777" w:rsidTr="00B729BF">
        <w:tc>
          <w:tcPr>
            <w:tcW w:w="2122" w:type="dxa"/>
            <w:tcBorders>
              <w:top w:val="nil"/>
              <w:left w:val="nil"/>
              <w:bottom w:val="nil"/>
              <w:right w:val="nil"/>
            </w:tcBorders>
            <w:hideMark/>
          </w:tcPr>
          <w:p w14:paraId="0D11D531" w14:textId="77777777" w:rsidR="00F61861" w:rsidRDefault="00B729BF">
            <w:pPr>
              <w:rPr>
                <w:lang w:val="en-US"/>
              </w:rPr>
            </w:pPr>
            <w:bookmarkStart w:id="3" w:name="_Hlk113527085"/>
            <w:r w:rsidRPr="001B5B02">
              <w:rPr>
                <w:lang w:val="en-US"/>
              </w:rPr>
              <w:t>2016 – 2017</w:t>
            </w:r>
            <w:r w:rsidR="00C357FE" w:rsidRPr="001B5B02">
              <w:rPr>
                <w:lang w:val="en-US"/>
              </w:rPr>
              <w:t xml:space="preserve">, </w:t>
            </w:r>
          </w:p>
          <w:p w14:paraId="3DF85162" w14:textId="09BC04D3" w:rsidR="00B729BF" w:rsidRPr="001B5B02" w:rsidRDefault="00C357FE">
            <w:pPr>
              <w:rPr>
                <w:lang w:val="en-US"/>
              </w:rPr>
            </w:pPr>
            <w:r w:rsidRPr="001B5B02">
              <w:rPr>
                <w:lang w:val="en-US"/>
              </w:rPr>
              <w:t>2020- Present</w:t>
            </w:r>
          </w:p>
        </w:tc>
        <w:tc>
          <w:tcPr>
            <w:tcW w:w="6321" w:type="dxa"/>
            <w:tcBorders>
              <w:top w:val="nil"/>
              <w:left w:val="nil"/>
              <w:bottom w:val="nil"/>
              <w:right w:val="nil"/>
            </w:tcBorders>
          </w:tcPr>
          <w:p w14:paraId="7A56F8D6" w14:textId="77777777" w:rsidR="00B729BF" w:rsidRPr="001B5B02" w:rsidRDefault="00B729BF">
            <w:pPr>
              <w:rPr>
                <w:lang w:val="en-US"/>
              </w:rPr>
            </w:pPr>
            <w:r w:rsidRPr="001B5B02">
              <w:rPr>
                <w:lang w:val="en-US"/>
              </w:rPr>
              <w:t>Deputy Chief of Service, Department of Medicine</w:t>
            </w:r>
          </w:p>
          <w:p w14:paraId="75951A95" w14:textId="77777777" w:rsidR="00B729BF" w:rsidRPr="001B5B02" w:rsidRDefault="00B729BF">
            <w:pPr>
              <w:rPr>
                <w:lang w:val="en-US"/>
              </w:rPr>
            </w:pPr>
            <w:r w:rsidRPr="001B5B02">
              <w:rPr>
                <w:lang w:val="en-US"/>
              </w:rPr>
              <w:t>The University of Hong Kong-Shenzhen Hospital</w:t>
            </w:r>
          </w:p>
          <w:p w14:paraId="7429B53F" w14:textId="77777777" w:rsidR="00B729BF" w:rsidRPr="001B5B02" w:rsidRDefault="00B729BF">
            <w:pPr>
              <w:rPr>
                <w:lang w:val="en-US"/>
              </w:rPr>
            </w:pPr>
          </w:p>
        </w:tc>
      </w:tr>
      <w:tr w:rsidR="00007C5E" w:rsidRPr="001B5B02" w14:paraId="6F0DBDCE" w14:textId="77777777" w:rsidTr="00B729BF">
        <w:tc>
          <w:tcPr>
            <w:tcW w:w="2122" w:type="dxa"/>
            <w:tcBorders>
              <w:top w:val="nil"/>
              <w:left w:val="nil"/>
              <w:bottom w:val="nil"/>
              <w:right w:val="nil"/>
            </w:tcBorders>
            <w:hideMark/>
          </w:tcPr>
          <w:p w14:paraId="4DC5977C" w14:textId="77777777" w:rsidR="00B729BF" w:rsidRPr="001B5B02" w:rsidRDefault="00B729BF">
            <w:pPr>
              <w:rPr>
                <w:lang w:val="en-US"/>
              </w:rPr>
            </w:pPr>
            <w:r w:rsidRPr="001B5B02">
              <w:rPr>
                <w:lang w:val="en-US"/>
              </w:rPr>
              <w:t>2017 – Present</w:t>
            </w:r>
          </w:p>
        </w:tc>
        <w:tc>
          <w:tcPr>
            <w:tcW w:w="6321" w:type="dxa"/>
            <w:tcBorders>
              <w:top w:val="nil"/>
              <w:left w:val="nil"/>
              <w:bottom w:val="nil"/>
              <w:right w:val="nil"/>
            </w:tcBorders>
          </w:tcPr>
          <w:p w14:paraId="30515EDE" w14:textId="77777777" w:rsidR="00B729BF" w:rsidRPr="001B5B02" w:rsidRDefault="00B729BF">
            <w:pPr>
              <w:rPr>
                <w:lang w:val="en-US"/>
              </w:rPr>
            </w:pPr>
            <w:r w:rsidRPr="001B5B02">
              <w:rPr>
                <w:lang w:val="en-US"/>
              </w:rPr>
              <w:t>Assistant Hospital Chief Executive, Teaching and Education</w:t>
            </w:r>
          </w:p>
          <w:p w14:paraId="3CB136ED" w14:textId="77777777" w:rsidR="00B729BF" w:rsidRPr="001B5B02" w:rsidRDefault="00B729BF">
            <w:pPr>
              <w:rPr>
                <w:lang w:val="en-US"/>
              </w:rPr>
            </w:pPr>
            <w:r w:rsidRPr="001B5B02">
              <w:rPr>
                <w:lang w:val="en-US"/>
              </w:rPr>
              <w:t>The University of Hong Kong-Shenzhen Hospital</w:t>
            </w:r>
          </w:p>
          <w:p w14:paraId="7594F87D" w14:textId="77777777" w:rsidR="00B729BF" w:rsidRPr="001B5B02" w:rsidRDefault="00B729BF">
            <w:pPr>
              <w:rPr>
                <w:lang w:val="en-US"/>
              </w:rPr>
            </w:pPr>
          </w:p>
        </w:tc>
      </w:tr>
      <w:tr w:rsidR="00007C5E" w:rsidRPr="001B5B02" w14:paraId="2B9AD5AC" w14:textId="77777777" w:rsidTr="00B729BF">
        <w:tc>
          <w:tcPr>
            <w:tcW w:w="2122" w:type="dxa"/>
            <w:tcBorders>
              <w:top w:val="nil"/>
              <w:left w:val="nil"/>
              <w:bottom w:val="nil"/>
              <w:right w:val="nil"/>
            </w:tcBorders>
            <w:hideMark/>
          </w:tcPr>
          <w:p w14:paraId="7D378556" w14:textId="77777777" w:rsidR="00B729BF" w:rsidRPr="001B5B02" w:rsidRDefault="00B729BF">
            <w:pPr>
              <w:rPr>
                <w:lang w:val="en-US"/>
              </w:rPr>
            </w:pPr>
            <w:r w:rsidRPr="001B5B02">
              <w:rPr>
                <w:lang w:val="en-US"/>
              </w:rPr>
              <w:t>2017 – Present</w:t>
            </w:r>
          </w:p>
        </w:tc>
        <w:tc>
          <w:tcPr>
            <w:tcW w:w="6321" w:type="dxa"/>
            <w:tcBorders>
              <w:top w:val="nil"/>
              <w:left w:val="nil"/>
              <w:bottom w:val="nil"/>
              <w:right w:val="nil"/>
            </w:tcBorders>
          </w:tcPr>
          <w:p w14:paraId="56033E09" w14:textId="77777777" w:rsidR="00B729BF" w:rsidRPr="001B5B02" w:rsidRDefault="00B729BF">
            <w:pPr>
              <w:rPr>
                <w:iCs/>
                <w:lang w:val="en-US"/>
              </w:rPr>
            </w:pPr>
            <w:r w:rsidRPr="001B5B02">
              <w:rPr>
                <w:iCs/>
                <w:lang w:val="en-US"/>
              </w:rPr>
              <w:t>Director, Institute of Cardiovascular Sciences and Medicine</w:t>
            </w:r>
          </w:p>
          <w:p w14:paraId="556FBA9B" w14:textId="77777777" w:rsidR="00B729BF" w:rsidRPr="001B5B02" w:rsidRDefault="00B729BF">
            <w:pPr>
              <w:rPr>
                <w:iCs/>
                <w:lang w:val="en-US"/>
              </w:rPr>
            </w:pPr>
            <w:r w:rsidRPr="001B5B02">
              <w:rPr>
                <w:iCs/>
                <w:lang w:val="en-US"/>
              </w:rPr>
              <w:t>The University of Hong Kong</w:t>
            </w:r>
          </w:p>
          <w:p w14:paraId="3A56B642" w14:textId="77777777" w:rsidR="00B729BF" w:rsidRPr="001B5B02" w:rsidRDefault="00B729BF">
            <w:pPr>
              <w:rPr>
                <w:iCs/>
                <w:lang w:val="en-US"/>
              </w:rPr>
            </w:pPr>
          </w:p>
        </w:tc>
      </w:tr>
      <w:tr w:rsidR="00007C5E" w:rsidRPr="001B5B02" w14:paraId="6350BEF0" w14:textId="77777777" w:rsidTr="00B729BF">
        <w:tc>
          <w:tcPr>
            <w:tcW w:w="2122" w:type="dxa"/>
            <w:tcBorders>
              <w:top w:val="nil"/>
              <w:left w:val="nil"/>
              <w:bottom w:val="nil"/>
              <w:right w:val="nil"/>
            </w:tcBorders>
            <w:hideMark/>
          </w:tcPr>
          <w:p w14:paraId="6E03FD33" w14:textId="77777777" w:rsidR="00B729BF" w:rsidRPr="001B5B02" w:rsidRDefault="00B729BF">
            <w:pPr>
              <w:rPr>
                <w:lang w:val="en-US"/>
              </w:rPr>
            </w:pPr>
            <w:r w:rsidRPr="001B5B02">
              <w:rPr>
                <w:lang w:val="en-US"/>
              </w:rPr>
              <w:t>2019 – 2021</w:t>
            </w:r>
          </w:p>
        </w:tc>
        <w:tc>
          <w:tcPr>
            <w:tcW w:w="6321" w:type="dxa"/>
            <w:tcBorders>
              <w:top w:val="nil"/>
              <w:left w:val="nil"/>
              <w:bottom w:val="nil"/>
              <w:right w:val="nil"/>
            </w:tcBorders>
            <w:hideMark/>
          </w:tcPr>
          <w:p w14:paraId="2A1585F0" w14:textId="77777777" w:rsidR="00B729BF" w:rsidRPr="001B5B02" w:rsidRDefault="00B729BF">
            <w:pPr>
              <w:rPr>
                <w:iCs/>
                <w:lang w:val="en-US"/>
              </w:rPr>
            </w:pPr>
            <w:r w:rsidRPr="001B5B02">
              <w:rPr>
                <w:iCs/>
                <w:lang w:val="en-US"/>
              </w:rPr>
              <w:t>Member of the Subcommittee, Clinical Pharmacology &amp; Therapeutics</w:t>
            </w:r>
          </w:p>
          <w:p w14:paraId="5F6D5D72" w14:textId="77777777" w:rsidR="00B729BF" w:rsidRDefault="00B729BF">
            <w:pPr>
              <w:rPr>
                <w:iCs/>
                <w:lang w:val="en-US"/>
              </w:rPr>
            </w:pPr>
            <w:r w:rsidRPr="001B5B02">
              <w:rPr>
                <w:iCs/>
                <w:lang w:val="en-US"/>
              </w:rPr>
              <w:t>Hong Kong College of Physicians</w:t>
            </w:r>
          </w:p>
          <w:p w14:paraId="16C01E22" w14:textId="6A51CE89" w:rsidR="002049B8" w:rsidRPr="001B5B02" w:rsidRDefault="002049B8">
            <w:pPr>
              <w:rPr>
                <w:iCs/>
                <w:lang w:val="en-US"/>
              </w:rPr>
            </w:pPr>
          </w:p>
        </w:tc>
      </w:tr>
      <w:tr w:rsidR="005215D9" w:rsidRPr="001B5B02" w14:paraId="0B39B8FC" w14:textId="77777777" w:rsidTr="00B729BF">
        <w:tc>
          <w:tcPr>
            <w:tcW w:w="2122" w:type="dxa"/>
            <w:tcBorders>
              <w:top w:val="nil"/>
              <w:left w:val="nil"/>
              <w:bottom w:val="nil"/>
              <w:right w:val="nil"/>
            </w:tcBorders>
          </w:tcPr>
          <w:p w14:paraId="5438E5D2" w14:textId="138F55F9" w:rsidR="005215D9" w:rsidRPr="001B5B02" w:rsidRDefault="005215D9">
            <w:pPr>
              <w:rPr>
                <w:lang w:val="en-US"/>
              </w:rPr>
            </w:pPr>
            <w:r>
              <w:rPr>
                <w:lang w:val="en-US"/>
              </w:rPr>
              <w:t xml:space="preserve">2019 </w:t>
            </w:r>
            <w:r w:rsidRPr="001B5B02">
              <w:rPr>
                <w:lang w:val="en-US"/>
              </w:rPr>
              <w:t>– Present</w:t>
            </w:r>
          </w:p>
        </w:tc>
        <w:tc>
          <w:tcPr>
            <w:tcW w:w="6321" w:type="dxa"/>
            <w:tcBorders>
              <w:top w:val="nil"/>
              <w:left w:val="nil"/>
              <w:bottom w:val="nil"/>
              <w:right w:val="nil"/>
            </w:tcBorders>
          </w:tcPr>
          <w:p w14:paraId="39688890" w14:textId="7694AA8F" w:rsidR="005215D9" w:rsidRPr="009C7C32" w:rsidRDefault="005215D9">
            <w:pPr>
              <w:rPr>
                <w:lang w:val="en-US"/>
              </w:rPr>
            </w:pPr>
            <w:r>
              <w:rPr>
                <w:iCs/>
                <w:lang w:val="en-US"/>
              </w:rPr>
              <w:t>Founding President of the Precision Cardiovascular Imaging Center</w:t>
            </w:r>
            <w:r w:rsidR="009C7C32">
              <w:rPr>
                <w:iCs/>
                <w:lang w:val="en-US"/>
              </w:rPr>
              <w:t xml:space="preserve">, </w:t>
            </w:r>
            <w:r w:rsidR="009C7C32" w:rsidRPr="001B5B02">
              <w:rPr>
                <w:lang w:val="en-US"/>
              </w:rPr>
              <w:t>The University of Hong Kong-Shenzhen Hospital</w:t>
            </w:r>
          </w:p>
          <w:p w14:paraId="25D5841B" w14:textId="47C3B0F5" w:rsidR="005215D9" w:rsidRPr="001B5B02" w:rsidRDefault="005215D9">
            <w:pPr>
              <w:rPr>
                <w:iCs/>
                <w:lang w:val="en-US"/>
              </w:rPr>
            </w:pPr>
          </w:p>
        </w:tc>
      </w:tr>
      <w:tr w:rsidR="0039532A" w:rsidRPr="001B5B02" w14:paraId="7087607C" w14:textId="77777777" w:rsidTr="00B729BF">
        <w:tc>
          <w:tcPr>
            <w:tcW w:w="2122" w:type="dxa"/>
            <w:tcBorders>
              <w:top w:val="nil"/>
              <w:left w:val="nil"/>
              <w:bottom w:val="nil"/>
              <w:right w:val="nil"/>
            </w:tcBorders>
          </w:tcPr>
          <w:p w14:paraId="50F0A0C9" w14:textId="386C8669" w:rsidR="0039532A" w:rsidRDefault="0039532A" w:rsidP="0039532A">
            <w:pPr>
              <w:rPr>
                <w:lang w:val="en-US"/>
              </w:rPr>
            </w:pPr>
            <w:r>
              <w:rPr>
                <w:lang w:val="en-US"/>
              </w:rPr>
              <w:t xml:space="preserve">2019 </w:t>
            </w:r>
            <w:r w:rsidRPr="001B5B02">
              <w:rPr>
                <w:lang w:val="en-US"/>
              </w:rPr>
              <w:t>– Present</w:t>
            </w:r>
          </w:p>
        </w:tc>
        <w:tc>
          <w:tcPr>
            <w:tcW w:w="6321" w:type="dxa"/>
            <w:tcBorders>
              <w:top w:val="nil"/>
              <w:left w:val="nil"/>
              <w:bottom w:val="nil"/>
              <w:right w:val="nil"/>
            </w:tcBorders>
          </w:tcPr>
          <w:p w14:paraId="73448B21" w14:textId="7D96F38D" w:rsidR="0039532A" w:rsidRDefault="00A801E9" w:rsidP="0039532A">
            <w:pPr>
              <w:rPr>
                <w:iCs/>
                <w:lang w:val="en-US"/>
              </w:rPr>
            </w:pPr>
            <w:r>
              <w:rPr>
                <w:iCs/>
                <w:lang w:val="en-US"/>
              </w:rPr>
              <w:t>Honorary</w:t>
            </w:r>
            <w:r w:rsidR="0039532A">
              <w:rPr>
                <w:iCs/>
                <w:lang w:val="en-US"/>
              </w:rPr>
              <w:t xml:space="preserve"> </w:t>
            </w:r>
            <w:r>
              <w:rPr>
                <w:iCs/>
                <w:lang w:val="en-US"/>
              </w:rPr>
              <w:t>consultant</w:t>
            </w:r>
            <w:r w:rsidR="0039532A">
              <w:rPr>
                <w:iCs/>
                <w:lang w:val="en-US"/>
              </w:rPr>
              <w:t xml:space="preserve">, Training quality </w:t>
            </w:r>
            <w:r w:rsidR="00DA528D">
              <w:rPr>
                <w:iCs/>
                <w:lang w:val="en-US"/>
              </w:rPr>
              <w:t>for post-graduation medical education, Chinese Medical Doctor Association (CMDA), China</w:t>
            </w:r>
          </w:p>
          <w:p w14:paraId="3A552C0A" w14:textId="5956D55F" w:rsidR="00DA528D" w:rsidRDefault="00DA528D" w:rsidP="0039532A">
            <w:pPr>
              <w:rPr>
                <w:iCs/>
                <w:lang w:val="en-US"/>
              </w:rPr>
            </w:pPr>
          </w:p>
        </w:tc>
      </w:tr>
      <w:tr w:rsidR="0039532A" w:rsidRPr="001B5B02" w14:paraId="2656164E" w14:textId="77777777" w:rsidTr="00B729BF">
        <w:tc>
          <w:tcPr>
            <w:tcW w:w="2122" w:type="dxa"/>
            <w:tcBorders>
              <w:top w:val="nil"/>
              <w:left w:val="nil"/>
              <w:bottom w:val="nil"/>
              <w:right w:val="nil"/>
            </w:tcBorders>
          </w:tcPr>
          <w:p w14:paraId="3D26072D" w14:textId="0145B588" w:rsidR="0039532A" w:rsidRPr="001B5B02" w:rsidRDefault="0039532A" w:rsidP="0039532A">
            <w:pPr>
              <w:rPr>
                <w:lang w:val="en-US"/>
              </w:rPr>
            </w:pPr>
            <w:r>
              <w:rPr>
                <w:lang w:val="en-US"/>
              </w:rPr>
              <w:t xml:space="preserve">2020 </w:t>
            </w:r>
            <w:r w:rsidRPr="001B5B02">
              <w:rPr>
                <w:lang w:val="en-US"/>
              </w:rPr>
              <w:t>– Present</w:t>
            </w:r>
          </w:p>
        </w:tc>
        <w:tc>
          <w:tcPr>
            <w:tcW w:w="6321" w:type="dxa"/>
            <w:tcBorders>
              <w:top w:val="nil"/>
              <w:left w:val="nil"/>
              <w:bottom w:val="nil"/>
              <w:right w:val="nil"/>
            </w:tcBorders>
          </w:tcPr>
          <w:p w14:paraId="48271C22" w14:textId="691537C8" w:rsidR="0039532A" w:rsidRDefault="0039532A" w:rsidP="0039532A">
            <w:pPr>
              <w:rPr>
                <w:iCs/>
                <w:lang w:val="en-US"/>
              </w:rPr>
            </w:pPr>
            <w:r>
              <w:rPr>
                <w:iCs/>
                <w:lang w:val="en-US"/>
              </w:rPr>
              <w:t>Master’s Degree Supervisor, Clinical Medicine, Health Science Center, Shenzhen University, China</w:t>
            </w:r>
          </w:p>
          <w:p w14:paraId="76EE12D9" w14:textId="1B8B401B" w:rsidR="0039532A" w:rsidRPr="001B5B02" w:rsidRDefault="0039532A" w:rsidP="0039532A">
            <w:pPr>
              <w:rPr>
                <w:iCs/>
                <w:lang w:val="en-US"/>
              </w:rPr>
            </w:pPr>
          </w:p>
        </w:tc>
      </w:tr>
      <w:tr w:rsidR="0039532A" w:rsidRPr="001B5B02" w14:paraId="2367D50A" w14:textId="77777777" w:rsidTr="00B729BF">
        <w:tc>
          <w:tcPr>
            <w:tcW w:w="2122" w:type="dxa"/>
            <w:tcBorders>
              <w:top w:val="nil"/>
              <w:left w:val="nil"/>
              <w:bottom w:val="nil"/>
              <w:right w:val="nil"/>
            </w:tcBorders>
          </w:tcPr>
          <w:p w14:paraId="072FF2D2" w14:textId="0150DE18" w:rsidR="0039532A" w:rsidRPr="001B5B02" w:rsidRDefault="0039532A" w:rsidP="0039532A">
            <w:pPr>
              <w:rPr>
                <w:lang w:val="en-US"/>
              </w:rPr>
            </w:pPr>
            <w:r>
              <w:rPr>
                <w:lang w:val="en-US"/>
              </w:rPr>
              <w:t xml:space="preserve">2020 </w:t>
            </w:r>
            <w:r w:rsidRPr="001B5B02">
              <w:rPr>
                <w:lang w:val="en-US"/>
              </w:rPr>
              <w:t>– Present</w:t>
            </w:r>
          </w:p>
        </w:tc>
        <w:tc>
          <w:tcPr>
            <w:tcW w:w="6321" w:type="dxa"/>
            <w:tcBorders>
              <w:top w:val="nil"/>
              <w:left w:val="nil"/>
              <w:bottom w:val="nil"/>
              <w:right w:val="nil"/>
            </w:tcBorders>
          </w:tcPr>
          <w:p w14:paraId="2D107D15" w14:textId="77777777" w:rsidR="0039532A" w:rsidRDefault="0039532A" w:rsidP="006350E9">
            <w:pPr>
              <w:rPr>
                <w:iCs/>
                <w:lang w:val="en-US"/>
              </w:rPr>
            </w:pPr>
            <w:r>
              <w:rPr>
                <w:iCs/>
                <w:lang w:val="en-US"/>
              </w:rPr>
              <w:t>Master’s Degree Supervisor, Clinical Medicine, Health Science Center, Jinan University, China</w:t>
            </w:r>
          </w:p>
          <w:p w14:paraId="55832679" w14:textId="43E7C229" w:rsidR="006350E9" w:rsidRPr="001B5B02" w:rsidRDefault="006350E9" w:rsidP="006350E9">
            <w:pPr>
              <w:rPr>
                <w:iCs/>
                <w:lang w:val="en-US"/>
              </w:rPr>
            </w:pPr>
          </w:p>
        </w:tc>
      </w:tr>
      <w:tr w:rsidR="006350E9" w:rsidRPr="001B5B02" w14:paraId="2F90EFD7" w14:textId="77777777" w:rsidTr="00B729BF">
        <w:tc>
          <w:tcPr>
            <w:tcW w:w="2122" w:type="dxa"/>
            <w:tcBorders>
              <w:top w:val="nil"/>
              <w:left w:val="nil"/>
              <w:bottom w:val="nil"/>
              <w:right w:val="nil"/>
            </w:tcBorders>
          </w:tcPr>
          <w:p w14:paraId="35B1CB84" w14:textId="38D8E6B9" w:rsidR="006350E9" w:rsidRDefault="006350E9" w:rsidP="006350E9">
            <w:pPr>
              <w:rPr>
                <w:lang w:val="en-US"/>
              </w:rPr>
            </w:pPr>
            <w:r>
              <w:rPr>
                <w:lang w:val="en-US"/>
              </w:rPr>
              <w:t xml:space="preserve">2022 </w:t>
            </w:r>
            <w:r w:rsidRPr="001B5B02">
              <w:rPr>
                <w:lang w:val="en-US"/>
              </w:rPr>
              <w:t>– Present</w:t>
            </w:r>
          </w:p>
        </w:tc>
        <w:tc>
          <w:tcPr>
            <w:tcW w:w="6321" w:type="dxa"/>
            <w:tcBorders>
              <w:top w:val="nil"/>
              <w:left w:val="nil"/>
              <w:bottom w:val="nil"/>
              <w:right w:val="nil"/>
            </w:tcBorders>
          </w:tcPr>
          <w:p w14:paraId="1785AFFB" w14:textId="77777777" w:rsidR="006350E9" w:rsidRPr="001E0465" w:rsidRDefault="006350E9" w:rsidP="006350E9">
            <w:pPr>
              <w:widowControl w:val="0"/>
              <w:autoSpaceDE w:val="0"/>
              <w:autoSpaceDN w:val="0"/>
              <w:adjustRightInd w:val="0"/>
              <w:snapToGrid w:val="0"/>
              <w:spacing w:line="360" w:lineRule="auto"/>
              <w:jc w:val="both"/>
              <w:rPr>
                <w:rFonts w:eastAsia="SimSun"/>
                <w:color w:val="000000" w:themeColor="text1"/>
                <w:lang w:eastAsia="zh-CN"/>
              </w:rPr>
            </w:pPr>
            <w:r w:rsidRPr="001E0465">
              <w:rPr>
                <w:rFonts w:eastAsia="SimSun"/>
                <w:color w:val="000000" w:themeColor="text1"/>
                <w:lang w:eastAsia="zh-CN"/>
              </w:rPr>
              <w:t>Member, National Center for Standardized Cardiovascular and Metabolic Diseases of cardiovascular disease quality initiative in 2022.</w:t>
            </w:r>
          </w:p>
          <w:p w14:paraId="4A7D4C5F" w14:textId="77777777" w:rsidR="006350E9" w:rsidRPr="00047A9B" w:rsidRDefault="006350E9" w:rsidP="006350E9">
            <w:pPr>
              <w:rPr>
                <w:iCs/>
              </w:rPr>
            </w:pPr>
          </w:p>
          <w:p w14:paraId="00D968AA" w14:textId="77777777" w:rsidR="006350E9" w:rsidRPr="006350E9" w:rsidRDefault="006350E9" w:rsidP="006350E9">
            <w:pPr>
              <w:rPr>
                <w:iCs/>
              </w:rPr>
            </w:pPr>
          </w:p>
        </w:tc>
      </w:tr>
      <w:tr w:rsidR="006350E9" w:rsidRPr="001B5B02" w14:paraId="5A11885B" w14:textId="77777777" w:rsidTr="00B729BF">
        <w:tc>
          <w:tcPr>
            <w:tcW w:w="2122" w:type="dxa"/>
            <w:tcBorders>
              <w:top w:val="nil"/>
              <w:left w:val="nil"/>
              <w:bottom w:val="nil"/>
              <w:right w:val="nil"/>
            </w:tcBorders>
          </w:tcPr>
          <w:p w14:paraId="084F935D" w14:textId="6D3E3B43" w:rsidR="006350E9" w:rsidRDefault="006350E9" w:rsidP="006350E9">
            <w:pPr>
              <w:rPr>
                <w:lang w:val="en-US"/>
              </w:rPr>
            </w:pPr>
            <w:r>
              <w:rPr>
                <w:lang w:val="en-US"/>
              </w:rPr>
              <w:t xml:space="preserve">2022 </w:t>
            </w:r>
            <w:r w:rsidRPr="001B5B02">
              <w:rPr>
                <w:lang w:val="en-US"/>
              </w:rPr>
              <w:t>– Present</w:t>
            </w:r>
          </w:p>
        </w:tc>
        <w:tc>
          <w:tcPr>
            <w:tcW w:w="6321" w:type="dxa"/>
            <w:tcBorders>
              <w:top w:val="nil"/>
              <w:left w:val="nil"/>
              <w:bottom w:val="nil"/>
              <w:right w:val="nil"/>
            </w:tcBorders>
          </w:tcPr>
          <w:p w14:paraId="2ACDFC34" w14:textId="473C4E2E" w:rsidR="006350E9" w:rsidRPr="001E0465" w:rsidRDefault="006350E9" w:rsidP="006350E9">
            <w:pPr>
              <w:widowControl w:val="0"/>
              <w:snapToGrid w:val="0"/>
              <w:spacing w:line="360" w:lineRule="auto"/>
              <w:rPr>
                <w:rFonts w:eastAsia="SimSun"/>
                <w:bCs/>
                <w:color w:val="000000" w:themeColor="text1"/>
                <w:sz w:val="22"/>
                <w:lang w:eastAsia="zh-CN"/>
              </w:rPr>
            </w:pPr>
            <w:r w:rsidRPr="001E0465">
              <w:rPr>
                <w:rFonts w:eastAsia="SimSun"/>
                <w:color w:val="000000" w:themeColor="text1"/>
                <w:lang w:eastAsia="zh-CN"/>
              </w:rPr>
              <w:t>Member, Cardiovascular Branch of Chinese Geriatrics Society in 2022.</w:t>
            </w:r>
          </w:p>
          <w:p w14:paraId="6FD50444" w14:textId="77777777" w:rsidR="006350E9" w:rsidRPr="006350E9" w:rsidRDefault="006350E9" w:rsidP="006350E9">
            <w:pPr>
              <w:widowControl w:val="0"/>
              <w:autoSpaceDE w:val="0"/>
              <w:autoSpaceDN w:val="0"/>
              <w:adjustRightInd w:val="0"/>
              <w:snapToGrid w:val="0"/>
              <w:spacing w:line="360" w:lineRule="auto"/>
              <w:jc w:val="both"/>
              <w:rPr>
                <w:iCs/>
              </w:rPr>
            </w:pPr>
          </w:p>
        </w:tc>
      </w:tr>
      <w:tr w:rsidR="006350E9" w:rsidRPr="001B5B02" w14:paraId="5C18EEF3" w14:textId="77777777" w:rsidTr="00B729BF">
        <w:tc>
          <w:tcPr>
            <w:tcW w:w="2122" w:type="dxa"/>
            <w:tcBorders>
              <w:top w:val="nil"/>
              <w:left w:val="nil"/>
              <w:bottom w:val="nil"/>
              <w:right w:val="nil"/>
            </w:tcBorders>
          </w:tcPr>
          <w:p w14:paraId="208C2AD0" w14:textId="5799DB1E" w:rsidR="006350E9" w:rsidRDefault="006350E9" w:rsidP="006350E9">
            <w:pPr>
              <w:rPr>
                <w:lang w:val="en-US"/>
              </w:rPr>
            </w:pPr>
            <w:r>
              <w:rPr>
                <w:lang w:val="en-US"/>
              </w:rPr>
              <w:t xml:space="preserve">2022 </w:t>
            </w:r>
            <w:r w:rsidRPr="001B5B02">
              <w:rPr>
                <w:lang w:val="en-US"/>
              </w:rPr>
              <w:t>– Present</w:t>
            </w:r>
          </w:p>
        </w:tc>
        <w:tc>
          <w:tcPr>
            <w:tcW w:w="6321" w:type="dxa"/>
            <w:tcBorders>
              <w:top w:val="nil"/>
              <w:left w:val="nil"/>
              <w:bottom w:val="nil"/>
              <w:right w:val="nil"/>
            </w:tcBorders>
          </w:tcPr>
          <w:p w14:paraId="6F9004D0" w14:textId="77777777" w:rsidR="006350E9" w:rsidRPr="001E0465" w:rsidRDefault="006350E9" w:rsidP="006350E9">
            <w:pPr>
              <w:widowControl w:val="0"/>
              <w:autoSpaceDE w:val="0"/>
              <w:autoSpaceDN w:val="0"/>
              <w:adjustRightInd w:val="0"/>
              <w:snapToGrid w:val="0"/>
              <w:spacing w:line="360" w:lineRule="auto"/>
              <w:jc w:val="both"/>
              <w:rPr>
                <w:rFonts w:eastAsia="SimSun"/>
                <w:color w:val="000000" w:themeColor="text1"/>
                <w:lang w:eastAsia="zh-CN"/>
              </w:rPr>
            </w:pPr>
            <w:r w:rsidRPr="001E0465">
              <w:rPr>
                <w:rFonts w:eastAsia="SimSun"/>
                <w:color w:val="000000" w:themeColor="text1"/>
                <w:lang w:eastAsia="zh-CN"/>
              </w:rPr>
              <w:t>Chairman of the Guangdong Elder Health Care Association-Coronary Heart Disease Precision Treatment and Cardiac Rehabilitation Professional Committee.</w:t>
            </w:r>
          </w:p>
          <w:p w14:paraId="0315920F" w14:textId="77777777" w:rsidR="006350E9" w:rsidRPr="001E0465" w:rsidRDefault="006350E9" w:rsidP="006350E9">
            <w:pPr>
              <w:widowControl w:val="0"/>
              <w:autoSpaceDE w:val="0"/>
              <w:autoSpaceDN w:val="0"/>
              <w:adjustRightInd w:val="0"/>
              <w:snapToGrid w:val="0"/>
              <w:spacing w:line="360" w:lineRule="auto"/>
              <w:jc w:val="both"/>
              <w:rPr>
                <w:rFonts w:eastAsia="SimSun"/>
                <w:color w:val="000000" w:themeColor="text1"/>
                <w:lang w:eastAsia="zh-CN"/>
              </w:rPr>
            </w:pPr>
            <w:r w:rsidRPr="001E0465">
              <w:rPr>
                <w:rFonts w:eastAsia="SimSun"/>
                <w:color w:val="000000" w:themeColor="text1"/>
                <w:lang w:eastAsia="zh-CN"/>
              </w:rPr>
              <w:t>Member of Academic Advisory Panel of Youth Academic Committee of China Cardiovascular Health Alliance</w:t>
            </w:r>
          </w:p>
          <w:p w14:paraId="3C5320AA" w14:textId="4477F9CC" w:rsidR="006350E9" w:rsidRPr="006350E9" w:rsidRDefault="006350E9" w:rsidP="006350E9">
            <w:pPr>
              <w:widowControl w:val="0"/>
              <w:autoSpaceDE w:val="0"/>
              <w:autoSpaceDN w:val="0"/>
              <w:adjustRightInd w:val="0"/>
              <w:snapToGrid w:val="0"/>
              <w:spacing w:line="360" w:lineRule="auto"/>
              <w:jc w:val="both"/>
              <w:rPr>
                <w:rFonts w:eastAsia="SimSun"/>
                <w:color w:val="000000" w:themeColor="text1"/>
                <w:lang w:eastAsia="zh-CN"/>
              </w:rPr>
            </w:pPr>
            <w:r w:rsidRPr="001E0465">
              <w:rPr>
                <w:rFonts w:eastAsia="SimSun"/>
                <w:color w:val="000000" w:themeColor="text1"/>
                <w:lang w:eastAsia="zh-CN"/>
              </w:rPr>
              <w:lastRenderedPageBreak/>
              <w:t>Member of Clinical Research Group, Cardiovascular Society, Guangdong Medical Association</w:t>
            </w:r>
          </w:p>
        </w:tc>
      </w:tr>
    </w:tbl>
    <w:bookmarkEnd w:id="3"/>
    <w:p w14:paraId="0329839D" w14:textId="29A4ED7A" w:rsidR="00E644ED" w:rsidRPr="001B5B02" w:rsidRDefault="00B729BF" w:rsidP="00E644ED">
      <w:pPr>
        <w:rPr>
          <w:b/>
          <w:bCs/>
          <w:sz w:val="28"/>
          <w:szCs w:val="28"/>
          <w:u w:val="single"/>
          <w:lang w:val="en-US"/>
        </w:rPr>
      </w:pPr>
      <w:r w:rsidRPr="001B5B02">
        <w:rPr>
          <w:b/>
          <w:bCs/>
          <w:sz w:val="28"/>
          <w:szCs w:val="28"/>
          <w:u w:val="single"/>
          <w:lang w:val="en-US"/>
        </w:rPr>
        <w:lastRenderedPageBreak/>
        <w:t>H</w:t>
      </w:r>
      <w:r w:rsidR="00120A4E" w:rsidRPr="001B5B02">
        <w:rPr>
          <w:b/>
          <w:bCs/>
          <w:sz w:val="28"/>
          <w:szCs w:val="28"/>
          <w:u w:val="single"/>
          <w:lang w:val="en-US"/>
        </w:rPr>
        <w:t>ONOURS AND AWARDS</w:t>
      </w:r>
      <w:r w:rsidR="00E86E2E" w:rsidRPr="001B5B02">
        <w:rPr>
          <w:b/>
          <w:bCs/>
          <w:sz w:val="28"/>
          <w:szCs w:val="28"/>
          <w:u w:val="single"/>
          <w:lang w:val="en-US"/>
        </w:rPr>
        <w:t xml:space="preserve"> </w:t>
      </w:r>
    </w:p>
    <w:p w14:paraId="37371A57" w14:textId="77777777" w:rsidR="005C4A06" w:rsidRPr="001B5B02" w:rsidRDefault="005C4A06" w:rsidP="00E644ED">
      <w:pPr>
        <w:rPr>
          <w:b/>
          <w:bCs/>
          <w:u w:val="single"/>
          <w:lang w:val="en-US" w:eastAsia="zh-TW"/>
        </w:rPr>
      </w:pPr>
    </w:p>
    <w:p w14:paraId="5FC00B7E" w14:textId="57FA5E36" w:rsidR="00953571" w:rsidRPr="001B5B02" w:rsidRDefault="00953571" w:rsidP="00454908">
      <w:pPr>
        <w:pStyle w:val="DataStyle"/>
        <w:tabs>
          <w:tab w:val="clear" w:pos="4320"/>
          <w:tab w:val="clear" w:pos="5040"/>
          <w:tab w:val="clear" w:pos="5760"/>
          <w:tab w:val="clear" w:pos="6480"/>
          <w:tab w:val="clear" w:pos="7200"/>
          <w:tab w:val="clear" w:pos="7920"/>
          <w:tab w:val="clear" w:pos="8640"/>
          <w:tab w:val="clear" w:pos="9360"/>
          <w:tab w:val="left" w:pos="720"/>
          <w:tab w:val="left" w:pos="1440"/>
        </w:tabs>
        <w:ind w:right="0"/>
        <w:rPr>
          <w:rFonts w:ascii="Times New Roman" w:hAnsi="Times New Roman" w:cs="Times New Roman"/>
          <w:b/>
          <w:lang w:val="en-US"/>
        </w:rPr>
      </w:pPr>
      <w:r w:rsidRPr="001B5B02">
        <w:rPr>
          <w:rFonts w:ascii="Times New Roman" w:hAnsi="Times New Roman" w:cs="Times New Roman"/>
          <w:b/>
          <w:lang w:val="en-US"/>
        </w:rPr>
        <w:t>EXTERNAL</w:t>
      </w:r>
    </w:p>
    <w:p w14:paraId="3AFD18F5" w14:textId="77777777" w:rsidR="005C4A06" w:rsidRPr="001B5B02" w:rsidRDefault="005C4A06" w:rsidP="00454908">
      <w:pPr>
        <w:pStyle w:val="DataStyle"/>
        <w:tabs>
          <w:tab w:val="clear" w:pos="4320"/>
          <w:tab w:val="clear" w:pos="5040"/>
          <w:tab w:val="clear" w:pos="5760"/>
          <w:tab w:val="clear" w:pos="6480"/>
          <w:tab w:val="clear" w:pos="7200"/>
          <w:tab w:val="clear" w:pos="7920"/>
          <w:tab w:val="clear" w:pos="8640"/>
          <w:tab w:val="clear" w:pos="9360"/>
          <w:tab w:val="left" w:pos="720"/>
          <w:tab w:val="left" w:pos="1440"/>
        </w:tabs>
        <w:ind w:right="0"/>
        <w:rPr>
          <w:rFonts w:ascii="Times New Roman" w:hAnsi="Times New Roman" w:cs="Times New Roman"/>
          <w:b/>
          <w:lang w:val="en-US"/>
        </w:rPr>
      </w:pPr>
    </w:p>
    <w:tbl>
      <w:tblPr>
        <w:tblStyle w:val="TableGrid"/>
        <w:tblW w:w="85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373"/>
      </w:tblGrid>
      <w:tr w:rsidR="00007C5E" w:rsidRPr="001B5B02" w14:paraId="6476E07E" w14:textId="77777777" w:rsidTr="00474BB2">
        <w:tc>
          <w:tcPr>
            <w:tcW w:w="2132" w:type="dxa"/>
            <w:hideMark/>
          </w:tcPr>
          <w:p w14:paraId="3BE1E690" w14:textId="77777777" w:rsidR="00474BB2" w:rsidRPr="001B5B02" w:rsidRDefault="00474BB2">
            <w:pPr>
              <w:pStyle w:val="DataStyle"/>
              <w:tabs>
                <w:tab w:val="left" w:pos="720"/>
                <w:tab w:val="left" w:pos="1440"/>
              </w:tabs>
              <w:ind w:left="0" w:right="0" w:firstLine="0"/>
              <w:rPr>
                <w:rFonts w:ascii="Times New Roman" w:hAnsi="Times New Roman" w:cs="Times New Roman"/>
                <w:bCs/>
                <w:lang w:val="en-US"/>
              </w:rPr>
            </w:pPr>
            <w:bookmarkStart w:id="4" w:name="_Hlk113527250"/>
            <w:r w:rsidRPr="001B5B02">
              <w:rPr>
                <w:rFonts w:ascii="Times New Roman" w:hAnsi="Times New Roman" w:cs="Times New Roman"/>
                <w:bCs/>
                <w:lang w:val="en-US"/>
              </w:rPr>
              <w:t>2010 – 2011</w:t>
            </w:r>
          </w:p>
        </w:tc>
        <w:tc>
          <w:tcPr>
            <w:tcW w:w="6373" w:type="dxa"/>
          </w:tcPr>
          <w:p w14:paraId="6456F63B" w14:textId="77777777"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rPr>
            </w:pPr>
            <w:r w:rsidRPr="001B5B02">
              <w:rPr>
                <w:rFonts w:ascii="Times New Roman" w:hAnsi="Times New Roman" w:cs="Times New Roman"/>
                <w:bCs/>
                <w:lang w:val="en-US"/>
              </w:rPr>
              <w:t>Hong Kong Heart Foundation Scholarship</w:t>
            </w:r>
          </w:p>
          <w:p w14:paraId="7731200E" w14:textId="77777777"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rPr>
            </w:pPr>
            <w:r w:rsidRPr="001B5B02">
              <w:rPr>
                <w:rFonts w:ascii="Times New Roman" w:hAnsi="Times New Roman" w:cs="Times New Roman"/>
                <w:bCs/>
                <w:lang w:val="en-US"/>
              </w:rPr>
              <w:t>Hong Kong College of Cardiology</w:t>
            </w:r>
          </w:p>
          <w:p w14:paraId="32A7A522" w14:textId="77777777"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rPr>
            </w:pPr>
          </w:p>
        </w:tc>
      </w:tr>
      <w:tr w:rsidR="00007C5E" w:rsidRPr="001B5B02" w14:paraId="5C30DCBC" w14:textId="77777777" w:rsidTr="00474BB2">
        <w:tc>
          <w:tcPr>
            <w:tcW w:w="2132" w:type="dxa"/>
            <w:hideMark/>
          </w:tcPr>
          <w:p w14:paraId="3F8F2521" w14:textId="77777777" w:rsidR="00474BB2" w:rsidRPr="001B5B02" w:rsidRDefault="00474BB2">
            <w:pPr>
              <w:pStyle w:val="DataStyle"/>
              <w:tabs>
                <w:tab w:val="left" w:pos="720"/>
                <w:tab w:val="left" w:pos="1440"/>
              </w:tabs>
              <w:ind w:left="0" w:right="0" w:firstLine="0"/>
              <w:rPr>
                <w:rFonts w:ascii="Times New Roman" w:hAnsi="Times New Roman" w:cs="Times New Roman"/>
                <w:bCs/>
                <w:lang w:val="en-US"/>
              </w:rPr>
            </w:pPr>
            <w:r w:rsidRPr="001B5B02">
              <w:rPr>
                <w:rFonts w:ascii="Times New Roman" w:hAnsi="Times New Roman" w:cs="Times New Roman"/>
                <w:bCs/>
                <w:lang w:val="en-US"/>
              </w:rPr>
              <w:t>2010 – 2011</w:t>
            </w:r>
          </w:p>
        </w:tc>
        <w:tc>
          <w:tcPr>
            <w:tcW w:w="6373" w:type="dxa"/>
          </w:tcPr>
          <w:p w14:paraId="71903748" w14:textId="77777777"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rPr>
            </w:pPr>
            <w:r w:rsidRPr="001B5B02">
              <w:rPr>
                <w:rFonts w:ascii="Times New Roman" w:hAnsi="Times New Roman" w:cs="Times New Roman"/>
                <w:bCs/>
                <w:lang w:val="en-US"/>
              </w:rPr>
              <w:t xml:space="preserve">Research </w:t>
            </w:r>
            <w:r w:rsidRPr="001B5B02">
              <w:rPr>
                <w:rFonts w:ascii="Times New Roman" w:hAnsi="Times New Roman" w:cs="Times New Roman"/>
                <w:bCs/>
                <w:lang w:val="en-US" w:eastAsia="zh-HK"/>
              </w:rPr>
              <w:t>S</w:t>
            </w:r>
            <w:r w:rsidRPr="001B5B02">
              <w:rPr>
                <w:rFonts w:ascii="Times New Roman" w:hAnsi="Times New Roman" w:cs="Times New Roman"/>
                <w:bCs/>
                <w:lang w:val="en-US"/>
              </w:rPr>
              <w:t>cholarship</w:t>
            </w:r>
          </w:p>
          <w:p w14:paraId="44A5AC42" w14:textId="77777777"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rPr>
            </w:pPr>
            <w:r w:rsidRPr="001B5B02">
              <w:rPr>
                <w:rFonts w:ascii="Times New Roman" w:hAnsi="Times New Roman" w:cs="Times New Roman"/>
                <w:bCs/>
                <w:lang w:val="en-US"/>
              </w:rPr>
              <w:t>Interuniversity Cardiology Institute of the Netherlands</w:t>
            </w:r>
          </w:p>
          <w:p w14:paraId="22CE376C" w14:textId="77777777"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rPr>
            </w:pPr>
          </w:p>
        </w:tc>
      </w:tr>
      <w:tr w:rsidR="00007C5E" w:rsidRPr="001B5B02" w14:paraId="53ED78B6" w14:textId="77777777" w:rsidTr="00474BB2">
        <w:tc>
          <w:tcPr>
            <w:tcW w:w="2132" w:type="dxa"/>
            <w:hideMark/>
          </w:tcPr>
          <w:p w14:paraId="59910278" w14:textId="77777777" w:rsidR="00474BB2" w:rsidRPr="001B5B02" w:rsidRDefault="00474BB2">
            <w:pPr>
              <w:pStyle w:val="DataStyle"/>
              <w:tabs>
                <w:tab w:val="left" w:pos="720"/>
                <w:tab w:val="left" w:pos="1440"/>
              </w:tabs>
              <w:ind w:left="0" w:right="0" w:firstLine="0"/>
              <w:rPr>
                <w:rFonts w:ascii="Times New Roman" w:hAnsi="Times New Roman" w:cs="Times New Roman"/>
                <w:bCs/>
                <w:lang w:val="en-US"/>
              </w:rPr>
            </w:pPr>
            <w:r w:rsidRPr="001B5B02">
              <w:rPr>
                <w:rFonts w:ascii="Times New Roman" w:hAnsi="Times New Roman" w:cs="Times New Roman"/>
                <w:bCs/>
                <w:lang w:val="en-US"/>
              </w:rPr>
              <w:t>2011</w:t>
            </w:r>
          </w:p>
        </w:tc>
        <w:tc>
          <w:tcPr>
            <w:tcW w:w="6373" w:type="dxa"/>
          </w:tcPr>
          <w:p w14:paraId="2B189E32" w14:textId="77777777"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eastAsia="zh-HK"/>
              </w:rPr>
            </w:pPr>
            <w:r w:rsidRPr="001B5B02">
              <w:rPr>
                <w:rFonts w:ascii="Times New Roman" w:hAnsi="Times New Roman" w:cs="Times New Roman"/>
                <w:bCs/>
                <w:lang w:val="en-US" w:eastAsia="zh-HK"/>
              </w:rPr>
              <w:t>Best Regional Abstract Award</w:t>
            </w:r>
          </w:p>
          <w:p w14:paraId="6A79AD84" w14:textId="77777777"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eastAsia="zh-HK"/>
              </w:rPr>
            </w:pPr>
            <w:r w:rsidRPr="001B5B02">
              <w:rPr>
                <w:rFonts w:ascii="Times New Roman" w:hAnsi="Times New Roman" w:cs="Times New Roman"/>
                <w:bCs/>
                <w:lang w:val="en-US" w:eastAsia="zh-HK"/>
              </w:rPr>
              <w:t>International Nuclear Cardiology and Cardiac CT meeting (Amsterdam, the Netherlands)</w:t>
            </w:r>
          </w:p>
          <w:p w14:paraId="59029A7C" w14:textId="77777777"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rPr>
            </w:pPr>
          </w:p>
        </w:tc>
      </w:tr>
      <w:tr w:rsidR="00007C5E" w:rsidRPr="001B5B02" w14:paraId="4F967768" w14:textId="77777777" w:rsidTr="00474BB2">
        <w:tc>
          <w:tcPr>
            <w:tcW w:w="2132" w:type="dxa"/>
            <w:hideMark/>
          </w:tcPr>
          <w:p w14:paraId="583CCD03" w14:textId="77777777" w:rsidR="00474BB2" w:rsidRPr="001B5B02" w:rsidRDefault="00474BB2">
            <w:pPr>
              <w:pStyle w:val="DataStyle"/>
              <w:tabs>
                <w:tab w:val="left" w:pos="720"/>
                <w:tab w:val="left" w:pos="1440"/>
              </w:tabs>
              <w:ind w:left="0" w:right="0" w:firstLine="0"/>
              <w:rPr>
                <w:rFonts w:ascii="Times New Roman" w:hAnsi="Times New Roman" w:cs="Times New Roman"/>
                <w:bCs/>
                <w:lang w:val="en-US"/>
              </w:rPr>
            </w:pPr>
            <w:r w:rsidRPr="001B5B02">
              <w:rPr>
                <w:rFonts w:ascii="Times New Roman" w:hAnsi="Times New Roman" w:cs="Times New Roman"/>
                <w:bCs/>
                <w:lang w:val="en-US"/>
              </w:rPr>
              <w:t>2011 – 2015</w:t>
            </w:r>
          </w:p>
        </w:tc>
        <w:tc>
          <w:tcPr>
            <w:tcW w:w="6373" w:type="dxa"/>
          </w:tcPr>
          <w:p w14:paraId="2F91BF56" w14:textId="77777777" w:rsidR="00474BB2" w:rsidRPr="001B5B02" w:rsidRDefault="00474BB2"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RGC Clinical Research Fellowship</w:t>
            </w:r>
          </w:p>
          <w:p w14:paraId="05661884" w14:textId="77777777" w:rsidR="00474BB2" w:rsidRPr="001B5B02" w:rsidRDefault="00474BB2"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Research Grant Council, Hong Kong</w:t>
            </w:r>
          </w:p>
          <w:p w14:paraId="38C7445D" w14:textId="77777777"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rPr>
            </w:pPr>
          </w:p>
        </w:tc>
      </w:tr>
      <w:tr w:rsidR="00007C5E" w:rsidRPr="001B5B02" w14:paraId="198810E6" w14:textId="77777777" w:rsidTr="00474BB2">
        <w:tc>
          <w:tcPr>
            <w:tcW w:w="2132" w:type="dxa"/>
            <w:hideMark/>
          </w:tcPr>
          <w:p w14:paraId="5A6F9F88" w14:textId="77777777" w:rsidR="00474BB2" w:rsidRPr="001B5B02" w:rsidRDefault="00474BB2">
            <w:pPr>
              <w:pStyle w:val="DataStyle"/>
              <w:tabs>
                <w:tab w:val="left" w:pos="720"/>
                <w:tab w:val="left" w:pos="1440"/>
              </w:tabs>
              <w:ind w:left="0" w:right="0" w:firstLine="0"/>
              <w:rPr>
                <w:rFonts w:ascii="Times New Roman" w:hAnsi="Times New Roman" w:cs="Times New Roman"/>
                <w:bCs/>
                <w:lang w:val="en-US"/>
              </w:rPr>
            </w:pPr>
            <w:r w:rsidRPr="001B5B02">
              <w:rPr>
                <w:rFonts w:ascii="Times New Roman" w:hAnsi="Times New Roman" w:cs="Times New Roman"/>
                <w:bCs/>
                <w:lang w:val="en-US"/>
              </w:rPr>
              <w:t>2014</w:t>
            </w:r>
          </w:p>
        </w:tc>
        <w:tc>
          <w:tcPr>
            <w:tcW w:w="6373" w:type="dxa"/>
          </w:tcPr>
          <w:p w14:paraId="0747FA94" w14:textId="6474C516" w:rsidR="00474BB2" w:rsidRPr="001B5B02" w:rsidRDefault="00474BB2"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Distinguished Research Paper Award for Young Investigator</w:t>
            </w:r>
          </w:p>
          <w:p w14:paraId="6F64AEE5" w14:textId="77777777" w:rsidR="00474BB2" w:rsidRPr="001B5B02" w:rsidRDefault="00474BB2"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Hong Kong College of Physicians</w:t>
            </w:r>
          </w:p>
          <w:p w14:paraId="04966AB3" w14:textId="77777777"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rPr>
            </w:pPr>
          </w:p>
        </w:tc>
      </w:tr>
      <w:tr w:rsidR="00007C5E" w:rsidRPr="001B5B02" w14:paraId="566A373C" w14:textId="77777777" w:rsidTr="00474BB2">
        <w:tc>
          <w:tcPr>
            <w:tcW w:w="2132" w:type="dxa"/>
          </w:tcPr>
          <w:p w14:paraId="00770FB5" w14:textId="17129A3A" w:rsidR="00454908" w:rsidRPr="001B5B02" w:rsidRDefault="00454908">
            <w:pPr>
              <w:pStyle w:val="DataStyle"/>
              <w:tabs>
                <w:tab w:val="left" w:pos="720"/>
                <w:tab w:val="left" w:pos="1440"/>
              </w:tabs>
              <w:ind w:left="0" w:right="0" w:firstLine="0"/>
              <w:rPr>
                <w:rFonts w:ascii="Times New Roman" w:hAnsi="Times New Roman" w:cs="Times New Roman"/>
                <w:bCs/>
                <w:lang w:val="en-US"/>
              </w:rPr>
            </w:pPr>
            <w:r w:rsidRPr="001B5B02">
              <w:rPr>
                <w:rFonts w:ascii="Times New Roman" w:hAnsi="Times New Roman" w:cs="Times New Roman"/>
                <w:bCs/>
                <w:lang w:val="en-US"/>
              </w:rPr>
              <w:t>2015</w:t>
            </w:r>
          </w:p>
        </w:tc>
        <w:tc>
          <w:tcPr>
            <w:tcW w:w="6373" w:type="dxa"/>
          </w:tcPr>
          <w:p w14:paraId="425CAEB7" w14:textId="19454D8E" w:rsidR="00454908" w:rsidRPr="001B5B02" w:rsidRDefault="00E00421" w:rsidP="00454908">
            <w:pPr>
              <w:pStyle w:val="DataStyle"/>
              <w:tabs>
                <w:tab w:val="left" w:pos="720"/>
                <w:tab w:val="left" w:pos="1440"/>
              </w:tabs>
              <w:ind w:left="0" w:right="0" w:firstLine="0"/>
              <w:jc w:val="both"/>
              <w:rPr>
                <w:rFonts w:ascii="Times New Roman" w:eastAsiaTheme="minorEastAsia" w:hAnsi="Times New Roman" w:cs="Times New Roman"/>
                <w:lang w:val="en-US" w:eastAsia="zh-CN"/>
              </w:rPr>
            </w:pPr>
            <w:r>
              <w:rPr>
                <w:rFonts w:ascii="Times New Roman" w:eastAsiaTheme="minorEastAsia" w:hAnsi="Times New Roman" w:cs="Times New Roman"/>
                <w:lang w:val="en-US" w:eastAsia="zh-CN"/>
              </w:rPr>
              <w:t>Third</w:t>
            </w:r>
            <w:r w:rsidR="00454908" w:rsidRPr="001B5B02">
              <w:rPr>
                <w:rFonts w:ascii="Times New Roman" w:eastAsiaTheme="minorEastAsia" w:hAnsi="Times New Roman" w:cs="Times New Roman"/>
                <w:lang w:val="en-US" w:eastAsia="zh-CN"/>
              </w:rPr>
              <w:t xml:space="preserve"> Prize of Science and Technology Awards of Sichuan Province: Ultrasonic visualization research of ischemic heart disease mechanism and relative clinical intervention in collaboration with North Sichuan Hospital</w:t>
            </w:r>
          </w:p>
          <w:p w14:paraId="72A24627" w14:textId="38EB9FC2" w:rsidR="00454908" w:rsidRPr="001B5B02" w:rsidRDefault="00454908"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p>
        </w:tc>
      </w:tr>
      <w:tr w:rsidR="00007C5E" w:rsidRPr="001B5B02" w14:paraId="2BC16AD0" w14:textId="77777777" w:rsidTr="00474BB2">
        <w:tc>
          <w:tcPr>
            <w:tcW w:w="2132" w:type="dxa"/>
            <w:hideMark/>
          </w:tcPr>
          <w:p w14:paraId="2D146D61" w14:textId="77777777" w:rsidR="00474BB2" w:rsidRPr="001B5B02" w:rsidRDefault="00474BB2">
            <w:pPr>
              <w:pStyle w:val="DataStyle"/>
              <w:tabs>
                <w:tab w:val="left" w:pos="720"/>
                <w:tab w:val="left" w:pos="1440"/>
              </w:tabs>
              <w:ind w:left="0" w:right="0" w:firstLine="0"/>
              <w:rPr>
                <w:rFonts w:ascii="Times New Roman" w:hAnsi="Times New Roman" w:cs="Times New Roman"/>
                <w:bCs/>
                <w:lang w:val="en-US"/>
              </w:rPr>
            </w:pPr>
            <w:r w:rsidRPr="001B5B02">
              <w:rPr>
                <w:rFonts w:ascii="Times New Roman" w:hAnsi="Times New Roman" w:cs="Times New Roman"/>
                <w:bCs/>
                <w:lang w:val="en-US"/>
              </w:rPr>
              <w:t>2017</w:t>
            </w:r>
          </w:p>
        </w:tc>
        <w:tc>
          <w:tcPr>
            <w:tcW w:w="6373" w:type="dxa"/>
          </w:tcPr>
          <w:p w14:paraId="03B4F736" w14:textId="6EB92539" w:rsidR="00474BB2" w:rsidRPr="001B5B02" w:rsidRDefault="00474BB2"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The Richard Yu Lecture 2017: “Cardiovascular manifestation in systemic inflammatory disorders”</w:t>
            </w:r>
          </w:p>
          <w:p w14:paraId="507C8558" w14:textId="77777777" w:rsidR="00474BB2" w:rsidRPr="001B5B02" w:rsidRDefault="00474BB2"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Hong Kong College of Physicians</w:t>
            </w:r>
          </w:p>
          <w:p w14:paraId="541459AF" w14:textId="77777777"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rPr>
            </w:pPr>
          </w:p>
        </w:tc>
      </w:tr>
      <w:tr w:rsidR="00007C5E" w:rsidRPr="001B5B02" w14:paraId="56EBD424" w14:textId="77777777" w:rsidTr="00474BB2">
        <w:tc>
          <w:tcPr>
            <w:tcW w:w="2132" w:type="dxa"/>
            <w:hideMark/>
          </w:tcPr>
          <w:p w14:paraId="362B780B" w14:textId="77777777" w:rsidR="00474BB2" w:rsidRPr="001B5B02" w:rsidRDefault="00474BB2">
            <w:pPr>
              <w:pStyle w:val="DataStyle"/>
              <w:tabs>
                <w:tab w:val="left" w:pos="720"/>
                <w:tab w:val="left" w:pos="1440"/>
              </w:tabs>
              <w:ind w:left="0" w:right="0" w:firstLine="0"/>
              <w:rPr>
                <w:rFonts w:ascii="Times New Roman" w:hAnsi="Times New Roman" w:cs="Times New Roman"/>
                <w:bCs/>
                <w:lang w:val="en-US"/>
              </w:rPr>
            </w:pPr>
            <w:r w:rsidRPr="001B5B02">
              <w:rPr>
                <w:rFonts w:ascii="Times New Roman" w:hAnsi="Times New Roman" w:cs="Times New Roman"/>
                <w:bCs/>
                <w:lang w:val="en-US"/>
              </w:rPr>
              <w:t>2018</w:t>
            </w:r>
          </w:p>
        </w:tc>
        <w:tc>
          <w:tcPr>
            <w:tcW w:w="6373" w:type="dxa"/>
          </w:tcPr>
          <w:p w14:paraId="3CA9069A" w14:textId="656E9EA2"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eastAsia="zh-TW"/>
              </w:rPr>
            </w:pPr>
            <w:r w:rsidRPr="001B5B02">
              <w:rPr>
                <w:rFonts w:ascii="Times New Roman" w:eastAsiaTheme="minorEastAsia" w:hAnsi="Times New Roman" w:cs="Times New Roman"/>
                <w:bCs/>
                <w:lang w:val="en-US" w:eastAsia="zh-CN"/>
              </w:rPr>
              <w:t>Distinguished Young Fellow</w:t>
            </w:r>
          </w:p>
          <w:p w14:paraId="3B6F1C29" w14:textId="77777777" w:rsidR="00474BB2" w:rsidRPr="001B5B02" w:rsidRDefault="00474BB2"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Hong Kong College of Physicians</w:t>
            </w:r>
          </w:p>
          <w:p w14:paraId="30981F0C" w14:textId="77777777" w:rsidR="00474BB2" w:rsidRPr="001B5B02" w:rsidRDefault="00474BB2" w:rsidP="00454908">
            <w:pPr>
              <w:pStyle w:val="DataStyle"/>
              <w:tabs>
                <w:tab w:val="left" w:pos="720"/>
                <w:tab w:val="left" w:pos="1440"/>
              </w:tabs>
              <w:ind w:left="0" w:right="0" w:firstLine="0"/>
              <w:jc w:val="both"/>
              <w:rPr>
                <w:rFonts w:ascii="Times New Roman" w:hAnsi="Times New Roman" w:cs="Times New Roman"/>
                <w:bCs/>
                <w:lang w:val="en-US"/>
              </w:rPr>
            </w:pPr>
          </w:p>
        </w:tc>
      </w:tr>
      <w:tr w:rsidR="00007C5E" w:rsidRPr="001B5B02" w14:paraId="106EDC83" w14:textId="77777777" w:rsidTr="00474BB2">
        <w:tc>
          <w:tcPr>
            <w:tcW w:w="2132" w:type="dxa"/>
            <w:hideMark/>
          </w:tcPr>
          <w:p w14:paraId="30365F8B" w14:textId="77777777" w:rsidR="00474BB2" w:rsidRPr="001B5B02" w:rsidRDefault="00474BB2">
            <w:pPr>
              <w:pStyle w:val="DataStyle"/>
              <w:tabs>
                <w:tab w:val="left" w:pos="720"/>
                <w:tab w:val="left" w:pos="1440"/>
              </w:tabs>
              <w:ind w:left="0" w:right="0" w:firstLine="0"/>
              <w:rPr>
                <w:rFonts w:ascii="Times New Roman" w:hAnsi="Times New Roman" w:cs="Times New Roman"/>
                <w:bCs/>
                <w:lang w:val="en-US"/>
              </w:rPr>
            </w:pPr>
            <w:r w:rsidRPr="001B5B02">
              <w:rPr>
                <w:rFonts w:ascii="Times New Roman" w:hAnsi="Times New Roman" w:cs="Times New Roman"/>
                <w:bCs/>
                <w:lang w:val="en-US"/>
              </w:rPr>
              <w:t>2018</w:t>
            </w:r>
          </w:p>
        </w:tc>
        <w:tc>
          <w:tcPr>
            <w:tcW w:w="6373" w:type="dxa"/>
          </w:tcPr>
          <w:p w14:paraId="30FC11A4" w14:textId="1C4EC1BF" w:rsidR="00474BB2" w:rsidRPr="001B5B02" w:rsidRDefault="00474BB2"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Elite Young Medical Leaders of Guangdong Province</w:t>
            </w:r>
          </w:p>
          <w:p w14:paraId="513D989E" w14:textId="1C1C94EC" w:rsidR="00474BB2" w:rsidRPr="001B5B02" w:rsidRDefault="00474BB2"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Health Commission of Guangdong Province</w:t>
            </w:r>
            <w:r w:rsidR="00E644ED" w:rsidRPr="001B5B02">
              <w:rPr>
                <w:rFonts w:ascii="Times New Roman" w:eastAsiaTheme="minorEastAsia" w:hAnsi="Times New Roman" w:cs="Times New Roman"/>
                <w:bCs/>
                <w:lang w:val="en-US" w:eastAsia="zh-CN"/>
              </w:rPr>
              <w:t>, China</w:t>
            </w:r>
          </w:p>
          <w:p w14:paraId="4314CFA6" w14:textId="77777777" w:rsidR="00474BB2" w:rsidRPr="001B5B02" w:rsidRDefault="00474BB2"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p>
        </w:tc>
      </w:tr>
      <w:tr w:rsidR="00007C5E" w:rsidRPr="001B5B02" w14:paraId="55ACA707" w14:textId="77777777" w:rsidTr="00474BB2">
        <w:tc>
          <w:tcPr>
            <w:tcW w:w="2132" w:type="dxa"/>
            <w:hideMark/>
          </w:tcPr>
          <w:p w14:paraId="080E52D4" w14:textId="77777777" w:rsidR="00474BB2" w:rsidRPr="001B5B02" w:rsidRDefault="00474BB2">
            <w:pPr>
              <w:pStyle w:val="DataStyle"/>
              <w:tabs>
                <w:tab w:val="left" w:pos="720"/>
                <w:tab w:val="left" w:pos="1440"/>
              </w:tabs>
              <w:ind w:left="0" w:right="0" w:firstLine="0"/>
              <w:rPr>
                <w:rFonts w:ascii="Times New Roman" w:hAnsi="Times New Roman" w:cs="Times New Roman"/>
                <w:bCs/>
                <w:lang w:val="en-US"/>
              </w:rPr>
            </w:pPr>
            <w:r w:rsidRPr="001B5B02">
              <w:rPr>
                <w:rFonts w:ascii="Times New Roman" w:hAnsi="Times New Roman" w:cs="Times New Roman"/>
                <w:bCs/>
                <w:lang w:val="en-US"/>
              </w:rPr>
              <w:t>2019</w:t>
            </w:r>
          </w:p>
        </w:tc>
        <w:tc>
          <w:tcPr>
            <w:tcW w:w="6373" w:type="dxa"/>
            <w:hideMark/>
          </w:tcPr>
          <w:p w14:paraId="288C3C33" w14:textId="130EC633" w:rsidR="00474BB2" w:rsidRPr="001B5B02" w:rsidRDefault="00474BB2"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2</w:t>
            </w:r>
            <w:r w:rsidRPr="001B5B02">
              <w:rPr>
                <w:rFonts w:ascii="Times New Roman" w:eastAsiaTheme="minorEastAsia" w:hAnsi="Times New Roman" w:cs="Times New Roman"/>
                <w:bCs/>
                <w:vertAlign w:val="superscript"/>
                <w:lang w:val="en-US" w:eastAsia="zh-CN"/>
              </w:rPr>
              <w:t>nd</w:t>
            </w:r>
            <w:r w:rsidRPr="001B5B02">
              <w:rPr>
                <w:rFonts w:ascii="Times New Roman" w:eastAsiaTheme="minorEastAsia" w:hAnsi="Times New Roman" w:cs="Times New Roman"/>
                <w:bCs/>
                <w:lang w:val="en-US" w:eastAsia="zh-CN"/>
              </w:rPr>
              <w:t xml:space="preserve"> Best Abstract Award</w:t>
            </w:r>
            <w:r w:rsidR="00454908" w:rsidRPr="001B5B02">
              <w:rPr>
                <w:rFonts w:ascii="Times New Roman" w:eastAsiaTheme="minorEastAsia" w:hAnsi="Times New Roman" w:cs="Times New Roman"/>
                <w:bCs/>
                <w:lang w:val="en-US" w:eastAsia="zh-CN"/>
              </w:rPr>
              <w:t xml:space="preserve">: “Prognostic value of tricuspid valve geometry and leaflet coaptation status in patients undergoing tricuspid annuloplasty: a three-dimensional </w:t>
            </w:r>
            <w:r w:rsidR="00454908" w:rsidRPr="001B5B02">
              <w:rPr>
                <w:rFonts w:eastAsiaTheme="minorEastAsia"/>
                <w:bCs/>
                <w:lang w:val="en-US" w:eastAsia="zh-CN"/>
              </w:rPr>
              <w:t>echocardiography study”</w:t>
            </w:r>
          </w:p>
          <w:p w14:paraId="38AB2954" w14:textId="1EA8303A" w:rsidR="00474BB2" w:rsidRPr="001B5B02" w:rsidRDefault="00474BB2"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PCR Tokyo Valves 2019</w:t>
            </w:r>
          </w:p>
          <w:p w14:paraId="1BF308FE" w14:textId="7E97ECE6" w:rsidR="00474BB2" w:rsidRPr="001B5B02" w:rsidRDefault="00474BB2" w:rsidP="00454908">
            <w:pPr>
              <w:pStyle w:val="DataStyle"/>
              <w:tabs>
                <w:tab w:val="left" w:pos="720"/>
                <w:tab w:val="left" w:pos="1440"/>
              </w:tabs>
              <w:ind w:left="0" w:right="0" w:firstLine="0"/>
              <w:jc w:val="both"/>
              <w:rPr>
                <w:bCs/>
                <w:lang w:val="en-US" w:eastAsia="zh-TW"/>
              </w:rPr>
            </w:pPr>
          </w:p>
        </w:tc>
      </w:tr>
      <w:tr w:rsidR="00C6624C" w:rsidRPr="001B5B02" w14:paraId="511710D0" w14:textId="77777777" w:rsidTr="00474BB2">
        <w:tc>
          <w:tcPr>
            <w:tcW w:w="2132" w:type="dxa"/>
          </w:tcPr>
          <w:p w14:paraId="1FF0687E" w14:textId="7DD99DB2" w:rsidR="00C6624C" w:rsidRPr="001B5B02" w:rsidRDefault="003E7EFA">
            <w:pPr>
              <w:pStyle w:val="DataStyle"/>
              <w:tabs>
                <w:tab w:val="left" w:pos="720"/>
                <w:tab w:val="left" w:pos="1440"/>
              </w:tabs>
              <w:ind w:left="0" w:right="0" w:firstLine="0"/>
              <w:rPr>
                <w:rFonts w:ascii="Times New Roman" w:hAnsi="Times New Roman" w:cs="Times New Roman"/>
                <w:bCs/>
                <w:lang w:val="en-US"/>
              </w:rPr>
            </w:pPr>
            <w:r>
              <w:rPr>
                <w:rFonts w:ascii="Times New Roman" w:hAnsi="Times New Roman" w:cs="Times New Roman"/>
                <w:bCs/>
                <w:lang w:val="en-US"/>
              </w:rPr>
              <w:t>2020</w:t>
            </w:r>
          </w:p>
        </w:tc>
        <w:tc>
          <w:tcPr>
            <w:tcW w:w="6373" w:type="dxa"/>
          </w:tcPr>
          <w:p w14:paraId="14E6EF35" w14:textId="495B3519" w:rsidR="00C6624C" w:rsidRDefault="003E7EFA"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Pr>
                <w:rFonts w:ascii="Times New Roman" w:eastAsiaTheme="minorEastAsia" w:hAnsi="Times New Roman" w:cs="Times New Roman"/>
                <w:bCs/>
                <w:lang w:val="en-US" w:eastAsia="zh-CN"/>
              </w:rPr>
              <w:t xml:space="preserve">Elite </w:t>
            </w:r>
            <w:r w:rsidR="00954D09">
              <w:rPr>
                <w:rFonts w:ascii="Times New Roman" w:eastAsiaTheme="minorEastAsia" w:hAnsi="Times New Roman" w:cs="Times New Roman"/>
                <w:bCs/>
                <w:lang w:val="en-US" w:eastAsia="zh-CN"/>
              </w:rPr>
              <w:t>Administrator</w:t>
            </w:r>
            <w:r>
              <w:rPr>
                <w:rFonts w:ascii="Times New Roman" w:eastAsiaTheme="minorEastAsia" w:hAnsi="Times New Roman" w:cs="Times New Roman"/>
                <w:bCs/>
                <w:lang w:val="en-US" w:eastAsia="zh-CN"/>
              </w:rPr>
              <w:t xml:space="preserve"> </w:t>
            </w:r>
            <w:r w:rsidR="00954D09">
              <w:rPr>
                <w:rFonts w:ascii="Times New Roman" w:eastAsiaTheme="minorEastAsia" w:hAnsi="Times New Roman" w:cs="Times New Roman"/>
                <w:bCs/>
                <w:lang w:val="en-US" w:eastAsia="zh-CN"/>
              </w:rPr>
              <w:t xml:space="preserve">of </w:t>
            </w:r>
            <w:r w:rsidR="00D52521">
              <w:rPr>
                <w:rFonts w:ascii="Times New Roman" w:eastAsiaTheme="minorEastAsia" w:hAnsi="Times New Roman" w:cs="Times New Roman"/>
                <w:bCs/>
                <w:lang w:val="en-US" w:eastAsia="zh-CN"/>
              </w:rPr>
              <w:t xml:space="preserve">National Residency Training </w:t>
            </w:r>
          </w:p>
          <w:p w14:paraId="4ACFDEFA" w14:textId="6C051E7A" w:rsidR="00954D09" w:rsidRPr="001B5B02" w:rsidRDefault="00954D09" w:rsidP="00954D09">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 xml:space="preserve">Health Commission of </w:t>
            </w:r>
            <w:r>
              <w:rPr>
                <w:rFonts w:ascii="Times New Roman" w:eastAsiaTheme="minorEastAsia" w:hAnsi="Times New Roman" w:cs="Times New Roman"/>
                <w:bCs/>
                <w:lang w:val="en-US" w:eastAsia="zh-CN"/>
              </w:rPr>
              <w:t>Shenzhen</w:t>
            </w:r>
            <w:r w:rsidRPr="001B5B02">
              <w:rPr>
                <w:rFonts w:ascii="Times New Roman" w:eastAsiaTheme="minorEastAsia" w:hAnsi="Times New Roman" w:cs="Times New Roman"/>
                <w:bCs/>
                <w:lang w:val="en-US" w:eastAsia="zh-CN"/>
              </w:rPr>
              <w:t>, China</w:t>
            </w:r>
          </w:p>
          <w:p w14:paraId="64E5706E" w14:textId="77084FB6" w:rsidR="00954D09" w:rsidRPr="001B5B02" w:rsidRDefault="00954D09"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p>
        </w:tc>
      </w:tr>
      <w:tr w:rsidR="006B593F" w:rsidRPr="001B5B02" w14:paraId="11B93C40" w14:textId="77777777" w:rsidTr="00474BB2">
        <w:tc>
          <w:tcPr>
            <w:tcW w:w="2132" w:type="dxa"/>
          </w:tcPr>
          <w:p w14:paraId="685A1226" w14:textId="5A0BE9C4" w:rsidR="006B593F" w:rsidRPr="001B5B02" w:rsidRDefault="006B593F">
            <w:pPr>
              <w:pStyle w:val="DataStyle"/>
              <w:tabs>
                <w:tab w:val="left" w:pos="720"/>
                <w:tab w:val="left" w:pos="1440"/>
              </w:tabs>
              <w:ind w:left="0" w:right="0" w:firstLine="0"/>
              <w:rPr>
                <w:rFonts w:ascii="Times New Roman" w:hAnsi="Times New Roman" w:cs="Times New Roman"/>
                <w:bCs/>
                <w:lang w:val="en-US"/>
              </w:rPr>
            </w:pPr>
            <w:r w:rsidRPr="001B5B02">
              <w:rPr>
                <w:rFonts w:ascii="Times New Roman" w:hAnsi="Times New Roman" w:cs="Times New Roman"/>
                <w:bCs/>
                <w:lang w:val="en-US"/>
              </w:rPr>
              <w:t>2020</w:t>
            </w:r>
          </w:p>
        </w:tc>
        <w:tc>
          <w:tcPr>
            <w:tcW w:w="6373" w:type="dxa"/>
          </w:tcPr>
          <w:p w14:paraId="2CE2D6F8" w14:textId="44453E9E" w:rsidR="006B593F" w:rsidRPr="001B5B02" w:rsidRDefault="006B593F"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 xml:space="preserve">Winner – Global Quality Improvement category of 23rd Annual Quality Improvement (QI) Awards 2020: “Reduction of Door to </w:t>
            </w:r>
            <w:r w:rsidRPr="001B5B02">
              <w:rPr>
                <w:rFonts w:ascii="Times New Roman" w:eastAsiaTheme="minorEastAsia" w:hAnsi="Times New Roman" w:cs="Times New Roman"/>
                <w:bCs/>
                <w:lang w:val="en-US" w:eastAsia="zh-CN"/>
              </w:rPr>
              <w:lastRenderedPageBreak/>
              <w:t>Wire time for patients with ST-elevation Myocardial Infarction to improve clinical outcomes”</w:t>
            </w:r>
          </w:p>
          <w:p w14:paraId="627731AA" w14:textId="74354EFB" w:rsidR="006B593F" w:rsidRPr="001B5B02" w:rsidRDefault="006B593F"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The Australian Council on Healthcare Standards (ACHS)</w:t>
            </w:r>
          </w:p>
        </w:tc>
      </w:tr>
      <w:tr w:rsidR="00A03129" w:rsidRPr="001B5B02" w14:paraId="12F6AF8A" w14:textId="77777777" w:rsidTr="00474BB2">
        <w:tc>
          <w:tcPr>
            <w:tcW w:w="2132" w:type="dxa"/>
          </w:tcPr>
          <w:p w14:paraId="7D14E6C7" w14:textId="77777777" w:rsidR="00A03129" w:rsidRPr="001B5B02" w:rsidRDefault="00A03129">
            <w:pPr>
              <w:pStyle w:val="DataStyle"/>
              <w:tabs>
                <w:tab w:val="left" w:pos="720"/>
                <w:tab w:val="left" w:pos="1440"/>
              </w:tabs>
              <w:ind w:left="0" w:right="0" w:firstLine="0"/>
              <w:rPr>
                <w:rFonts w:ascii="Times New Roman" w:hAnsi="Times New Roman" w:cs="Times New Roman"/>
                <w:bCs/>
                <w:lang w:val="en-US"/>
              </w:rPr>
            </w:pPr>
          </w:p>
        </w:tc>
        <w:tc>
          <w:tcPr>
            <w:tcW w:w="6373" w:type="dxa"/>
          </w:tcPr>
          <w:p w14:paraId="25E6667E" w14:textId="77777777" w:rsidR="00A03129" w:rsidRPr="001B5B02" w:rsidRDefault="00A03129"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p>
        </w:tc>
      </w:tr>
      <w:tr w:rsidR="00A03129" w:rsidRPr="001B5B02" w14:paraId="59BE3653" w14:textId="77777777" w:rsidTr="00474BB2">
        <w:tc>
          <w:tcPr>
            <w:tcW w:w="2132" w:type="dxa"/>
          </w:tcPr>
          <w:p w14:paraId="00FFBCE7" w14:textId="7E21A31A" w:rsidR="00A03129" w:rsidRPr="001B5B02" w:rsidRDefault="00A03129">
            <w:pPr>
              <w:pStyle w:val="DataStyle"/>
              <w:tabs>
                <w:tab w:val="left" w:pos="720"/>
                <w:tab w:val="left" w:pos="1440"/>
              </w:tabs>
              <w:ind w:left="0" w:right="0" w:firstLine="0"/>
              <w:rPr>
                <w:rFonts w:ascii="Times New Roman" w:hAnsi="Times New Roman" w:cs="Times New Roman"/>
                <w:bCs/>
                <w:lang w:val="en-US"/>
              </w:rPr>
            </w:pPr>
            <w:r>
              <w:rPr>
                <w:rFonts w:ascii="Times New Roman" w:hAnsi="Times New Roman" w:cs="Times New Roman"/>
                <w:bCs/>
                <w:lang w:val="en-US"/>
              </w:rPr>
              <w:t>2022</w:t>
            </w:r>
          </w:p>
        </w:tc>
        <w:tc>
          <w:tcPr>
            <w:tcW w:w="6373" w:type="dxa"/>
          </w:tcPr>
          <w:p w14:paraId="64C7CC16" w14:textId="31D319CC" w:rsidR="00A03129" w:rsidRDefault="00E836B5"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Pr>
                <w:rFonts w:ascii="Times New Roman" w:eastAsiaTheme="minorEastAsia" w:hAnsi="Times New Roman" w:cs="Times New Roman"/>
                <w:bCs/>
                <w:lang w:val="en-US" w:eastAsia="zh-CN"/>
              </w:rPr>
              <w:t xml:space="preserve">Winner- </w:t>
            </w:r>
            <w:r w:rsidR="00A03129">
              <w:rPr>
                <w:rFonts w:ascii="Times New Roman" w:eastAsiaTheme="minorEastAsia" w:hAnsi="Times New Roman" w:cs="Times New Roman"/>
                <w:bCs/>
                <w:lang w:val="en-US" w:eastAsia="zh-CN"/>
              </w:rPr>
              <w:t>Oriental Rising Star</w:t>
            </w:r>
          </w:p>
          <w:p w14:paraId="6EB9CCF9" w14:textId="60E3BB3E" w:rsidR="009E52AC" w:rsidRDefault="00A03129"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Pr>
                <w:rFonts w:ascii="Times New Roman" w:eastAsiaTheme="minorEastAsia" w:hAnsi="Times New Roman" w:cs="Times New Roman"/>
                <w:bCs/>
                <w:lang w:val="en-US" w:eastAsia="zh-CN"/>
              </w:rPr>
              <w:t>The 16</w:t>
            </w:r>
            <w:r w:rsidRPr="00A03129">
              <w:rPr>
                <w:rFonts w:ascii="Times New Roman" w:eastAsiaTheme="minorEastAsia" w:hAnsi="Times New Roman" w:cs="Times New Roman"/>
                <w:bCs/>
                <w:vertAlign w:val="superscript"/>
                <w:lang w:val="en-US" w:eastAsia="zh-CN"/>
              </w:rPr>
              <w:t>th</w:t>
            </w:r>
            <w:r>
              <w:rPr>
                <w:rFonts w:ascii="Times New Roman" w:eastAsiaTheme="minorEastAsia" w:hAnsi="Times New Roman" w:cs="Times New Roman"/>
                <w:bCs/>
                <w:lang w:val="en-US" w:eastAsia="zh-CN"/>
              </w:rPr>
              <w:t xml:space="preserve"> Oriental Congress of Cardiology 2022</w:t>
            </w:r>
          </w:p>
          <w:p w14:paraId="1B932A38" w14:textId="77777777" w:rsidR="009E52AC" w:rsidRDefault="009E52AC" w:rsidP="00454908">
            <w:pPr>
              <w:pStyle w:val="DataStyle"/>
              <w:tabs>
                <w:tab w:val="left" w:pos="720"/>
                <w:tab w:val="left" w:pos="1440"/>
              </w:tabs>
              <w:ind w:left="0" w:right="0" w:firstLine="0"/>
              <w:jc w:val="both"/>
              <w:rPr>
                <w:rFonts w:ascii="Times New Roman" w:eastAsiaTheme="minorEastAsia" w:hAnsi="Times New Roman" w:cs="Times New Roman"/>
                <w:bCs/>
                <w:lang w:val="en-US" w:eastAsia="zh-CN"/>
              </w:rPr>
            </w:pPr>
          </w:p>
          <w:p w14:paraId="6DFE8EEE" w14:textId="6DE6C5AA" w:rsidR="00E873D7" w:rsidRPr="001B5B02" w:rsidRDefault="00E873D7" w:rsidP="009E52AC">
            <w:pPr>
              <w:pStyle w:val="DataStyle"/>
              <w:tabs>
                <w:tab w:val="left" w:pos="720"/>
                <w:tab w:val="left" w:pos="1440"/>
              </w:tabs>
              <w:ind w:left="0" w:right="0" w:firstLine="0"/>
              <w:jc w:val="both"/>
              <w:rPr>
                <w:rFonts w:ascii="Times New Roman" w:eastAsiaTheme="minorEastAsia" w:hAnsi="Times New Roman" w:cs="Times New Roman"/>
                <w:bCs/>
                <w:lang w:val="en-US" w:eastAsia="zh-CN"/>
              </w:rPr>
            </w:pPr>
          </w:p>
        </w:tc>
      </w:tr>
      <w:bookmarkEnd w:id="4"/>
      <w:tr w:rsidR="009E52AC" w:rsidRPr="001B5B02" w14:paraId="51BFBD12" w14:textId="77777777" w:rsidTr="007C4011">
        <w:tc>
          <w:tcPr>
            <w:tcW w:w="2132" w:type="dxa"/>
          </w:tcPr>
          <w:p w14:paraId="14E7C122" w14:textId="77777777" w:rsidR="009E52AC" w:rsidRPr="00C43F80" w:rsidRDefault="009E52AC" w:rsidP="007C4011">
            <w:pPr>
              <w:pStyle w:val="DataStyle"/>
              <w:tabs>
                <w:tab w:val="left" w:pos="720"/>
                <w:tab w:val="left" w:pos="1440"/>
              </w:tabs>
              <w:ind w:left="0" w:right="0" w:firstLine="0"/>
              <w:rPr>
                <w:rFonts w:ascii="Times New Roman" w:hAnsi="Times New Roman" w:cs="Times New Roman"/>
                <w:bCs/>
                <w:lang w:val="en-US"/>
              </w:rPr>
            </w:pPr>
            <w:r w:rsidRPr="00C43F80">
              <w:rPr>
                <w:rFonts w:ascii="Times New Roman" w:hAnsi="Times New Roman" w:cs="Times New Roman"/>
                <w:bCs/>
                <w:lang w:val="en-US"/>
              </w:rPr>
              <w:t>2022</w:t>
            </w:r>
          </w:p>
        </w:tc>
        <w:tc>
          <w:tcPr>
            <w:tcW w:w="6373" w:type="dxa"/>
          </w:tcPr>
          <w:p w14:paraId="3B1A0A91" w14:textId="591F9661" w:rsidR="009E52AC" w:rsidRPr="00C43F80" w:rsidRDefault="009E52AC" w:rsidP="009E52AC">
            <w:pPr>
              <w:widowControl w:val="0"/>
              <w:autoSpaceDE w:val="0"/>
              <w:autoSpaceDN w:val="0"/>
              <w:adjustRightInd w:val="0"/>
              <w:snapToGrid w:val="0"/>
              <w:jc w:val="both"/>
              <w:rPr>
                <w:rFonts w:eastAsia="SimSun"/>
                <w:lang w:eastAsia="zh-CN"/>
              </w:rPr>
            </w:pPr>
            <w:r w:rsidRPr="00C43F80">
              <w:rPr>
                <w:rFonts w:eastAsia="SimSun"/>
                <w:lang w:eastAsia="zh-CN"/>
              </w:rPr>
              <w:t>Faculty Outstanding Research Output Award</w:t>
            </w:r>
            <w:r w:rsidR="00C43F80" w:rsidRPr="00C43F80">
              <w:rPr>
                <w:rFonts w:eastAsia="SimSun"/>
                <w:lang w:eastAsia="zh-CN"/>
              </w:rPr>
              <w:t xml:space="preserve"> 2022</w:t>
            </w:r>
          </w:p>
          <w:p w14:paraId="71143709" w14:textId="4F7D7963" w:rsidR="009E52AC" w:rsidRPr="00C43F80" w:rsidRDefault="009E52AC" w:rsidP="009E52AC">
            <w:pPr>
              <w:rPr>
                <w:rFonts w:eastAsia="SimSun"/>
                <w:lang w:eastAsia="zh-CN"/>
              </w:rPr>
            </w:pPr>
            <w:r w:rsidRPr="00C43F80">
              <w:rPr>
                <w:rFonts w:eastAsia="SimSun"/>
                <w:lang w:eastAsia="zh-CN"/>
              </w:rPr>
              <w:t>“Statin associated with lower cancer risk and related mortality in patients with heart failure”</w:t>
            </w:r>
          </w:p>
          <w:p w14:paraId="352B3B66" w14:textId="77777777" w:rsidR="009E52AC" w:rsidRPr="00C43F80" w:rsidRDefault="009E52AC" w:rsidP="009E52AC">
            <w:pPr>
              <w:widowControl w:val="0"/>
              <w:autoSpaceDE w:val="0"/>
              <w:autoSpaceDN w:val="0"/>
              <w:adjustRightInd w:val="0"/>
              <w:snapToGrid w:val="0"/>
              <w:jc w:val="both"/>
              <w:rPr>
                <w:rFonts w:eastAsia="SimSun"/>
                <w:lang w:eastAsia="zh-CN"/>
              </w:rPr>
            </w:pPr>
          </w:p>
          <w:p w14:paraId="0F9CC7F6" w14:textId="77777777" w:rsidR="009E52AC" w:rsidRPr="00C43F80" w:rsidRDefault="009E52AC" w:rsidP="007C4011">
            <w:pPr>
              <w:pStyle w:val="DataStyle"/>
              <w:tabs>
                <w:tab w:val="left" w:pos="720"/>
                <w:tab w:val="left" w:pos="1440"/>
              </w:tabs>
              <w:ind w:left="0" w:right="0" w:firstLine="0"/>
              <w:jc w:val="both"/>
              <w:rPr>
                <w:rFonts w:ascii="Times New Roman" w:eastAsiaTheme="minorEastAsia" w:hAnsi="Times New Roman" w:cs="Times New Roman"/>
                <w:bCs/>
                <w:lang w:val="en-US" w:eastAsia="zh-CN"/>
              </w:rPr>
            </w:pPr>
          </w:p>
          <w:p w14:paraId="0CAFDD0C" w14:textId="77777777" w:rsidR="009E52AC" w:rsidRPr="00C43F80" w:rsidRDefault="009E52AC" w:rsidP="007C4011">
            <w:pPr>
              <w:pStyle w:val="DataStyle"/>
              <w:tabs>
                <w:tab w:val="left" w:pos="720"/>
                <w:tab w:val="left" w:pos="1440"/>
              </w:tabs>
              <w:ind w:left="0" w:right="0" w:firstLine="0"/>
              <w:jc w:val="both"/>
              <w:rPr>
                <w:rFonts w:ascii="Times New Roman" w:eastAsiaTheme="minorEastAsia" w:hAnsi="Times New Roman" w:cs="Times New Roman"/>
                <w:bCs/>
                <w:lang w:val="en-US" w:eastAsia="zh-CN"/>
              </w:rPr>
            </w:pPr>
          </w:p>
        </w:tc>
      </w:tr>
    </w:tbl>
    <w:p w14:paraId="0A5DB401" w14:textId="77777777" w:rsidR="009E52AC" w:rsidRDefault="009E52AC" w:rsidP="009E52AC">
      <w:pPr>
        <w:pStyle w:val="DataStyle"/>
        <w:tabs>
          <w:tab w:val="left" w:pos="720"/>
          <w:tab w:val="left" w:pos="1440"/>
        </w:tabs>
        <w:ind w:left="0" w:right="0" w:firstLine="0"/>
        <w:jc w:val="both"/>
        <w:rPr>
          <w:rFonts w:ascii="Times New Roman" w:eastAsiaTheme="minorEastAsia" w:hAnsi="Times New Roman" w:cs="Times New Roman"/>
          <w:bCs/>
          <w:lang w:val="en-US" w:eastAsia="zh-CN"/>
        </w:rPr>
      </w:pPr>
    </w:p>
    <w:p w14:paraId="4932F802" w14:textId="45F99959" w:rsidR="00953571" w:rsidRPr="001B5B02" w:rsidRDefault="00953571" w:rsidP="00454908">
      <w:pPr>
        <w:pStyle w:val="DataStyle"/>
        <w:tabs>
          <w:tab w:val="clear" w:pos="4320"/>
          <w:tab w:val="clear" w:pos="5040"/>
          <w:tab w:val="clear" w:pos="5760"/>
          <w:tab w:val="clear" w:pos="6480"/>
          <w:tab w:val="clear" w:pos="7200"/>
          <w:tab w:val="clear" w:pos="7920"/>
          <w:tab w:val="clear" w:pos="8640"/>
          <w:tab w:val="clear" w:pos="9360"/>
          <w:tab w:val="left" w:pos="720"/>
          <w:tab w:val="left" w:pos="1440"/>
        </w:tabs>
        <w:ind w:left="0" w:right="0" w:firstLine="0"/>
        <w:rPr>
          <w:rFonts w:ascii="Times New Roman" w:hAnsi="Times New Roman" w:cs="Times New Roman"/>
          <w:b/>
          <w:lang w:val="en-US"/>
        </w:rPr>
      </w:pPr>
      <w:r w:rsidRPr="001B5B02">
        <w:rPr>
          <w:rFonts w:ascii="Times New Roman" w:hAnsi="Times New Roman" w:cs="Times New Roman"/>
          <w:b/>
          <w:lang w:val="en-US"/>
        </w:rPr>
        <w:t>INTERNAL</w:t>
      </w:r>
    </w:p>
    <w:p w14:paraId="137CCCAB" w14:textId="77777777" w:rsidR="00C914B3" w:rsidRPr="001B5B02" w:rsidRDefault="00C914B3" w:rsidP="00454908">
      <w:pPr>
        <w:pStyle w:val="DataStyle"/>
        <w:tabs>
          <w:tab w:val="clear" w:pos="4320"/>
          <w:tab w:val="clear" w:pos="5040"/>
          <w:tab w:val="clear" w:pos="5760"/>
          <w:tab w:val="clear" w:pos="6480"/>
          <w:tab w:val="clear" w:pos="7200"/>
          <w:tab w:val="clear" w:pos="7920"/>
          <w:tab w:val="clear" w:pos="8640"/>
          <w:tab w:val="clear" w:pos="9360"/>
          <w:tab w:val="left" w:pos="720"/>
          <w:tab w:val="left" w:pos="1440"/>
        </w:tabs>
        <w:ind w:left="0" w:right="0" w:firstLine="0"/>
        <w:rPr>
          <w:rFonts w:ascii="Times New Roman" w:hAnsi="Times New Roman" w:cs="Times New Roman"/>
          <w:b/>
          <w:lang w:val="en-US"/>
        </w:rPr>
      </w:pPr>
    </w:p>
    <w:tbl>
      <w:tblPr>
        <w:tblStyle w:val="TableGrid"/>
        <w:tblW w:w="85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373"/>
      </w:tblGrid>
      <w:tr w:rsidR="00007C5E" w:rsidRPr="001B5B02" w14:paraId="3EA1008D" w14:textId="77777777" w:rsidTr="00416EFC">
        <w:trPr>
          <w:trHeight w:val="444"/>
        </w:trPr>
        <w:tc>
          <w:tcPr>
            <w:tcW w:w="2132" w:type="dxa"/>
            <w:hideMark/>
          </w:tcPr>
          <w:p w14:paraId="6C922903" w14:textId="77777777" w:rsidR="00454908" w:rsidRPr="001B5B02" w:rsidRDefault="00454908" w:rsidP="00007C5E">
            <w:pPr>
              <w:pStyle w:val="DataStyle"/>
              <w:tabs>
                <w:tab w:val="left" w:pos="720"/>
                <w:tab w:val="left" w:pos="1440"/>
              </w:tabs>
              <w:ind w:left="0" w:right="0" w:firstLine="0"/>
              <w:rPr>
                <w:rFonts w:ascii="Times New Roman" w:hAnsi="Times New Roman" w:cs="Times New Roman"/>
                <w:bCs/>
                <w:lang w:val="en-US"/>
              </w:rPr>
            </w:pPr>
            <w:r w:rsidRPr="001B5B02">
              <w:rPr>
                <w:rFonts w:ascii="Times New Roman" w:eastAsiaTheme="minorEastAsia" w:hAnsi="Times New Roman" w:cs="Times New Roman"/>
                <w:bCs/>
                <w:lang w:val="en-US" w:eastAsia="zh-CN"/>
              </w:rPr>
              <w:t>2014</w:t>
            </w:r>
          </w:p>
        </w:tc>
        <w:tc>
          <w:tcPr>
            <w:tcW w:w="6373" w:type="dxa"/>
          </w:tcPr>
          <w:p w14:paraId="3E3C4376" w14:textId="77777777" w:rsidR="00454908" w:rsidRPr="001B5B02" w:rsidRDefault="00454908" w:rsidP="00007C5E">
            <w:pPr>
              <w:jc w:val="both"/>
              <w:rPr>
                <w:rFonts w:eastAsiaTheme="minorEastAsia"/>
                <w:bCs/>
                <w:lang w:val="en-US" w:eastAsia="zh-CN"/>
              </w:rPr>
            </w:pPr>
            <w:r w:rsidRPr="001B5B02">
              <w:rPr>
                <w:rFonts w:eastAsiaTheme="minorEastAsia"/>
                <w:bCs/>
                <w:lang w:val="en-US" w:eastAsia="zh-CN"/>
              </w:rPr>
              <w:t>Supervisor of the Best Abstract Awards in Poster Presentation in Clinical Medicine (poster)</w:t>
            </w:r>
          </w:p>
          <w:p w14:paraId="28F4EAF2" w14:textId="77777777" w:rsidR="00454908" w:rsidRPr="001B5B02" w:rsidRDefault="00454908" w:rsidP="00007C5E">
            <w:pPr>
              <w:jc w:val="both"/>
              <w:rPr>
                <w:rFonts w:eastAsiaTheme="minorEastAsia"/>
                <w:bCs/>
                <w:lang w:val="en-US" w:eastAsia="zh-CN"/>
              </w:rPr>
            </w:pPr>
            <w:r w:rsidRPr="001B5B02">
              <w:rPr>
                <w:rFonts w:eastAsiaTheme="minorEastAsia"/>
                <w:bCs/>
                <w:lang w:val="en-US" w:eastAsia="zh-CN"/>
              </w:rPr>
              <w:t>19</w:t>
            </w:r>
            <w:r w:rsidRPr="001B5B02">
              <w:rPr>
                <w:rFonts w:eastAsiaTheme="minorEastAsia"/>
                <w:bCs/>
                <w:vertAlign w:val="superscript"/>
                <w:lang w:val="en-US" w:eastAsia="zh-CN"/>
              </w:rPr>
              <w:t>th</w:t>
            </w:r>
            <w:r w:rsidRPr="001B5B02">
              <w:rPr>
                <w:rFonts w:eastAsiaTheme="minorEastAsia"/>
                <w:bCs/>
                <w:lang w:val="en-US" w:eastAsia="zh-CN"/>
              </w:rPr>
              <w:t xml:space="preserve"> Medical Research Conference</w:t>
            </w:r>
          </w:p>
          <w:p w14:paraId="4252746C" w14:textId="77777777" w:rsidR="00454908" w:rsidRDefault="00454908" w:rsidP="00007C5E">
            <w:pPr>
              <w:pStyle w:val="DataStyle"/>
              <w:tabs>
                <w:tab w:val="left" w:pos="720"/>
                <w:tab w:val="left" w:pos="1440"/>
              </w:tabs>
              <w:ind w:left="0" w:right="0" w:firstLine="0"/>
              <w:jc w:val="both"/>
              <w:rPr>
                <w:rFonts w:ascii="Times New Roman" w:eastAsiaTheme="minorEastAsia" w:hAnsi="Times New Roman" w:cs="Times New Roman"/>
                <w:bCs/>
                <w:lang w:val="en-US" w:eastAsia="zh-CN"/>
              </w:rPr>
            </w:pPr>
            <w:r w:rsidRPr="001B5B02">
              <w:rPr>
                <w:rFonts w:ascii="Times New Roman" w:eastAsiaTheme="minorEastAsia" w:hAnsi="Times New Roman" w:cs="Times New Roman"/>
                <w:bCs/>
                <w:lang w:val="en-US" w:eastAsia="zh-CN"/>
              </w:rPr>
              <w:t>Department of Medicine, The University of Hong Kong</w:t>
            </w:r>
          </w:p>
          <w:p w14:paraId="558DDE96" w14:textId="609B5681" w:rsidR="00416EFC" w:rsidRPr="001B5B02" w:rsidRDefault="00416EFC" w:rsidP="00007C5E">
            <w:pPr>
              <w:pStyle w:val="DataStyle"/>
              <w:tabs>
                <w:tab w:val="left" w:pos="720"/>
                <w:tab w:val="left" w:pos="1440"/>
              </w:tabs>
              <w:ind w:left="0" w:right="0" w:firstLine="0"/>
              <w:jc w:val="both"/>
              <w:rPr>
                <w:rFonts w:ascii="Times New Roman" w:eastAsiaTheme="minorEastAsia" w:hAnsi="Times New Roman" w:cs="Times New Roman"/>
                <w:bCs/>
                <w:lang w:val="en-US" w:eastAsia="zh-CN"/>
              </w:rPr>
            </w:pPr>
          </w:p>
        </w:tc>
      </w:tr>
      <w:tr w:rsidR="00416EFC" w:rsidRPr="001B5B02" w14:paraId="4D8CFF85" w14:textId="77777777" w:rsidTr="00416EFC">
        <w:trPr>
          <w:trHeight w:val="444"/>
        </w:trPr>
        <w:tc>
          <w:tcPr>
            <w:tcW w:w="2132" w:type="dxa"/>
          </w:tcPr>
          <w:p w14:paraId="0B1EFCAC" w14:textId="401C0818" w:rsidR="00416EFC" w:rsidRPr="001B5B02" w:rsidRDefault="00416EFC" w:rsidP="00007C5E">
            <w:pPr>
              <w:pStyle w:val="DataStyle"/>
              <w:tabs>
                <w:tab w:val="left" w:pos="720"/>
                <w:tab w:val="left" w:pos="1440"/>
              </w:tabs>
              <w:ind w:left="0" w:right="0" w:firstLine="0"/>
              <w:rPr>
                <w:rFonts w:ascii="Times New Roman" w:eastAsiaTheme="minorEastAsia" w:hAnsi="Times New Roman" w:cs="Times New Roman"/>
                <w:bCs/>
                <w:lang w:val="en-US" w:eastAsia="zh-CN"/>
              </w:rPr>
            </w:pPr>
            <w:r>
              <w:rPr>
                <w:rFonts w:ascii="Times New Roman" w:eastAsiaTheme="minorEastAsia" w:hAnsi="Times New Roman" w:cs="Times New Roman"/>
                <w:bCs/>
                <w:lang w:val="en-US" w:eastAsia="zh-CN"/>
              </w:rPr>
              <w:t>2021</w:t>
            </w:r>
          </w:p>
        </w:tc>
        <w:tc>
          <w:tcPr>
            <w:tcW w:w="6373" w:type="dxa"/>
          </w:tcPr>
          <w:p w14:paraId="0CB73AE0" w14:textId="7AD2177A" w:rsidR="00416EFC" w:rsidRPr="001B5B02" w:rsidRDefault="00416EFC" w:rsidP="00416EFC">
            <w:pPr>
              <w:jc w:val="both"/>
              <w:rPr>
                <w:rFonts w:eastAsiaTheme="minorEastAsia"/>
                <w:bCs/>
                <w:lang w:val="en-US" w:eastAsia="zh-CN"/>
              </w:rPr>
            </w:pPr>
            <w:r w:rsidRPr="001B5B02">
              <w:rPr>
                <w:rFonts w:eastAsiaTheme="minorEastAsia"/>
                <w:bCs/>
                <w:lang w:val="en-US" w:eastAsia="zh-CN"/>
              </w:rPr>
              <w:t xml:space="preserve">Supervisor of the Best Abstract Awards in </w:t>
            </w:r>
            <w:r>
              <w:rPr>
                <w:rFonts w:eastAsiaTheme="minorEastAsia"/>
                <w:bCs/>
                <w:lang w:val="en-US" w:eastAsia="zh-CN"/>
              </w:rPr>
              <w:t>Oral</w:t>
            </w:r>
            <w:r w:rsidRPr="001B5B02">
              <w:rPr>
                <w:rFonts w:eastAsiaTheme="minorEastAsia"/>
                <w:bCs/>
                <w:lang w:val="en-US" w:eastAsia="zh-CN"/>
              </w:rPr>
              <w:t xml:space="preserve"> Presentation in Clinical Medicine (</w:t>
            </w:r>
            <w:r>
              <w:rPr>
                <w:rFonts w:eastAsiaTheme="minorEastAsia"/>
                <w:bCs/>
                <w:lang w:val="en-US" w:eastAsia="zh-CN"/>
              </w:rPr>
              <w:t>Oral</w:t>
            </w:r>
            <w:r w:rsidRPr="001B5B02">
              <w:rPr>
                <w:rFonts w:eastAsiaTheme="minorEastAsia"/>
                <w:bCs/>
                <w:lang w:val="en-US" w:eastAsia="zh-CN"/>
              </w:rPr>
              <w:t>)</w:t>
            </w:r>
          </w:p>
          <w:p w14:paraId="6C5A5952" w14:textId="3A02D62F" w:rsidR="00416EFC" w:rsidRPr="001B5B02" w:rsidRDefault="00555532" w:rsidP="00416EFC">
            <w:pPr>
              <w:jc w:val="both"/>
              <w:rPr>
                <w:rFonts w:eastAsiaTheme="minorEastAsia"/>
                <w:bCs/>
                <w:lang w:val="en-US" w:eastAsia="zh-CN"/>
              </w:rPr>
            </w:pPr>
            <w:r>
              <w:rPr>
                <w:rFonts w:eastAsiaTheme="minorEastAsia"/>
                <w:bCs/>
                <w:lang w:val="en-US" w:eastAsia="zh-CN"/>
              </w:rPr>
              <w:t>26</w:t>
            </w:r>
            <w:r>
              <w:rPr>
                <w:rFonts w:eastAsiaTheme="minorEastAsia"/>
                <w:bCs/>
                <w:vertAlign w:val="superscript"/>
                <w:lang w:val="en-US" w:eastAsia="zh-CN"/>
              </w:rPr>
              <w:t>th</w:t>
            </w:r>
            <w:r w:rsidR="00416EFC" w:rsidRPr="001B5B02">
              <w:rPr>
                <w:rFonts w:eastAsiaTheme="minorEastAsia"/>
                <w:bCs/>
                <w:lang w:val="en-US" w:eastAsia="zh-CN"/>
              </w:rPr>
              <w:t xml:space="preserve"> Medical Research Conference</w:t>
            </w:r>
          </w:p>
          <w:p w14:paraId="3ED00643" w14:textId="61219699" w:rsidR="00416EFC" w:rsidRPr="001B5B02" w:rsidRDefault="00416EFC" w:rsidP="00416EFC">
            <w:pPr>
              <w:jc w:val="both"/>
              <w:rPr>
                <w:rFonts w:eastAsiaTheme="minorEastAsia"/>
                <w:bCs/>
                <w:lang w:val="en-US" w:eastAsia="zh-CN"/>
              </w:rPr>
            </w:pPr>
            <w:r w:rsidRPr="001B5B02">
              <w:rPr>
                <w:rFonts w:eastAsiaTheme="minorEastAsia"/>
                <w:bCs/>
                <w:lang w:val="en-US" w:eastAsia="zh-CN"/>
              </w:rPr>
              <w:t>Department of Medicine, The University of Hong Kong</w:t>
            </w:r>
          </w:p>
        </w:tc>
      </w:tr>
    </w:tbl>
    <w:p w14:paraId="43155B99" w14:textId="77777777" w:rsidR="005C4A06" w:rsidRPr="001B5B02" w:rsidRDefault="005C4A06" w:rsidP="0030499B">
      <w:pPr>
        <w:rPr>
          <w:rFonts w:eastAsiaTheme="minorEastAsia"/>
          <w:b/>
          <w:bCs/>
          <w:u w:val="single"/>
          <w:lang w:val="en-US" w:eastAsia="zh-CN"/>
        </w:rPr>
      </w:pPr>
    </w:p>
    <w:p w14:paraId="1B31B30D" w14:textId="77777777" w:rsidR="00CE1223" w:rsidRDefault="00CE1223" w:rsidP="0030499B">
      <w:pPr>
        <w:rPr>
          <w:rFonts w:eastAsiaTheme="minorEastAsia"/>
          <w:b/>
          <w:bCs/>
          <w:sz w:val="28"/>
          <w:szCs w:val="28"/>
          <w:u w:val="single"/>
          <w:lang w:val="en-US" w:eastAsia="zh-CN"/>
        </w:rPr>
      </w:pPr>
    </w:p>
    <w:p w14:paraId="74B969F7" w14:textId="77777777" w:rsidR="00CE1223" w:rsidRDefault="00CE1223" w:rsidP="0030499B">
      <w:pPr>
        <w:rPr>
          <w:rFonts w:eastAsiaTheme="minorEastAsia"/>
          <w:b/>
          <w:bCs/>
          <w:sz w:val="28"/>
          <w:szCs w:val="28"/>
          <w:u w:val="single"/>
          <w:lang w:val="en-US" w:eastAsia="zh-CN"/>
        </w:rPr>
      </w:pPr>
    </w:p>
    <w:p w14:paraId="01B9A414" w14:textId="77777777" w:rsidR="00CE1223" w:rsidRDefault="00CE1223" w:rsidP="0030499B">
      <w:pPr>
        <w:rPr>
          <w:rFonts w:eastAsiaTheme="minorEastAsia"/>
          <w:b/>
          <w:bCs/>
          <w:sz w:val="28"/>
          <w:szCs w:val="28"/>
          <w:u w:val="single"/>
          <w:lang w:val="en-US" w:eastAsia="zh-CN"/>
        </w:rPr>
      </w:pPr>
    </w:p>
    <w:p w14:paraId="2DBDE02C" w14:textId="2F40F016" w:rsidR="00791CAB" w:rsidRPr="001B5B02" w:rsidRDefault="00791CAB" w:rsidP="0030499B">
      <w:pPr>
        <w:rPr>
          <w:rFonts w:eastAsiaTheme="minorEastAsia"/>
          <w:b/>
          <w:bCs/>
          <w:sz w:val="28"/>
          <w:szCs w:val="28"/>
          <w:u w:val="single"/>
          <w:lang w:val="en-US" w:eastAsia="zh-CN"/>
        </w:rPr>
      </w:pPr>
      <w:r w:rsidRPr="001B5B02">
        <w:rPr>
          <w:rFonts w:eastAsiaTheme="minorEastAsia"/>
          <w:b/>
          <w:bCs/>
          <w:sz w:val="28"/>
          <w:szCs w:val="28"/>
          <w:u w:val="single"/>
          <w:lang w:val="en-US" w:eastAsia="zh-CN"/>
        </w:rPr>
        <w:t>RESEARCH AND SCHOLARSHIP</w:t>
      </w:r>
    </w:p>
    <w:p w14:paraId="764F10CB" w14:textId="77777777" w:rsidR="00C914B3" w:rsidRPr="001B5B02" w:rsidRDefault="00C914B3" w:rsidP="0030499B">
      <w:pPr>
        <w:rPr>
          <w:rFonts w:eastAsiaTheme="minorEastAsia"/>
          <w:b/>
          <w:bCs/>
          <w:sz w:val="28"/>
          <w:szCs w:val="28"/>
          <w:u w:val="single"/>
          <w:lang w:val="en-US" w:eastAsia="zh-CN"/>
        </w:rPr>
      </w:pPr>
    </w:p>
    <w:p w14:paraId="549032D4" w14:textId="6F3455D9" w:rsidR="00E04A14" w:rsidRPr="001B5B02" w:rsidRDefault="00B729BF" w:rsidP="0030499B">
      <w:pPr>
        <w:rPr>
          <w:rFonts w:eastAsiaTheme="minorEastAsia"/>
          <w:b/>
          <w:bCs/>
          <w:lang w:val="en-US" w:eastAsia="zh-CN"/>
        </w:rPr>
      </w:pPr>
      <w:r w:rsidRPr="001B5B02">
        <w:rPr>
          <w:rFonts w:eastAsiaTheme="minorEastAsia"/>
          <w:b/>
          <w:bCs/>
          <w:lang w:val="en-US" w:eastAsia="zh-CN"/>
        </w:rPr>
        <w:t>I</w:t>
      </w:r>
      <w:r w:rsidR="000D6E17" w:rsidRPr="001B5B02">
        <w:rPr>
          <w:rFonts w:eastAsiaTheme="minorEastAsia"/>
          <w:b/>
          <w:bCs/>
          <w:lang w:val="en-US" w:eastAsia="zh-CN"/>
        </w:rPr>
        <w:t xml:space="preserve">. </w:t>
      </w:r>
      <w:r w:rsidR="0030499B" w:rsidRPr="001B5B02">
        <w:rPr>
          <w:rFonts w:eastAsiaTheme="minorEastAsia"/>
          <w:b/>
          <w:bCs/>
          <w:lang w:val="en-US" w:eastAsia="zh-CN"/>
        </w:rPr>
        <w:t>PUBLICATION</w:t>
      </w:r>
    </w:p>
    <w:p w14:paraId="1BD14CA7" w14:textId="77777777" w:rsidR="00C914B3" w:rsidRPr="001B5B02" w:rsidRDefault="00C914B3" w:rsidP="00671EA9">
      <w:pPr>
        <w:rPr>
          <w:rFonts w:eastAsiaTheme="minorEastAsia"/>
          <w:b/>
          <w:bCs/>
          <w:lang w:val="en-US" w:eastAsia="zh-CN"/>
        </w:rPr>
      </w:pPr>
    </w:p>
    <w:p w14:paraId="4245E7BD" w14:textId="52442877" w:rsidR="00E04A14" w:rsidRPr="001B5B02" w:rsidRDefault="00B729BF" w:rsidP="00671EA9">
      <w:pPr>
        <w:rPr>
          <w:b/>
          <w:bCs/>
          <w:lang w:val="en-US"/>
        </w:rPr>
      </w:pPr>
      <w:r w:rsidRPr="001B5B02">
        <w:rPr>
          <w:rFonts w:eastAsiaTheme="minorEastAsia"/>
          <w:b/>
          <w:bCs/>
          <w:lang w:val="en-US" w:eastAsia="zh-CN"/>
        </w:rPr>
        <w:t>i</w:t>
      </w:r>
      <w:r w:rsidR="004C1A17" w:rsidRPr="001B5B02">
        <w:rPr>
          <w:rFonts w:eastAsiaTheme="minorEastAsia"/>
          <w:b/>
          <w:bCs/>
          <w:lang w:val="en-US" w:eastAsia="zh-CN"/>
        </w:rPr>
        <w:t>.</w:t>
      </w:r>
      <w:r w:rsidR="00893776" w:rsidRPr="001B5B02">
        <w:rPr>
          <w:rFonts w:eastAsiaTheme="minorEastAsia"/>
          <w:b/>
          <w:bCs/>
          <w:lang w:val="en-US" w:eastAsia="zh-CN"/>
        </w:rPr>
        <w:t xml:space="preserve"> </w:t>
      </w:r>
      <w:r w:rsidR="00385D23" w:rsidRPr="001B5B02">
        <w:rPr>
          <w:b/>
          <w:bCs/>
          <w:lang w:val="en-US"/>
        </w:rPr>
        <w:t xml:space="preserve"> </w:t>
      </w:r>
      <w:r w:rsidR="007C25CF" w:rsidRPr="001B5B02">
        <w:rPr>
          <w:b/>
          <w:bCs/>
          <w:lang w:val="en-US"/>
        </w:rPr>
        <w:t>BOOK CHAPTER</w:t>
      </w:r>
    </w:p>
    <w:p w14:paraId="22663485" w14:textId="77777777" w:rsidR="00C914B3" w:rsidRPr="001B5B02" w:rsidRDefault="00C914B3" w:rsidP="00C914B3">
      <w:pPr>
        <w:ind w:left="450"/>
        <w:jc w:val="both"/>
        <w:rPr>
          <w:lang w:val="en-US"/>
        </w:rPr>
      </w:pPr>
    </w:p>
    <w:p w14:paraId="2F5CC66A" w14:textId="477659F7" w:rsidR="00B729BF" w:rsidRPr="001B5B02" w:rsidRDefault="00B729BF" w:rsidP="00BE2669">
      <w:pPr>
        <w:numPr>
          <w:ilvl w:val="0"/>
          <w:numId w:val="6"/>
        </w:numPr>
        <w:tabs>
          <w:tab w:val="num" w:pos="450"/>
        </w:tabs>
        <w:ind w:left="450" w:hanging="450"/>
        <w:jc w:val="both"/>
        <w:rPr>
          <w:lang w:val="en-US"/>
        </w:rPr>
      </w:pPr>
      <w:r w:rsidRPr="001B5B02">
        <w:rPr>
          <w:b/>
          <w:bCs/>
          <w:u w:val="single"/>
          <w:lang w:val="en-US"/>
        </w:rPr>
        <w:t>Yiu KH</w:t>
      </w:r>
      <w:r w:rsidRPr="001B5B02">
        <w:rPr>
          <w:lang w:val="en-US"/>
        </w:rPr>
        <w:t>, Siu CW, Yiu YF, Tse HF. Electrocardiogram. In Lip GY, Tse HF, Coats (eds): Oxford Desk Reference. Oxford: Oxford University Press pp 6-9, 2011.</w:t>
      </w:r>
    </w:p>
    <w:p w14:paraId="1534AEC5" w14:textId="77777777" w:rsidR="00B729BF" w:rsidRPr="001B5B02" w:rsidRDefault="00B729BF" w:rsidP="00B729BF">
      <w:pPr>
        <w:jc w:val="both"/>
        <w:rPr>
          <w:lang w:val="en-US"/>
        </w:rPr>
      </w:pPr>
    </w:p>
    <w:p w14:paraId="21218260" w14:textId="77777777" w:rsidR="00B729BF" w:rsidRPr="001B5B02" w:rsidRDefault="00B729BF" w:rsidP="00BE2669">
      <w:pPr>
        <w:numPr>
          <w:ilvl w:val="0"/>
          <w:numId w:val="6"/>
        </w:numPr>
        <w:tabs>
          <w:tab w:val="num" w:pos="450"/>
        </w:tabs>
        <w:ind w:left="450" w:hanging="450"/>
        <w:jc w:val="both"/>
        <w:rPr>
          <w:lang w:val="en-US"/>
        </w:rPr>
      </w:pPr>
      <w:r w:rsidRPr="001B5B02">
        <w:rPr>
          <w:b/>
          <w:bCs/>
          <w:u w:val="single"/>
          <w:lang w:val="en-US"/>
        </w:rPr>
        <w:t>Yiu KH</w:t>
      </w:r>
      <w:r w:rsidRPr="001B5B02">
        <w:rPr>
          <w:lang w:val="en-US"/>
        </w:rPr>
        <w:t>, Cheung BM, Tse HF. Pharmacological treatment for systolic heart failure. In Lip GY, Tse HF, Coats (eds): Oxford Desk Reference. Oxford: Oxford University Press pp 238-241, 2011.</w:t>
      </w:r>
    </w:p>
    <w:p w14:paraId="1D93694E" w14:textId="77777777" w:rsidR="00B729BF" w:rsidRPr="001B5B02" w:rsidRDefault="00B729BF" w:rsidP="00B729BF">
      <w:pPr>
        <w:tabs>
          <w:tab w:val="left" w:pos="720"/>
          <w:tab w:val="num" w:pos="2790"/>
        </w:tabs>
        <w:ind w:left="180"/>
        <w:jc w:val="both"/>
        <w:rPr>
          <w:b/>
          <w:bCs/>
          <w:lang w:val="en-US"/>
        </w:rPr>
      </w:pPr>
    </w:p>
    <w:p w14:paraId="3B3B934D" w14:textId="77777777" w:rsidR="00B729BF" w:rsidRPr="001B5B02" w:rsidRDefault="00B729BF" w:rsidP="00BE2669">
      <w:pPr>
        <w:numPr>
          <w:ilvl w:val="0"/>
          <w:numId w:val="6"/>
        </w:numPr>
        <w:tabs>
          <w:tab w:val="clear" w:pos="720"/>
          <w:tab w:val="left" w:pos="426"/>
          <w:tab w:val="num" w:pos="2790"/>
        </w:tabs>
        <w:ind w:left="426" w:hanging="426"/>
        <w:jc w:val="both"/>
        <w:rPr>
          <w:lang w:val="en-US"/>
        </w:rPr>
      </w:pPr>
      <w:r w:rsidRPr="001B5B02">
        <w:rPr>
          <w:b/>
          <w:bCs/>
          <w:u w:val="single"/>
          <w:lang w:val="en-US"/>
        </w:rPr>
        <w:t>Yiu KH</w:t>
      </w:r>
      <w:r w:rsidRPr="001B5B02">
        <w:rPr>
          <w:lang w:val="en-US"/>
        </w:rPr>
        <w:t>, Wang M, Tse HF. Stress echocardiography evaluation after percutaneous coronary intervention. In Tintoiu I, Popma JJ, Bae J, Galassi AR, Gabriel C (eds): Coronary stent restenosis. The Publishing House of the Romanian Academy. pp 369-378, 2011.</w:t>
      </w:r>
    </w:p>
    <w:p w14:paraId="778ED320" w14:textId="77777777" w:rsidR="00B729BF" w:rsidRPr="001B5B02" w:rsidRDefault="00B729BF" w:rsidP="00B729BF">
      <w:pPr>
        <w:tabs>
          <w:tab w:val="left" w:pos="426"/>
        </w:tabs>
        <w:ind w:left="426" w:hanging="426"/>
        <w:jc w:val="both"/>
        <w:rPr>
          <w:lang w:val="en-US"/>
        </w:rPr>
      </w:pPr>
    </w:p>
    <w:p w14:paraId="3D4670E1" w14:textId="20A5D369" w:rsidR="00B729BF" w:rsidRPr="001B5B02" w:rsidRDefault="00B729BF" w:rsidP="00BE2669">
      <w:pPr>
        <w:numPr>
          <w:ilvl w:val="0"/>
          <w:numId w:val="6"/>
        </w:numPr>
        <w:tabs>
          <w:tab w:val="clear" w:pos="720"/>
          <w:tab w:val="left" w:pos="426"/>
          <w:tab w:val="num" w:pos="2790"/>
        </w:tabs>
        <w:ind w:left="426" w:hanging="426"/>
        <w:jc w:val="both"/>
        <w:rPr>
          <w:lang w:val="en-US"/>
        </w:rPr>
      </w:pPr>
      <w:r w:rsidRPr="001B5B02">
        <w:rPr>
          <w:b/>
          <w:bCs/>
          <w:u w:val="single"/>
          <w:lang w:val="en-US"/>
        </w:rPr>
        <w:lastRenderedPageBreak/>
        <w:t>Yiu KH</w:t>
      </w:r>
      <w:r w:rsidRPr="001B5B02">
        <w:rPr>
          <w:lang w:val="en-US"/>
        </w:rPr>
        <w:t>, Cheung BM, Tse HF. Systolic heart failure: pharmacological treatment. In Tse HF, Lip GY, Coats AJS (eds): Oxford Desk Reference. Oxford</w:t>
      </w:r>
      <w:r w:rsidR="00E644ED" w:rsidRPr="001B5B02">
        <w:rPr>
          <w:lang w:val="en-US"/>
        </w:rPr>
        <w:t>:</w:t>
      </w:r>
      <w:r w:rsidRPr="001B5B02">
        <w:rPr>
          <w:lang w:val="en-US"/>
        </w:rPr>
        <w:t xml:space="preserve"> Oxford University Press. pp 238-241, 2011. </w:t>
      </w:r>
    </w:p>
    <w:p w14:paraId="52654420" w14:textId="77777777" w:rsidR="00B729BF" w:rsidRPr="001B5B02" w:rsidRDefault="00B729BF" w:rsidP="00B729BF">
      <w:pPr>
        <w:tabs>
          <w:tab w:val="left" w:pos="426"/>
        </w:tabs>
        <w:ind w:left="426" w:hanging="426"/>
        <w:jc w:val="both"/>
        <w:rPr>
          <w:lang w:val="en-US"/>
        </w:rPr>
      </w:pPr>
    </w:p>
    <w:p w14:paraId="11F3580B" w14:textId="2D05D43B" w:rsidR="00B729BF" w:rsidRPr="001B5B02" w:rsidRDefault="00B729BF" w:rsidP="00BE2669">
      <w:pPr>
        <w:numPr>
          <w:ilvl w:val="0"/>
          <w:numId w:val="6"/>
        </w:numPr>
        <w:tabs>
          <w:tab w:val="clear" w:pos="720"/>
          <w:tab w:val="left" w:pos="426"/>
          <w:tab w:val="num" w:pos="2790"/>
        </w:tabs>
        <w:ind w:left="426" w:hanging="426"/>
        <w:jc w:val="both"/>
        <w:rPr>
          <w:lang w:val="en-US"/>
        </w:rPr>
      </w:pPr>
      <w:r w:rsidRPr="001B5B02">
        <w:rPr>
          <w:b/>
          <w:bCs/>
          <w:u w:val="single"/>
          <w:lang w:val="en-US"/>
        </w:rPr>
        <w:t>Yiu KH</w:t>
      </w:r>
      <w:r w:rsidRPr="001B5B02">
        <w:rPr>
          <w:lang w:val="en-US"/>
        </w:rPr>
        <w:t>, Lee CH, Tse HF. Non-pharmacological treatment for hypertension. In Tse HF, Lip GY, Coats AJS (eds): Oxford Desk Reference. Oxford</w:t>
      </w:r>
      <w:r w:rsidR="00E644ED" w:rsidRPr="001B5B02">
        <w:rPr>
          <w:lang w:val="en-US"/>
        </w:rPr>
        <w:t>:</w:t>
      </w:r>
      <w:r w:rsidRPr="001B5B02">
        <w:rPr>
          <w:lang w:val="en-US"/>
        </w:rPr>
        <w:t xml:space="preserve"> Oxford University Press. pp 124-125, 2011. </w:t>
      </w:r>
    </w:p>
    <w:p w14:paraId="3F855E5C" w14:textId="77777777" w:rsidR="00B729BF" w:rsidRPr="001B5B02" w:rsidRDefault="00B729BF" w:rsidP="00B729BF">
      <w:pPr>
        <w:tabs>
          <w:tab w:val="left" w:pos="426"/>
        </w:tabs>
        <w:ind w:left="426" w:hanging="426"/>
        <w:jc w:val="both"/>
        <w:rPr>
          <w:lang w:val="en-US"/>
        </w:rPr>
      </w:pPr>
    </w:p>
    <w:p w14:paraId="7A81CA62" w14:textId="7C113EB6" w:rsidR="00B729BF" w:rsidRPr="001B5B02" w:rsidRDefault="00B729BF" w:rsidP="00BE2669">
      <w:pPr>
        <w:numPr>
          <w:ilvl w:val="0"/>
          <w:numId w:val="6"/>
        </w:numPr>
        <w:tabs>
          <w:tab w:val="clear" w:pos="720"/>
          <w:tab w:val="left" w:pos="426"/>
          <w:tab w:val="num" w:pos="2790"/>
        </w:tabs>
        <w:ind w:left="426" w:hanging="426"/>
        <w:jc w:val="both"/>
        <w:rPr>
          <w:lang w:val="en-US"/>
        </w:rPr>
      </w:pPr>
      <w:r w:rsidRPr="001B5B02">
        <w:rPr>
          <w:b/>
          <w:bCs/>
          <w:u w:val="single"/>
          <w:lang w:val="en-US"/>
        </w:rPr>
        <w:t>Yiu KH</w:t>
      </w:r>
      <w:r w:rsidRPr="001B5B02">
        <w:rPr>
          <w:lang w:val="en-US"/>
        </w:rPr>
        <w:t>, Cheung BM, Tse HF. Hypertension: pharmacological treatment. In Tse HF, Lip GY, Coats AJS (eds): Oxford Desk Reference. Oxford</w:t>
      </w:r>
      <w:r w:rsidR="00E644ED" w:rsidRPr="001B5B02">
        <w:rPr>
          <w:lang w:val="en-US"/>
        </w:rPr>
        <w:t>:</w:t>
      </w:r>
      <w:r w:rsidRPr="001B5B02">
        <w:rPr>
          <w:lang w:val="en-US"/>
        </w:rPr>
        <w:t xml:space="preserve"> Oxford University Press. pp 126-131, 2011.</w:t>
      </w:r>
    </w:p>
    <w:p w14:paraId="603DFF12" w14:textId="77777777" w:rsidR="00B729BF" w:rsidRPr="001B5B02" w:rsidRDefault="00B729BF" w:rsidP="00B729BF">
      <w:pPr>
        <w:tabs>
          <w:tab w:val="left" w:pos="426"/>
        </w:tabs>
        <w:ind w:left="426" w:hanging="426"/>
        <w:jc w:val="both"/>
        <w:rPr>
          <w:b/>
          <w:bCs/>
          <w:lang w:val="en-US"/>
        </w:rPr>
      </w:pPr>
    </w:p>
    <w:p w14:paraId="456F3DEA" w14:textId="11E1CFF6" w:rsidR="00B729BF" w:rsidRPr="001B5B02" w:rsidRDefault="00B729BF" w:rsidP="00BE2669">
      <w:pPr>
        <w:numPr>
          <w:ilvl w:val="0"/>
          <w:numId w:val="6"/>
        </w:numPr>
        <w:tabs>
          <w:tab w:val="clear" w:pos="720"/>
          <w:tab w:val="left" w:pos="426"/>
          <w:tab w:val="num" w:pos="2790"/>
        </w:tabs>
        <w:ind w:left="426" w:hanging="426"/>
        <w:jc w:val="both"/>
        <w:rPr>
          <w:lang w:val="en-US"/>
        </w:rPr>
      </w:pPr>
      <w:r w:rsidRPr="001B5B02">
        <w:rPr>
          <w:lang w:val="en-US"/>
        </w:rPr>
        <w:t xml:space="preserve">Yiu YF, </w:t>
      </w:r>
      <w:r w:rsidRPr="001B5B02">
        <w:rPr>
          <w:b/>
          <w:bCs/>
          <w:u w:val="single"/>
          <w:lang w:val="en-US"/>
        </w:rPr>
        <w:t>Yiu KH</w:t>
      </w:r>
      <w:r w:rsidRPr="001B5B02">
        <w:rPr>
          <w:lang w:val="en-US"/>
        </w:rPr>
        <w:t xml:space="preserve">, Tse HF. Inappropriate sinus </w:t>
      </w:r>
      <w:r w:rsidR="00DC7D1E" w:rsidRPr="001B5B02">
        <w:rPr>
          <w:lang w:val="en-US"/>
        </w:rPr>
        <w:t>tachycardia</w:t>
      </w:r>
      <w:r w:rsidRPr="001B5B02">
        <w:rPr>
          <w:lang w:val="en-US"/>
        </w:rPr>
        <w:t>. In Tse HF, Lip GY, Coats AJS (eds): Oxford Desk Reference. Oxford</w:t>
      </w:r>
      <w:r w:rsidR="00E644ED" w:rsidRPr="001B5B02">
        <w:rPr>
          <w:lang w:val="en-US"/>
        </w:rPr>
        <w:t>:</w:t>
      </w:r>
      <w:r w:rsidRPr="001B5B02">
        <w:rPr>
          <w:lang w:val="en-US"/>
        </w:rPr>
        <w:t xml:space="preserve"> Oxford University Press. pp 90-93, 2011. </w:t>
      </w:r>
    </w:p>
    <w:p w14:paraId="57A714D2" w14:textId="77777777" w:rsidR="00B729BF" w:rsidRPr="001B5B02" w:rsidRDefault="00B729BF" w:rsidP="00B729BF">
      <w:pPr>
        <w:ind w:left="180" w:hanging="720"/>
        <w:jc w:val="both"/>
        <w:rPr>
          <w:lang w:val="en-US"/>
        </w:rPr>
      </w:pPr>
    </w:p>
    <w:p w14:paraId="3FD69BD3" w14:textId="72E2A661" w:rsidR="00B729BF" w:rsidRPr="001B5B02" w:rsidRDefault="00B729BF" w:rsidP="00BE2669">
      <w:pPr>
        <w:numPr>
          <w:ilvl w:val="0"/>
          <w:numId w:val="6"/>
        </w:numPr>
        <w:tabs>
          <w:tab w:val="clear" w:pos="720"/>
          <w:tab w:val="left" w:pos="426"/>
          <w:tab w:val="num" w:pos="2790"/>
        </w:tabs>
        <w:ind w:left="426" w:hanging="426"/>
        <w:jc w:val="both"/>
        <w:rPr>
          <w:lang w:val="en-US"/>
        </w:rPr>
      </w:pPr>
      <w:r w:rsidRPr="001B5B02">
        <w:rPr>
          <w:b/>
          <w:bCs/>
          <w:u w:val="single"/>
          <w:lang w:val="en-US"/>
        </w:rPr>
        <w:t>Yiu KH</w:t>
      </w:r>
      <w:r w:rsidRPr="001B5B02">
        <w:rPr>
          <w:lang w:val="en-US"/>
        </w:rPr>
        <w:t>, Tse HF. Cardiac gene and stem cell therapy. In Tse HF, Lip GY, Coats AJS (eds): Oxford Desk Reference. Oxford</w:t>
      </w:r>
      <w:r w:rsidR="00E644ED" w:rsidRPr="001B5B02">
        <w:rPr>
          <w:lang w:val="en-US"/>
        </w:rPr>
        <w:t>:</w:t>
      </w:r>
      <w:r w:rsidRPr="001B5B02">
        <w:rPr>
          <w:lang w:val="en-US"/>
        </w:rPr>
        <w:t xml:space="preserve"> Oxford University Press. pp 436-438, 2011. </w:t>
      </w:r>
    </w:p>
    <w:p w14:paraId="2724B7D5" w14:textId="77777777" w:rsidR="00B729BF" w:rsidRPr="001B5B02" w:rsidRDefault="00B729BF" w:rsidP="00B729BF">
      <w:pPr>
        <w:tabs>
          <w:tab w:val="left" w:pos="426"/>
          <w:tab w:val="num" w:pos="2790"/>
        </w:tabs>
        <w:jc w:val="both"/>
        <w:rPr>
          <w:lang w:val="en-US"/>
        </w:rPr>
      </w:pPr>
    </w:p>
    <w:p w14:paraId="46AD3979" w14:textId="2F014448" w:rsidR="00B729BF" w:rsidRPr="001B5B02" w:rsidRDefault="00B729BF" w:rsidP="00BE2669">
      <w:pPr>
        <w:numPr>
          <w:ilvl w:val="0"/>
          <w:numId w:val="6"/>
        </w:numPr>
        <w:tabs>
          <w:tab w:val="clear" w:pos="720"/>
          <w:tab w:val="left" w:pos="426"/>
          <w:tab w:val="num" w:pos="2790"/>
        </w:tabs>
        <w:ind w:left="426" w:hanging="426"/>
        <w:jc w:val="both"/>
        <w:rPr>
          <w:lang w:val="en-US"/>
        </w:rPr>
      </w:pPr>
      <w:r w:rsidRPr="001B5B02">
        <w:rPr>
          <w:bCs/>
          <w:lang w:val="en-US"/>
        </w:rPr>
        <w:t>Delgado V, Arend FL Schinke,</w:t>
      </w:r>
      <w:r w:rsidRPr="001B5B02">
        <w:rPr>
          <w:b/>
          <w:bCs/>
          <w:lang w:val="en-US"/>
        </w:rPr>
        <w:t xml:space="preserve"> </w:t>
      </w:r>
      <w:r w:rsidRPr="001B5B02">
        <w:rPr>
          <w:b/>
          <w:bCs/>
          <w:u w:val="single"/>
          <w:lang w:val="en-US"/>
        </w:rPr>
        <w:t>Yiu KH</w:t>
      </w:r>
      <w:r w:rsidRPr="001B5B02">
        <w:rPr>
          <w:lang w:val="en-US"/>
        </w:rPr>
        <w:t>, Bax JJ, Kaski JC (eds). Nuclear imaging to assess infarction, reperfusion, no-reflow, and viability. Management of myocardial perfusion injury. Springer-Verlag, London, 2012.</w:t>
      </w:r>
    </w:p>
    <w:p w14:paraId="42127B69" w14:textId="77777777" w:rsidR="0017165B" w:rsidRPr="001B5B02" w:rsidRDefault="0017165B" w:rsidP="00E507F6">
      <w:pPr>
        <w:rPr>
          <w:rFonts w:ascii="PMingLiU" w:hAnsi="PMingLiU"/>
          <w:b/>
          <w:bCs/>
          <w:lang w:val="en-US" w:eastAsia="zh-TW"/>
        </w:rPr>
      </w:pPr>
    </w:p>
    <w:p w14:paraId="7264D80F" w14:textId="38903641" w:rsidR="00E04A14" w:rsidRPr="001B5B02" w:rsidRDefault="00676FA0" w:rsidP="00E507F6">
      <w:pPr>
        <w:rPr>
          <w:b/>
          <w:bCs/>
          <w:lang w:val="en-US"/>
        </w:rPr>
      </w:pPr>
      <w:r w:rsidRPr="001B5B02">
        <w:rPr>
          <w:rFonts w:eastAsiaTheme="minorEastAsia"/>
          <w:b/>
          <w:bCs/>
          <w:lang w:val="en-US" w:eastAsia="zh-CN"/>
        </w:rPr>
        <w:t>ii</w:t>
      </w:r>
      <w:r w:rsidR="004C1A17" w:rsidRPr="001B5B02">
        <w:rPr>
          <w:rFonts w:eastAsiaTheme="minorEastAsia"/>
          <w:b/>
          <w:bCs/>
          <w:lang w:val="en-US" w:eastAsia="zh-CN"/>
        </w:rPr>
        <w:t>.</w:t>
      </w:r>
      <w:r w:rsidR="00893776" w:rsidRPr="001B5B02">
        <w:rPr>
          <w:rFonts w:eastAsiaTheme="minorEastAsia"/>
          <w:b/>
          <w:bCs/>
          <w:lang w:val="en-US" w:eastAsia="zh-CN"/>
        </w:rPr>
        <w:t xml:space="preserve"> </w:t>
      </w:r>
      <w:r w:rsidR="00385D23" w:rsidRPr="001B5B02">
        <w:rPr>
          <w:b/>
          <w:bCs/>
          <w:lang w:val="en-US"/>
        </w:rPr>
        <w:t xml:space="preserve"> </w:t>
      </w:r>
      <w:r w:rsidR="002F3F8C" w:rsidRPr="001B5B02">
        <w:rPr>
          <w:b/>
          <w:bCs/>
          <w:lang w:val="en-US"/>
        </w:rPr>
        <w:t>PUBLISHED ARTICLE IN INTERNATIONAL JOURNAL</w:t>
      </w:r>
    </w:p>
    <w:p w14:paraId="49FE2714" w14:textId="2CD3BA97" w:rsidR="00772326" w:rsidRDefault="00E04A14" w:rsidP="008273F8">
      <w:pPr>
        <w:rPr>
          <w:lang w:val="en-US"/>
        </w:rPr>
      </w:pPr>
      <w:r w:rsidRPr="001B5B02">
        <w:rPr>
          <w:lang w:val="en-US"/>
        </w:rPr>
        <w:t xml:space="preserve">(JIF= Journal Impact Factor, </w:t>
      </w:r>
      <w:r w:rsidR="008273F8" w:rsidRPr="001B5B02">
        <w:rPr>
          <w:lang w:val="en-US"/>
        </w:rPr>
        <w:t xml:space="preserve">Ranking= Ranking of journal in the field, </w:t>
      </w:r>
      <w:r w:rsidRPr="001B5B02">
        <w:rPr>
          <w:lang w:val="en-US"/>
        </w:rPr>
        <w:t>No. of cites= Number of citations)</w:t>
      </w:r>
    </w:p>
    <w:p w14:paraId="51AA02BA" w14:textId="77777777" w:rsidR="00D8103A" w:rsidRPr="001B5B02" w:rsidRDefault="00D8103A" w:rsidP="008273F8">
      <w:pPr>
        <w:rPr>
          <w:lang w:val="en-US"/>
        </w:rPr>
      </w:pPr>
    </w:p>
    <w:p w14:paraId="2F09D860" w14:textId="3C9CC69D" w:rsidR="00772326" w:rsidRPr="001B5B02" w:rsidRDefault="00772326" w:rsidP="008273F8">
      <w:pPr>
        <w:rPr>
          <w:b/>
          <w:u w:val="single"/>
          <w:lang w:val="en-US"/>
        </w:rPr>
      </w:pPr>
      <w:r w:rsidRPr="001B5B02">
        <w:rPr>
          <w:b/>
          <w:u w:val="single"/>
          <w:lang w:val="en-US"/>
        </w:rPr>
        <w:t>H-index</w:t>
      </w:r>
      <w:r w:rsidR="00E644ED" w:rsidRPr="001B5B02">
        <w:rPr>
          <w:b/>
          <w:u w:val="single"/>
          <w:lang w:val="en-US"/>
        </w:rPr>
        <w:t>:</w:t>
      </w:r>
      <w:r w:rsidRPr="001B5B02">
        <w:rPr>
          <w:b/>
          <w:u w:val="single"/>
          <w:lang w:val="en-US"/>
        </w:rPr>
        <w:t xml:space="preserve"> Scopus = </w:t>
      </w:r>
      <w:r w:rsidR="00676FA0" w:rsidRPr="001B5B02">
        <w:rPr>
          <w:b/>
          <w:u w:val="single"/>
          <w:lang w:val="en-US"/>
        </w:rPr>
        <w:t>3</w:t>
      </w:r>
      <w:r w:rsidR="00530E65">
        <w:rPr>
          <w:b/>
          <w:u w:val="single"/>
          <w:lang w:val="en-US"/>
        </w:rPr>
        <w:t>3</w:t>
      </w:r>
      <w:r w:rsidR="00E644ED" w:rsidRPr="001B5B02">
        <w:rPr>
          <w:b/>
          <w:u w:val="single"/>
          <w:lang w:val="en-US"/>
        </w:rPr>
        <w:t>;</w:t>
      </w:r>
      <w:r w:rsidRPr="001B5B02">
        <w:rPr>
          <w:b/>
          <w:u w:val="single"/>
          <w:lang w:val="en-US"/>
        </w:rPr>
        <w:t xml:space="preserve"> Google scholar = </w:t>
      </w:r>
      <w:r w:rsidR="00676FA0" w:rsidRPr="001B5B02">
        <w:rPr>
          <w:b/>
          <w:u w:val="single"/>
          <w:lang w:val="en-US"/>
        </w:rPr>
        <w:t>4</w:t>
      </w:r>
      <w:r w:rsidR="00030C47">
        <w:rPr>
          <w:b/>
          <w:u w:val="single"/>
          <w:lang w:val="en-US"/>
        </w:rPr>
        <w:t>0</w:t>
      </w:r>
    </w:p>
    <w:p w14:paraId="663DEAD4" w14:textId="14206037" w:rsidR="002F3F8C" w:rsidRDefault="002F3F8C" w:rsidP="00E507F6">
      <w:pPr>
        <w:rPr>
          <w:b/>
          <w:lang w:val="en-US"/>
        </w:rPr>
      </w:pPr>
      <w:r w:rsidRPr="001B5B02">
        <w:rPr>
          <w:b/>
          <w:lang w:val="en-US"/>
        </w:rPr>
        <w:t>Original Articles Published in International Journal</w:t>
      </w:r>
    </w:p>
    <w:p w14:paraId="3917DAC0" w14:textId="77777777" w:rsidR="00652E5B" w:rsidRDefault="00652E5B" w:rsidP="00E507F6">
      <w:pPr>
        <w:rPr>
          <w:b/>
          <w:lang w:val="en-US"/>
        </w:rPr>
      </w:pPr>
    </w:p>
    <w:p w14:paraId="050B62D7" w14:textId="06DC8127" w:rsidR="00026F5E" w:rsidRPr="00652E5B" w:rsidRDefault="00026F5E" w:rsidP="00E507F6">
      <w:pPr>
        <w:rPr>
          <w:b/>
          <w:i/>
          <w:lang w:val="en-US"/>
        </w:rPr>
      </w:pPr>
      <w:r w:rsidRPr="00652E5B">
        <w:rPr>
          <w:b/>
          <w:i/>
          <w:lang w:val="en-US"/>
        </w:rPr>
        <w:t xml:space="preserve">* 10 most significant publication </w:t>
      </w:r>
      <w:r w:rsidR="000C5925">
        <w:rPr>
          <w:b/>
          <w:i/>
          <w:lang w:val="en-US"/>
        </w:rPr>
        <w:t>since</w:t>
      </w:r>
      <w:r w:rsidRPr="00652E5B">
        <w:rPr>
          <w:b/>
          <w:i/>
          <w:lang w:val="en-US"/>
        </w:rPr>
        <w:t xml:space="preserve"> last promotion (100, 104,</w:t>
      </w:r>
      <w:r w:rsidR="00D04759">
        <w:rPr>
          <w:b/>
          <w:i/>
          <w:lang w:val="en-US"/>
        </w:rPr>
        <w:t xml:space="preserve"> 10</w:t>
      </w:r>
      <w:r w:rsidR="001B0726">
        <w:rPr>
          <w:b/>
          <w:i/>
          <w:lang w:val="en-US"/>
        </w:rPr>
        <w:t>7</w:t>
      </w:r>
      <w:r w:rsidR="00D04759">
        <w:rPr>
          <w:b/>
          <w:i/>
          <w:lang w:val="en-US"/>
        </w:rPr>
        <w:t>,</w:t>
      </w:r>
      <w:r w:rsidRPr="00652E5B">
        <w:rPr>
          <w:b/>
          <w:i/>
          <w:lang w:val="en-US"/>
        </w:rPr>
        <w:t xml:space="preserve"> 11</w:t>
      </w:r>
      <w:r w:rsidR="00ED754A">
        <w:rPr>
          <w:b/>
          <w:i/>
          <w:lang w:val="en-US"/>
        </w:rPr>
        <w:t>0</w:t>
      </w:r>
      <w:r w:rsidRPr="00652E5B">
        <w:rPr>
          <w:b/>
          <w:i/>
          <w:lang w:val="en-US"/>
        </w:rPr>
        <w:t>, 138, 141, 145, 148, 151</w:t>
      </w:r>
      <w:r w:rsidR="001E383F">
        <w:rPr>
          <w:b/>
          <w:i/>
          <w:lang w:val="en-US"/>
        </w:rPr>
        <w:t>, 154</w:t>
      </w:r>
      <w:r w:rsidRPr="00652E5B">
        <w:rPr>
          <w:b/>
          <w:i/>
          <w:lang w:val="en-US"/>
        </w:rPr>
        <w:t>)</w:t>
      </w:r>
    </w:p>
    <w:p w14:paraId="64979EBE" w14:textId="77777777" w:rsidR="00652E5B" w:rsidRPr="00652E5B" w:rsidRDefault="00652E5B" w:rsidP="00E507F6">
      <w:pPr>
        <w:rPr>
          <w:b/>
          <w:i/>
          <w:lang w:val="en-US"/>
        </w:rPr>
      </w:pPr>
    </w:p>
    <w:p w14:paraId="647FA757" w14:textId="0C985594" w:rsidR="00026F5E" w:rsidRPr="00652E5B" w:rsidRDefault="00026F5E" w:rsidP="00E507F6">
      <w:pPr>
        <w:rPr>
          <w:b/>
          <w:i/>
          <w:lang w:val="en-US"/>
        </w:rPr>
      </w:pPr>
      <w:r w:rsidRPr="00652E5B">
        <w:rPr>
          <w:b/>
          <w:i/>
          <w:lang w:val="en-US"/>
        </w:rPr>
        <w:t xml:space="preserve">** 10 most significant publication </w:t>
      </w:r>
      <w:r w:rsidR="00C632EE">
        <w:rPr>
          <w:b/>
          <w:i/>
          <w:lang w:val="en-US"/>
        </w:rPr>
        <w:t>prior to</w:t>
      </w:r>
      <w:r w:rsidRPr="00652E5B">
        <w:rPr>
          <w:b/>
          <w:i/>
          <w:lang w:val="en-US"/>
        </w:rPr>
        <w:t xml:space="preserve"> last promotion (20, 38, 42, 51, 54, 56, 73, 80, 88, 91)</w:t>
      </w:r>
    </w:p>
    <w:p w14:paraId="7AEACBF0" w14:textId="77777777" w:rsidR="005C4A06" w:rsidRPr="001B5B02" w:rsidRDefault="005C4A06" w:rsidP="00E507F6">
      <w:pPr>
        <w:rPr>
          <w:b/>
          <w:lang w:val="en-US"/>
        </w:rPr>
      </w:pPr>
    </w:p>
    <w:p w14:paraId="0D554845" w14:textId="077B093F" w:rsidR="005C4A06" w:rsidRPr="001B5B02" w:rsidRDefault="00007C5E" w:rsidP="00007C5E">
      <w:pPr>
        <w:jc w:val="both"/>
        <w:rPr>
          <w:b/>
          <w:bCs/>
          <w:i/>
          <w:iCs/>
          <w:lang w:val="en-US"/>
        </w:rPr>
      </w:pPr>
      <w:r w:rsidRPr="001B5B02">
        <w:rPr>
          <w:b/>
          <w:bCs/>
          <w:i/>
          <w:iCs/>
          <w:lang w:val="en-US"/>
        </w:rPr>
        <w:t>2006</w:t>
      </w:r>
    </w:p>
    <w:p w14:paraId="161E5C1A" w14:textId="77777777" w:rsidR="005C4A06" w:rsidRPr="001B5B02" w:rsidRDefault="005C4A06" w:rsidP="00007C5E">
      <w:pPr>
        <w:jc w:val="both"/>
        <w:rPr>
          <w:b/>
          <w:bCs/>
          <w:i/>
          <w:iCs/>
          <w:lang w:val="en-US"/>
        </w:rPr>
      </w:pPr>
    </w:p>
    <w:p w14:paraId="6E262AB4" w14:textId="77777777"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xml:space="preserve">, Siu CW, Jim MH, Tse HF, Fan K, Chau MC, Chow WH. Comparison of the efficacy and safety profiles of intravenous vitamin K and fresh frozen plasma as treatment of warfarin-related over-anticoagulation in patients with mechanical heart valves. </w:t>
      </w:r>
      <w:r w:rsidRPr="001B5B02">
        <w:rPr>
          <w:i/>
          <w:iCs/>
          <w:lang w:val="en-US"/>
        </w:rPr>
        <w:t>Am J Cardiol</w:t>
      </w:r>
      <w:r w:rsidRPr="001B5B02">
        <w:rPr>
          <w:lang w:val="en-US"/>
        </w:rPr>
        <w:t>. 2006;97(3):409-11.</w:t>
      </w:r>
    </w:p>
    <w:p w14:paraId="49412929" w14:textId="4A2388B4" w:rsidR="00007C5E" w:rsidRPr="001B5B02" w:rsidRDefault="00007C5E" w:rsidP="00007C5E">
      <w:pPr>
        <w:ind w:left="450"/>
        <w:jc w:val="both"/>
        <w:rPr>
          <w:lang w:val="en-US"/>
        </w:rPr>
      </w:pPr>
      <w:r w:rsidRPr="001B5B02">
        <w:rPr>
          <w:i/>
          <w:iCs/>
          <w:lang w:val="en-US"/>
        </w:rPr>
        <w:t>(JIF=</w:t>
      </w:r>
      <w:r w:rsidR="005C2459">
        <w:rPr>
          <w:rFonts w:eastAsia="SimSun"/>
          <w:i/>
          <w:iCs/>
          <w:lang w:val="en-US" w:eastAsia="zh-CN"/>
        </w:rPr>
        <w:t>3</w:t>
      </w:r>
      <w:r w:rsidRPr="001B5B02">
        <w:rPr>
          <w:rFonts w:eastAsia="SimSun"/>
          <w:i/>
          <w:iCs/>
          <w:lang w:val="en-US" w:eastAsia="zh-CN"/>
        </w:rPr>
        <w:t>.</w:t>
      </w:r>
      <w:r w:rsidR="005C2459">
        <w:rPr>
          <w:rFonts w:eastAsia="SimSun"/>
          <w:i/>
          <w:iCs/>
          <w:lang w:val="en-US" w:eastAsia="zh-CN"/>
        </w:rPr>
        <w:t>133</w:t>
      </w:r>
      <w:r w:rsidRPr="001B5B02">
        <w:rPr>
          <w:i/>
          <w:iCs/>
          <w:lang w:val="en-US"/>
        </w:rPr>
        <w:t>; Ranking=</w:t>
      </w:r>
      <w:r w:rsidR="005C2459">
        <w:rPr>
          <w:rFonts w:eastAsia="SimSun"/>
          <w:i/>
          <w:iCs/>
          <w:lang w:val="en-US" w:eastAsia="zh-CN"/>
        </w:rPr>
        <w:t>81</w:t>
      </w:r>
      <w:r w:rsidRPr="001B5B02">
        <w:rPr>
          <w:rFonts w:eastAsia="SimSun"/>
          <w:i/>
          <w:iCs/>
          <w:lang w:val="en-US" w:eastAsia="zh-CN"/>
        </w:rPr>
        <w:t>/1</w:t>
      </w:r>
      <w:r w:rsidR="005C2459">
        <w:rPr>
          <w:rFonts w:eastAsia="SimSun"/>
          <w:i/>
          <w:iCs/>
          <w:lang w:val="en-US" w:eastAsia="zh-CN"/>
        </w:rPr>
        <w:t>43</w:t>
      </w:r>
      <w:r w:rsidRPr="001B5B02">
        <w:rPr>
          <w:i/>
          <w:iCs/>
          <w:lang w:val="en-US"/>
        </w:rPr>
        <w:t>; No. of cites=</w:t>
      </w:r>
      <w:r w:rsidR="005C2459">
        <w:rPr>
          <w:rFonts w:eastAsia="SimSun"/>
          <w:i/>
          <w:iCs/>
          <w:lang w:val="en-US" w:eastAsia="zh-CN"/>
        </w:rPr>
        <w:t>32</w:t>
      </w:r>
      <w:r w:rsidRPr="001B5B02">
        <w:rPr>
          <w:i/>
          <w:iCs/>
          <w:lang w:val="en-US"/>
        </w:rPr>
        <w:t xml:space="preserve">; </w:t>
      </w:r>
      <w:r w:rsidR="00D71CA8">
        <w:rPr>
          <w:i/>
          <w:iCs/>
          <w:lang w:val="en-US"/>
        </w:rPr>
        <w:t>Google Scholar</w:t>
      </w:r>
      <w:r w:rsidR="00D71CA8" w:rsidRPr="001B5B02">
        <w:rPr>
          <w:i/>
          <w:iCs/>
          <w:lang w:val="en-US"/>
        </w:rPr>
        <w:t>=</w:t>
      </w:r>
      <w:r w:rsidR="00D71CA8">
        <w:rPr>
          <w:rFonts w:eastAsia="SimSun"/>
          <w:i/>
          <w:iCs/>
          <w:lang w:val="en-US" w:eastAsia="zh-CN"/>
        </w:rPr>
        <w:t>4</w:t>
      </w:r>
      <w:r w:rsidR="005C2459">
        <w:rPr>
          <w:rFonts w:eastAsia="SimSun"/>
          <w:i/>
          <w:iCs/>
          <w:lang w:val="en-US" w:eastAsia="zh-CN"/>
        </w:rPr>
        <w:t>9</w:t>
      </w:r>
      <w:r w:rsidR="00D71CA8">
        <w:rPr>
          <w:rFonts w:eastAsia="SimSun"/>
          <w:i/>
          <w:iCs/>
          <w:lang w:val="en-US" w:eastAsia="zh-CN"/>
        </w:rPr>
        <w:t xml:space="preserve">; </w:t>
      </w:r>
      <w:r w:rsidRPr="001B5B02">
        <w:rPr>
          <w:b/>
          <w:i/>
          <w:iCs/>
          <w:lang w:val="en-US"/>
        </w:rPr>
        <w:t>first</w:t>
      </w:r>
      <w:r w:rsidRPr="001B5B02">
        <w:rPr>
          <w:b/>
          <w:i/>
          <w:iCs/>
          <w:lang w:val="en-US" w:eastAsia="zh-HK"/>
        </w:rPr>
        <w:t xml:space="preserve"> author</w:t>
      </w:r>
      <w:r w:rsidRPr="001B5B02">
        <w:rPr>
          <w:i/>
          <w:iCs/>
          <w:lang w:val="en-US"/>
        </w:rPr>
        <w:t>)</w:t>
      </w:r>
    </w:p>
    <w:p w14:paraId="63D4E7C7" w14:textId="77777777" w:rsidR="00007C5E" w:rsidRPr="001B5B02" w:rsidRDefault="00007C5E" w:rsidP="00007C5E">
      <w:pPr>
        <w:jc w:val="both"/>
        <w:rPr>
          <w:b/>
          <w:bCs/>
          <w:u w:val="single"/>
          <w:lang w:val="en-US"/>
        </w:rPr>
      </w:pPr>
    </w:p>
    <w:p w14:paraId="79CCADFB" w14:textId="77777777"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xml:space="preserve">, Lau CP, Lee KL, Tse HF. Emerging energy sources for catheter ablation of atrial fibrillation. </w:t>
      </w:r>
      <w:r w:rsidRPr="001B5B02">
        <w:rPr>
          <w:i/>
          <w:iCs/>
          <w:lang w:val="en-US"/>
        </w:rPr>
        <w:t>J Cardiovasc Electrophysiol</w:t>
      </w:r>
      <w:r w:rsidRPr="001B5B02">
        <w:rPr>
          <w:lang w:val="en-US"/>
        </w:rPr>
        <w:t xml:space="preserve">. 2006;17(Suppl 3):S56-61. </w:t>
      </w:r>
    </w:p>
    <w:p w14:paraId="3C3B7D94" w14:textId="5E7D52E6" w:rsidR="00007C5E" w:rsidRPr="001B5B02" w:rsidRDefault="00007C5E" w:rsidP="00007C5E">
      <w:pPr>
        <w:ind w:left="450"/>
        <w:jc w:val="both"/>
        <w:rPr>
          <w:lang w:val="en-US"/>
        </w:rPr>
      </w:pPr>
      <w:r w:rsidRPr="001B5B02">
        <w:rPr>
          <w:i/>
          <w:iCs/>
          <w:lang w:val="en-US"/>
        </w:rPr>
        <w:t>(JIF=</w:t>
      </w:r>
      <w:r w:rsidR="005C2459">
        <w:rPr>
          <w:rFonts w:eastAsia="SimSun"/>
          <w:i/>
          <w:iCs/>
          <w:lang w:val="en-US" w:eastAsia="zh-CN"/>
        </w:rPr>
        <w:t>2.942</w:t>
      </w:r>
      <w:r w:rsidRPr="001B5B02">
        <w:rPr>
          <w:i/>
          <w:iCs/>
          <w:lang w:val="en-US"/>
        </w:rPr>
        <w:t>; Ranking=</w:t>
      </w:r>
      <w:r w:rsidR="005C2459">
        <w:rPr>
          <w:rFonts w:eastAsia="SimSun"/>
          <w:i/>
          <w:iCs/>
          <w:lang w:val="en-US" w:eastAsia="zh-CN"/>
        </w:rPr>
        <w:t>85</w:t>
      </w:r>
      <w:r w:rsidRPr="001B5B02">
        <w:rPr>
          <w:rFonts w:eastAsia="SimSun"/>
          <w:i/>
          <w:iCs/>
          <w:lang w:val="en-US" w:eastAsia="zh-CN"/>
        </w:rPr>
        <w:t>/1</w:t>
      </w:r>
      <w:r w:rsidR="005C2459">
        <w:rPr>
          <w:rFonts w:eastAsia="SimSun"/>
          <w:i/>
          <w:iCs/>
          <w:lang w:val="en-US" w:eastAsia="zh-CN"/>
        </w:rPr>
        <w:t>43</w:t>
      </w:r>
      <w:r w:rsidRPr="001B5B02">
        <w:rPr>
          <w:i/>
          <w:iCs/>
          <w:lang w:val="en-US"/>
        </w:rPr>
        <w:t>; No. of cites=5;</w:t>
      </w:r>
      <w:r w:rsidR="00D71CA8" w:rsidRPr="00D71CA8">
        <w:rPr>
          <w:i/>
          <w:iCs/>
          <w:lang w:val="en-US"/>
        </w:rPr>
        <w:t xml:space="preserve"> </w:t>
      </w:r>
      <w:r w:rsidR="00D71CA8">
        <w:rPr>
          <w:i/>
          <w:iCs/>
          <w:lang w:val="en-US"/>
        </w:rPr>
        <w:t>Google Scholar</w:t>
      </w:r>
      <w:r w:rsidR="00D71CA8" w:rsidRPr="001B5B02">
        <w:rPr>
          <w:i/>
          <w:iCs/>
          <w:lang w:val="en-US"/>
        </w:rPr>
        <w:t>=</w:t>
      </w:r>
      <w:r w:rsidR="00D71CA8">
        <w:rPr>
          <w:i/>
          <w:iCs/>
          <w:lang w:val="en-US"/>
        </w:rPr>
        <w:t>1</w:t>
      </w:r>
      <w:r w:rsidR="00EB36C5">
        <w:rPr>
          <w:i/>
          <w:iCs/>
          <w:lang w:val="en-US"/>
        </w:rPr>
        <w:t>4</w:t>
      </w:r>
      <w:r w:rsidR="00D71CA8">
        <w:rPr>
          <w:rFonts w:eastAsia="SimSun"/>
          <w:i/>
          <w:iCs/>
          <w:lang w:val="en-US" w:eastAsia="zh-CN"/>
        </w:rPr>
        <w:t>;</w:t>
      </w:r>
      <w:r w:rsidRPr="001B5B02">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514D794C" w14:textId="77777777" w:rsidR="00007C5E" w:rsidRPr="001B5B02" w:rsidRDefault="00007C5E" w:rsidP="00007C5E">
      <w:pPr>
        <w:jc w:val="both"/>
        <w:rPr>
          <w:lang w:val="en-US"/>
        </w:rPr>
      </w:pPr>
    </w:p>
    <w:p w14:paraId="24332CFB" w14:textId="25C01D59" w:rsidR="00007C5E" w:rsidRPr="001B5B02" w:rsidRDefault="00007C5E" w:rsidP="00007C5E">
      <w:pPr>
        <w:jc w:val="both"/>
        <w:rPr>
          <w:b/>
          <w:bCs/>
          <w:i/>
          <w:iCs/>
          <w:lang w:val="en-US"/>
        </w:rPr>
      </w:pPr>
      <w:r w:rsidRPr="001B5B02">
        <w:rPr>
          <w:b/>
          <w:bCs/>
          <w:i/>
          <w:iCs/>
          <w:lang w:val="en-US"/>
        </w:rPr>
        <w:t>2007</w:t>
      </w:r>
    </w:p>
    <w:p w14:paraId="5632B93F" w14:textId="77777777" w:rsidR="005C4A06" w:rsidRPr="001B5B02" w:rsidRDefault="005C4A06" w:rsidP="00007C5E">
      <w:pPr>
        <w:jc w:val="both"/>
        <w:rPr>
          <w:b/>
          <w:bCs/>
          <w:i/>
          <w:iCs/>
          <w:lang w:val="en-US"/>
        </w:rPr>
      </w:pPr>
    </w:p>
    <w:p w14:paraId="5A5160E4"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Tse HF, </w:t>
      </w:r>
      <w:r w:rsidRPr="001B5B02">
        <w:rPr>
          <w:b/>
          <w:bCs/>
          <w:u w:val="single"/>
          <w:lang w:val="en-US"/>
        </w:rPr>
        <w:t>Yiu KH</w:t>
      </w:r>
      <w:r w:rsidRPr="001B5B02">
        <w:rPr>
          <w:lang w:val="en-US"/>
        </w:rPr>
        <w:t xml:space="preserve">, Lau CP. Bone marrow stem cell therapy for myocardial angiogenesis. </w:t>
      </w:r>
      <w:r w:rsidRPr="001B5B02">
        <w:rPr>
          <w:i/>
          <w:iCs/>
          <w:lang w:val="en-US"/>
        </w:rPr>
        <w:t>Curr Vasc Pharmacol.</w:t>
      </w:r>
      <w:r w:rsidRPr="001B5B02">
        <w:rPr>
          <w:lang w:val="en-US"/>
        </w:rPr>
        <w:t xml:space="preserve"> 2007;5(2):103-12.</w:t>
      </w:r>
    </w:p>
    <w:p w14:paraId="7EFEDE25" w14:textId="143467F1" w:rsidR="00007C5E" w:rsidRPr="001B5B02" w:rsidRDefault="00007C5E" w:rsidP="00007C5E">
      <w:pPr>
        <w:ind w:left="450"/>
        <w:jc w:val="both"/>
        <w:rPr>
          <w:lang w:val="en-US"/>
        </w:rPr>
      </w:pPr>
      <w:r w:rsidRPr="001B5B02">
        <w:rPr>
          <w:i/>
          <w:iCs/>
          <w:lang w:val="en-US"/>
        </w:rPr>
        <w:t>(JIF=</w:t>
      </w:r>
      <w:r w:rsidR="005C2459">
        <w:rPr>
          <w:i/>
          <w:iCs/>
          <w:lang w:val="en-US"/>
        </w:rPr>
        <w:t>3.524</w:t>
      </w:r>
      <w:r w:rsidRPr="001B5B02">
        <w:rPr>
          <w:i/>
          <w:iCs/>
          <w:lang w:val="en-US"/>
        </w:rPr>
        <w:t xml:space="preserve">; </w:t>
      </w:r>
      <w:bookmarkStart w:id="5" w:name="_Hlk521535503"/>
      <w:r w:rsidRPr="001B5B02">
        <w:rPr>
          <w:i/>
          <w:iCs/>
          <w:lang w:val="en-US"/>
        </w:rPr>
        <w:t>Ranking=3</w:t>
      </w:r>
      <w:r w:rsidR="005C2459">
        <w:rPr>
          <w:i/>
          <w:iCs/>
          <w:lang w:val="en-US"/>
        </w:rPr>
        <w:t>4</w:t>
      </w:r>
      <w:r w:rsidRPr="001B5B02">
        <w:rPr>
          <w:i/>
          <w:iCs/>
          <w:lang w:val="en-US"/>
        </w:rPr>
        <w:t>/6</w:t>
      </w:r>
      <w:bookmarkEnd w:id="5"/>
      <w:r w:rsidR="005C2459">
        <w:rPr>
          <w:i/>
          <w:iCs/>
          <w:lang w:val="en-US"/>
        </w:rPr>
        <w:t>7</w:t>
      </w:r>
      <w:r w:rsidRPr="001B5B02">
        <w:rPr>
          <w:i/>
          <w:iCs/>
          <w:lang w:val="en-US"/>
        </w:rPr>
        <w:t>, 1</w:t>
      </w:r>
      <w:r w:rsidR="005C2459">
        <w:rPr>
          <w:i/>
          <w:iCs/>
          <w:lang w:val="en-US"/>
        </w:rPr>
        <w:t>46</w:t>
      </w:r>
      <w:r w:rsidRPr="001B5B02">
        <w:rPr>
          <w:i/>
          <w:iCs/>
          <w:lang w:val="en-US"/>
        </w:rPr>
        <w:t>/27</w:t>
      </w:r>
      <w:r w:rsidR="005C2459">
        <w:rPr>
          <w:i/>
          <w:iCs/>
          <w:lang w:val="en-US"/>
        </w:rPr>
        <w:t>9</w:t>
      </w:r>
      <w:r w:rsidRPr="001B5B02">
        <w:rPr>
          <w:i/>
          <w:iCs/>
          <w:lang w:val="en-US"/>
        </w:rPr>
        <w:t>; No. of cites=</w:t>
      </w:r>
      <w:r w:rsidRPr="001B5B02">
        <w:rPr>
          <w:rFonts w:eastAsia="Times New Roman"/>
          <w:i/>
          <w:iCs/>
          <w:lang w:val="en-US"/>
        </w:rPr>
        <w:t>2</w:t>
      </w:r>
      <w:r w:rsidR="005C2459">
        <w:rPr>
          <w:rFonts w:eastAsia="Times New Roman"/>
          <w:i/>
          <w:iCs/>
          <w:lang w:val="en-US"/>
        </w:rPr>
        <w:t>4</w:t>
      </w:r>
      <w:r w:rsidR="005E6546">
        <w:rPr>
          <w:rFonts w:eastAsia="Times New Roman"/>
          <w:i/>
          <w:iCs/>
          <w:lang w:val="en-US"/>
        </w:rPr>
        <w:t>;</w:t>
      </w:r>
      <w:r w:rsidR="00D71CA8" w:rsidRPr="00D71CA8">
        <w:rPr>
          <w:i/>
          <w:iCs/>
          <w:lang w:val="en-US"/>
        </w:rPr>
        <w:t xml:space="preserve"> </w:t>
      </w:r>
      <w:r w:rsidR="00D71CA8">
        <w:rPr>
          <w:i/>
          <w:iCs/>
          <w:lang w:val="en-US"/>
        </w:rPr>
        <w:t>Google Scholar</w:t>
      </w:r>
      <w:r w:rsidR="00D71CA8" w:rsidRPr="001B5B02">
        <w:rPr>
          <w:i/>
          <w:iCs/>
          <w:lang w:val="en-US"/>
        </w:rPr>
        <w:t>=</w:t>
      </w:r>
      <w:r w:rsidR="005C2459">
        <w:rPr>
          <w:i/>
          <w:iCs/>
          <w:lang w:val="en-US"/>
        </w:rPr>
        <w:t>5</w:t>
      </w:r>
      <w:r w:rsidR="00EB36C5">
        <w:rPr>
          <w:i/>
          <w:iCs/>
          <w:lang w:val="en-US"/>
        </w:rPr>
        <w:t>2</w:t>
      </w:r>
      <w:r w:rsidRPr="001B5B02">
        <w:rPr>
          <w:i/>
          <w:iCs/>
          <w:lang w:val="en-US"/>
        </w:rPr>
        <w:t>)</w:t>
      </w:r>
    </w:p>
    <w:p w14:paraId="129D310C" w14:textId="77777777" w:rsidR="00007C5E" w:rsidRPr="001B5B02" w:rsidRDefault="00007C5E" w:rsidP="00007C5E">
      <w:pPr>
        <w:ind w:left="450"/>
        <w:jc w:val="both"/>
        <w:rPr>
          <w:lang w:val="en-US"/>
        </w:rPr>
      </w:pPr>
    </w:p>
    <w:p w14:paraId="51D1E92B" w14:textId="49018806" w:rsidR="00007C5E" w:rsidRPr="000F7ECC" w:rsidRDefault="00007C5E" w:rsidP="00E448D0">
      <w:pPr>
        <w:numPr>
          <w:ilvl w:val="0"/>
          <w:numId w:val="7"/>
        </w:numPr>
        <w:tabs>
          <w:tab w:val="num" w:pos="450"/>
        </w:tabs>
        <w:ind w:left="450" w:hanging="450"/>
        <w:jc w:val="both"/>
        <w:rPr>
          <w:lang w:val="en-US"/>
        </w:rPr>
      </w:pPr>
      <w:r w:rsidRPr="000F7ECC">
        <w:rPr>
          <w:lang w:val="en-US"/>
        </w:rPr>
        <w:t xml:space="preserve">Lau KK, Chan YH, </w:t>
      </w:r>
      <w:r w:rsidRPr="000F7ECC">
        <w:rPr>
          <w:b/>
          <w:bCs/>
          <w:u w:val="single"/>
          <w:lang w:val="en-US"/>
        </w:rPr>
        <w:t>Yiu KH</w:t>
      </w:r>
      <w:r w:rsidRPr="000F7ECC">
        <w:rPr>
          <w:lang w:val="en-US"/>
        </w:rPr>
        <w:t xml:space="preserve">, Li SW, Tam S, Lau CP, Kwong YL, Tse HF.  Burden of carotid atherosclerosis in patients with stroke: Relationships with circulating endothelial progenitor cells and hypertension. </w:t>
      </w:r>
      <w:r w:rsidRPr="000F7ECC">
        <w:rPr>
          <w:i/>
          <w:iCs/>
          <w:lang w:val="en-US"/>
        </w:rPr>
        <w:t>J Hum Hypertens</w:t>
      </w:r>
      <w:r w:rsidRPr="000F7ECC">
        <w:rPr>
          <w:lang w:val="en-US"/>
        </w:rPr>
        <w:t>. 2007;</w:t>
      </w:r>
      <w:r w:rsidRPr="000F7ECC">
        <w:rPr>
          <w:rStyle w:val="volume"/>
          <w:lang w:val="en-US"/>
        </w:rPr>
        <w:t>21(6)</w:t>
      </w:r>
      <w:r w:rsidRPr="000F7ECC">
        <w:rPr>
          <w:lang w:val="en-US"/>
        </w:rPr>
        <w:t>:</w:t>
      </w:r>
      <w:r w:rsidRPr="000F7ECC">
        <w:rPr>
          <w:rStyle w:val="pages"/>
          <w:lang w:val="en-US"/>
        </w:rPr>
        <w:t xml:space="preserve">445-51. </w:t>
      </w:r>
      <w:r w:rsidRPr="000F7ECC">
        <w:rPr>
          <w:i/>
          <w:iCs/>
          <w:lang w:val="en-US"/>
        </w:rPr>
        <w:t>(JIF=2.</w:t>
      </w:r>
      <w:r w:rsidR="005C2459" w:rsidRPr="000F7ECC">
        <w:rPr>
          <w:i/>
          <w:iCs/>
          <w:lang w:val="en-US"/>
        </w:rPr>
        <w:t>877</w:t>
      </w:r>
      <w:r w:rsidRPr="000F7ECC">
        <w:rPr>
          <w:i/>
          <w:iCs/>
          <w:lang w:val="en-US"/>
        </w:rPr>
        <w:t>; Ranking=</w:t>
      </w:r>
      <w:r w:rsidR="005C2459" w:rsidRPr="000F7ECC">
        <w:rPr>
          <w:i/>
          <w:iCs/>
          <w:lang w:val="en-US"/>
        </w:rPr>
        <w:t>44</w:t>
      </w:r>
      <w:r w:rsidRPr="000F7ECC">
        <w:rPr>
          <w:i/>
          <w:iCs/>
          <w:lang w:val="en-US"/>
        </w:rPr>
        <w:t>/6</w:t>
      </w:r>
      <w:r w:rsidR="005C2459" w:rsidRPr="000F7ECC">
        <w:rPr>
          <w:i/>
          <w:iCs/>
          <w:lang w:val="en-US"/>
        </w:rPr>
        <w:t>7</w:t>
      </w:r>
      <w:r w:rsidRPr="000F7ECC">
        <w:rPr>
          <w:i/>
          <w:iCs/>
          <w:lang w:val="en-US"/>
        </w:rPr>
        <w:t>; No. of cites=6</w:t>
      </w:r>
      <w:r w:rsidR="000F7ECC" w:rsidRPr="000F7ECC">
        <w:rPr>
          <w:i/>
          <w:iCs/>
          <w:lang w:val="en-US"/>
        </w:rPr>
        <w:t>6</w:t>
      </w:r>
      <w:r w:rsidR="00D71CA8" w:rsidRPr="000F7ECC">
        <w:rPr>
          <w:i/>
          <w:iCs/>
          <w:lang w:val="en-US"/>
        </w:rPr>
        <w:t>; Google Scholar=8</w:t>
      </w:r>
      <w:r w:rsidR="000F7ECC" w:rsidRPr="000F7ECC">
        <w:rPr>
          <w:i/>
          <w:iCs/>
          <w:lang w:val="en-US"/>
        </w:rPr>
        <w:t>5</w:t>
      </w:r>
      <w:r w:rsidRPr="000F7ECC">
        <w:rPr>
          <w:i/>
          <w:iCs/>
          <w:lang w:val="en-US"/>
        </w:rPr>
        <w:t>)</w:t>
      </w:r>
    </w:p>
    <w:p w14:paraId="7CEB0417" w14:textId="77777777" w:rsidR="00007C5E" w:rsidRPr="001B5B02" w:rsidRDefault="00007C5E" w:rsidP="00007C5E">
      <w:pPr>
        <w:jc w:val="both"/>
        <w:rPr>
          <w:lang w:val="en-US"/>
        </w:rPr>
      </w:pPr>
    </w:p>
    <w:p w14:paraId="5F08CEA7"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Jim MH, Chan AOO, Wong CP, </w:t>
      </w:r>
      <w:r w:rsidRPr="001B5B02">
        <w:rPr>
          <w:b/>
          <w:bCs/>
          <w:u w:val="single"/>
          <w:lang w:val="en-US"/>
        </w:rPr>
        <w:t>Yiu KH</w:t>
      </w:r>
      <w:r w:rsidRPr="001B5B02">
        <w:rPr>
          <w:lang w:val="en-US"/>
        </w:rPr>
        <w:t xml:space="preserve">, Miu R, Lee SWL, Lau CP. Clinical implications of precordial ST-Segment elevation in acute inferoposterior myocardial infarction caused by proximal right coronary artery occlusion. </w:t>
      </w:r>
      <w:r w:rsidRPr="001B5B02">
        <w:rPr>
          <w:i/>
          <w:iCs/>
          <w:lang w:val="en-US"/>
        </w:rPr>
        <w:t>Clin Cardiol.</w:t>
      </w:r>
      <w:r w:rsidRPr="001B5B02">
        <w:rPr>
          <w:lang w:val="en-US"/>
        </w:rPr>
        <w:t xml:space="preserve"> 2007;30(7):331-5.</w:t>
      </w:r>
    </w:p>
    <w:p w14:paraId="6FECD6E0" w14:textId="15AE686B" w:rsidR="00007C5E" w:rsidRPr="001B5B02" w:rsidRDefault="00007C5E" w:rsidP="00007C5E">
      <w:pPr>
        <w:ind w:left="450"/>
        <w:jc w:val="both"/>
        <w:rPr>
          <w:lang w:val="en-US"/>
        </w:rPr>
      </w:pPr>
      <w:r w:rsidRPr="001B5B02">
        <w:rPr>
          <w:i/>
          <w:iCs/>
          <w:lang w:val="en-US"/>
        </w:rPr>
        <w:t>(JIF=</w:t>
      </w:r>
      <w:r w:rsidR="005C2459">
        <w:rPr>
          <w:rFonts w:eastAsia="SimSun"/>
          <w:i/>
          <w:iCs/>
          <w:lang w:val="en-US" w:eastAsia="zh-CN"/>
        </w:rPr>
        <w:t>3.287</w:t>
      </w:r>
      <w:r w:rsidRPr="001B5B02">
        <w:rPr>
          <w:i/>
          <w:iCs/>
          <w:lang w:val="en-US"/>
        </w:rPr>
        <w:t xml:space="preserve">; </w:t>
      </w:r>
      <w:bookmarkStart w:id="6" w:name="_Hlk521535541"/>
      <w:r w:rsidRPr="001B5B02">
        <w:rPr>
          <w:i/>
          <w:iCs/>
          <w:lang w:val="en-US"/>
        </w:rPr>
        <w:t>Ranking=</w:t>
      </w:r>
      <w:r w:rsidRPr="001B5B02">
        <w:rPr>
          <w:rFonts w:eastAsia="SimSun"/>
          <w:i/>
          <w:iCs/>
          <w:lang w:val="en-US" w:eastAsia="zh-CN"/>
        </w:rPr>
        <w:t>7</w:t>
      </w:r>
      <w:r w:rsidR="005C2459">
        <w:rPr>
          <w:rFonts w:eastAsia="SimSun"/>
          <w:i/>
          <w:iCs/>
          <w:lang w:val="en-US" w:eastAsia="zh-CN"/>
        </w:rPr>
        <w:t>3</w:t>
      </w:r>
      <w:r w:rsidRPr="001B5B02">
        <w:rPr>
          <w:rFonts w:eastAsia="SimSun"/>
          <w:i/>
          <w:iCs/>
          <w:lang w:val="en-US" w:eastAsia="zh-CN"/>
        </w:rPr>
        <w:t>/1</w:t>
      </w:r>
      <w:r w:rsidR="005C2459">
        <w:rPr>
          <w:rFonts w:eastAsia="SimSun"/>
          <w:i/>
          <w:iCs/>
          <w:lang w:val="en-US" w:eastAsia="zh-CN"/>
        </w:rPr>
        <w:t>43</w:t>
      </w:r>
      <w:r w:rsidRPr="001B5B02">
        <w:rPr>
          <w:i/>
          <w:iCs/>
          <w:lang w:val="en-US"/>
        </w:rPr>
        <w:t>;</w:t>
      </w:r>
      <w:bookmarkEnd w:id="6"/>
      <w:r w:rsidRPr="001B5B02">
        <w:rPr>
          <w:i/>
          <w:iCs/>
          <w:lang w:val="en-US"/>
        </w:rPr>
        <w:t xml:space="preserve"> No. of cites=9</w:t>
      </w:r>
      <w:r w:rsidR="00D71CA8">
        <w:rPr>
          <w:i/>
          <w:iCs/>
          <w:lang w:val="en-US"/>
        </w:rPr>
        <w:t>;</w:t>
      </w:r>
      <w:r w:rsidR="00D71CA8" w:rsidRPr="00D71CA8">
        <w:rPr>
          <w:i/>
          <w:iCs/>
          <w:lang w:val="en-US"/>
        </w:rPr>
        <w:t xml:space="preserve"> </w:t>
      </w:r>
      <w:r w:rsidR="00D71CA8">
        <w:rPr>
          <w:i/>
          <w:iCs/>
          <w:lang w:val="en-US"/>
        </w:rPr>
        <w:t>Google Scholar</w:t>
      </w:r>
      <w:r w:rsidR="00D71CA8" w:rsidRPr="001B5B02">
        <w:rPr>
          <w:i/>
          <w:iCs/>
          <w:lang w:val="en-US"/>
        </w:rPr>
        <w:t>=</w:t>
      </w:r>
      <w:r w:rsidR="00D71CA8">
        <w:rPr>
          <w:i/>
          <w:iCs/>
          <w:lang w:val="en-US"/>
        </w:rPr>
        <w:t>1</w:t>
      </w:r>
      <w:r w:rsidR="000F7ECC">
        <w:rPr>
          <w:i/>
          <w:iCs/>
          <w:lang w:val="en-US"/>
        </w:rPr>
        <w:t>8</w:t>
      </w:r>
      <w:r w:rsidRPr="001B5B02">
        <w:rPr>
          <w:i/>
          <w:iCs/>
          <w:lang w:val="en-US"/>
        </w:rPr>
        <w:t>)</w:t>
      </w:r>
    </w:p>
    <w:p w14:paraId="6BFC3307" w14:textId="77777777" w:rsidR="00007C5E" w:rsidRPr="001B5B02" w:rsidRDefault="00007C5E" w:rsidP="00007C5E">
      <w:pPr>
        <w:jc w:val="both"/>
        <w:rPr>
          <w:lang w:val="en-US"/>
        </w:rPr>
      </w:pPr>
    </w:p>
    <w:p w14:paraId="453E83DC" w14:textId="77777777"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xml:space="preserve">, Siu CW, Lee KLF, Fong YT, Chan HW, Lee SWL, Lau CP, Tse HF. Emerging trends of community acquired infective endocarditis. </w:t>
      </w:r>
      <w:r w:rsidRPr="001B5B02">
        <w:rPr>
          <w:i/>
          <w:iCs/>
          <w:lang w:val="en-US"/>
        </w:rPr>
        <w:t>Int J Cardiol.</w:t>
      </w:r>
      <w:r w:rsidRPr="001B5B02">
        <w:rPr>
          <w:lang w:val="en-US"/>
        </w:rPr>
        <w:t xml:space="preserve"> 2007;</w:t>
      </w:r>
      <w:r w:rsidRPr="001B5B02">
        <w:rPr>
          <w:rStyle w:val="volume"/>
          <w:lang w:val="en-US"/>
        </w:rPr>
        <w:t>121(1)</w:t>
      </w:r>
      <w:r w:rsidRPr="001B5B02">
        <w:rPr>
          <w:lang w:val="en-US"/>
        </w:rPr>
        <w:t>:</w:t>
      </w:r>
      <w:r w:rsidRPr="001B5B02">
        <w:rPr>
          <w:rStyle w:val="pages"/>
          <w:lang w:val="en-US"/>
        </w:rPr>
        <w:t>119-22</w:t>
      </w:r>
      <w:r w:rsidRPr="001B5B02">
        <w:rPr>
          <w:lang w:val="en-US"/>
        </w:rPr>
        <w:t>.</w:t>
      </w:r>
    </w:p>
    <w:p w14:paraId="0A55738E" w14:textId="3FCCF6BF" w:rsidR="00007C5E" w:rsidRPr="001B5B02" w:rsidRDefault="00007C5E" w:rsidP="00007C5E">
      <w:pPr>
        <w:ind w:left="450"/>
        <w:jc w:val="both"/>
        <w:rPr>
          <w:lang w:val="en-US"/>
        </w:rPr>
      </w:pPr>
      <w:r w:rsidRPr="001B5B02">
        <w:rPr>
          <w:i/>
          <w:iCs/>
          <w:lang w:val="en-US"/>
        </w:rPr>
        <w:t>(JIF=</w:t>
      </w:r>
      <w:r w:rsidR="005C2459">
        <w:rPr>
          <w:rFonts w:eastAsia="SimSun"/>
          <w:i/>
          <w:iCs/>
          <w:lang w:val="en-US" w:eastAsia="zh-CN"/>
        </w:rPr>
        <w:t>4.039</w:t>
      </w:r>
      <w:r w:rsidRPr="001B5B02">
        <w:rPr>
          <w:i/>
          <w:iCs/>
          <w:lang w:val="en-US"/>
        </w:rPr>
        <w:t>; Ranking=</w:t>
      </w:r>
      <w:r w:rsidR="005C2459">
        <w:rPr>
          <w:rFonts w:eastAsia="SimSun"/>
          <w:i/>
          <w:iCs/>
          <w:lang w:val="en-US" w:eastAsia="zh-CN"/>
        </w:rPr>
        <w:t>60</w:t>
      </w:r>
      <w:r w:rsidRPr="001B5B02">
        <w:rPr>
          <w:rFonts w:eastAsia="SimSun"/>
          <w:i/>
          <w:iCs/>
          <w:lang w:val="en-US" w:eastAsia="zh-CN"/>
        </w:rPr>
        <w:t>/1</w:t>
      </w:r>
      <w:r w:rsidR="005C2459">
        <w:rPr>
          <w:rFonts w:eastAsia="SimSun"/>
          <w:i/>
          <w:iCs/>
          <w:lang w:val="en-US" w:eastAsia="zh-CN"/>
        </w:rPr>
        <w:t>43</w:t>
      </w:r>
      <w:r w:rsidRPr="001B5B02">
        <w:rPr>
          <w:i/>
          <w:iCs/>
          <w:lang w:val="en-US"/>
        </w:rPr>
        <w:t>; No. of cites=</w:t>
      </w:r>
      <w:r w:rsidRPr="001B5B02">
        <w:rPr>
          <w:rFonts w:eastAsia="Times New Roman"/>
          <w:i/>
          <w:iCs/>
          <w:lang w:val="en-US"/>
        </w:rPr>
        <w:t>1</w:t>
      </w:r>
      <w:r w:rsidR="000F7ECC">
        <w:rPr>
          <w:rFonts w:eastAsia="Times New Roman"/>
          <w:i/>
          <w:iCs/>
          <w:lang w:val="en-US"/>
        </w:rPr>
        <w:t>5</w:t>
      </w:r>
      <w:r w:rsidRPr="001B5B02">
        <w:rPr>
          <w:i/>
          <w:iCs/>
          <w:lang w:val="en-US"/>
        </w:rPr>
        <w:t>;</w:t>
      </w:r>
      <w:r w:rsidR="00D71CA8" w:rsidRPr="00D71CA8">
        <w:rPr>
          <w:i/>
          <w:iCs/>
          <w:lang w:val="en-US"/>
        </w:rPr>
        <w:t xml:space="preserve"> </w:t>
      </w:r>
      <w:r w:rsidR="00D71CA8">
        <w:rPr>
          <w:i/>
          <w:iCs/>
          <w:lang w:val="en-US"/>
        </w:rPr>
        <w:t>Google Scholar</w:t>
      </w:r>
      <w:r w:rsidR="00D71CA8" w:rsidRPr="001B5B02">
        <w:rPr>
          <w:i/>
          <w:iCs/>
          <w:lang w:val="en-US"/>
        </w:rPr>
        <w:t>=</w:t>
      </w:r>
      <w:r w:rsidR="00D71CA8">
        <w:rPr>
          <w:i/>
          <w:iCs/>
          <w:lang w:val="en-US"/>
        </w:rPr>
        <w:t>2</w:t>
      </w:r>
      <w:r w:rsidR="005C2459">
        <w:rPr>
          <w:i/>
          <w:iCs/>
          <w:lang w:val="en-US"/>
        </w:rPr>
        <w:t>6</w:t>
      </w:r>
      <w:r w:rsidR="00D71CA8">
        <w:rPr>
          <w:i/>
          <w:iCs/>
          <w:lang w:val="en-US"/>
        </w:rPr>
        <w:t>;</w:t>
      </w:r>
      <w:r w:rsidRPr="001B5B02">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0B3EBFE4" w14:textId="77777777" w:rsidR="00007C5E" w:rsidRPr="001B5B02" w:rsidRDefault="00007C5E" w:rsidP="00007C5E">
      <w:pPr>
        <w:ind w:left="450"/>
        <w:jc w:val="both"/>
        <w:rPr>
          <w:lang w:val="en-US"/>
        </w:rPr>
      </w:pPr>
    </w:p>
    <w:p w14:paraId="0154553D" w14:textId="79AFEF18"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Chan YH, Lau KK, </w:t>
      </w:r>
      <w:r w:rsidRPr="001B5B02">
        <w:rPr>
          <w:b/>
          <w:bCs/>
          <w:u w:val="single"/>
          <w:lang w:val="en-US"/>
        </w:rPr>
        <w:t>Yiu KH</w:t>
      </w:r>
      <w:r w:rsidRPr="001B5B02">
        <w:rPr>
          <w:lang w:val="en-US"/>
        </w:rPr>
        <w:t xml:space="preserve">, Li SW, Chan HT, Tam S, Shu XO, Lau CP, Tse HF.  Isoflavone intake in persons at high risk of cardiovascular events: Implications for vascular endothelial function and the carotid atherosclerotic burden. </w:t>
      </w:r>
      <w:r w:rsidRPr="001B5B02">
        <w:rPr>
          <w:i/>
          <w:iCs/>
          <w:lang w:val="en-US"/>
        </w:rPr>
        <w:t>Am J Clin Nutr.</w:t>
      </w:r>
      <w:r w:rsidRPr="001B5B02">
        <w:rPr>
          <w:lang w:val="en-US"/>
        </w:rPr>
        <w:t xml:space="preserve"> 2007;86(4):938-45.</w:t>
      </w:r>
    </w:p>
    <w:p w14:paraId="1B56BC9C" w14:textId="18605DBA" w:rsidR="00007C5E" w:rsidRPr="001B5B02" w:rsidRDefault="00007C5E" w:rsidP="00007C5E">
      <w:pPr>
        <w:ind w:left="450"/>
        <w:jc w:val="both"/>
        <w:rPr>
          <w:i/>
          <w:iCs/>
          <w:lang w:val="en-US"/>
        </w:rPr>
      </w:pPr>
      <w:r w:rsidRPr="001B5B02">
        <w:rPr>
          <w:i/>
          <w:iCs/>
          <w:lang w:val="en-US"/>
        </w:rPr>
        <w:t>(JIF=</w:t>
      </w:r>
      <w:r w:rsidR="005C2459">
        <w:rPr>
          <w:rFonts w:eastAsia="SimSun"/>
          <w:i/>
          <w:iCs/>
          <w:lang w:val="en-US" w:eastAsia="zh-CN"/>
        </w:rPr>
        <w:t>8.472</w:t>
      </w:r>
      <w:r w:rsidRPr="001B5B02">
        <w:rPr>
          <w:i/>
          <w:iCs/>
          <w:lang w:val="en-US"/>
        </w:rPr>
        <w:t>; Ranking=</w:t>
      </w:r>
      <w:r w:rsidR="005C2459">
        <w:rPr>
          <w:rFonts w:eastAsia="SimSun"/>
          <w:i/>
          <w:iCs/>
          <w:lang w:val="en-US" w:eastAsia="zh-CN"/>
        </w:rPr>
        <w:t>8</w:t>
      </w:r>
      <w:r w:rsidRPr="001B5B02">
        <w:rPr>
          <w:rFonts w:eastAsia="SimSun"/>
          <w:i/>
          <w:iCs/>
          <w:lang w:val="en-US" w:eastAsia="zh-CN"/>
        </w:rPr>
        <w:t>/</w:t>
      </w:r>
      <w:r w:rsidR="005C2459">
        <w:rPr>
          <w:rFonts w:eastAsia="SimSun"/>
          <w:i/>
          <w:iCs/>
          <w:lang w:val="en-US" w:eastAsia="zh-CN"/>
        </w:rPr>
        <w:t>90</w:t>
      </w:r>
      <w:r w:rsidRPr="001B5B02">
        <w:rPr>
          <w:i/>
          <w:iCs/>
          <w:lang w:val="en-US"/>
        </w:rPr>
        <w:t>; No. of cites=</w:t>
      </w:r>
      <w:r w:rsidR="00C4346E">
        <w:rPr>
          <w:rFonts w:eastAsia="SimSun"/>
          <w:i/>
          <w:iCs/>
          <w:lang w:val="en-US" w:eastAsia="zh-CN"/>
        </w:rPr>
        <w:t>5</w:t>
      </w:r>
      <w:r w:rsidR="005C2459">
        <w:rPr>
          <w:rFonts w:eastAsia="SimSun"/>
          <w:i/>
          <w:iCs/>
          <w:lang w:val="en-US" w:eastAsia="zh-CN"/>
        </w:rPr>
        <w:t>6</w:t>
      </w:r>
      <w:r w:rsidR="00D71CA8">
        <w:rPr>
          <w:i/>
          <w:iCs/>
          <w:lang w:val="en-US"/>
        </w:rPr>
        <w:t>; Google Scholar</w:t>
      </w:r>
      <w:r w:rsidR="00D71CA8" w:rsidRPr="001B5B02">
        <w:rPr>
          <w:i/>
          <w:iCs/>
          <w:lang w:val="en-US"/>
        </w:rPr>
        <w:t>=</w:t>
      </w:r>
      <w:r w:rsidR="005C2459">
        <w:rPr>
          <w:i/>
          <w:iCs/>
          <w:lang w:val="en-US"/>
        </w:rPr>
        <w:t>8</w:t>
      </w:r>
      <w:r w:rsidR="000F7ECC">
        <w:rPr>
          <w:i/>
          <w:iCs/>
          <w:lang w:val="en-US"/>
        </w:rPr>
        <w:t>6</w:t>
      </w:r>
      <w:r w:rsidRPr="001B5B02">
        <w:rPr>
          <w:i/>
          <w:iCs/>
          <w:lang w:val="en-US"/>
        </w:rPr>
        <w:t>)</w:t>
      </w:r>
    </w:p>
    <w:p w14:paraId="698E7008" w14:textId="1DF26FA8" w:rsidR="00007C5E" w:rsidRDefault="00007C5E" w:rsidP="00007C5E">
      <w:pPr>
        <w:jc w:val="both"/>
        <w:rPr>
          <w:lang w:val="en-US"/>
        </w:rPr>
      </w:pPr>
    </w:p>
    <w:p w14:paraId="29BCDF99" w14:textId="4DDAB2AB" w:rsidR="005C2459" w:rsidRDefault="005C2459" w:rsidP="00007C5E">
      <w:pPr>
        <w:jc w:val="both"/>
        <w:rPr>
          <w:lang w:val="en-US"/>
        </w:rPr>
      </w:pPr>
    </w:p>
    <w:p w14:paraId="5A052BE7" w14:textId="77777777" w:rsidR="005C2459" w:rsidRPr="001B5B02" w:rsidRDefault="005C2459" w:rsidP="00007C5E">
      <w:pPr>
        <w:jc w:val="both"/>
        <w:rPr>
          <w:lang w:val="en-US"/>
        </w:rPr>
      </w:pPr>
    </w:p>
    <w:p w14:paraId="186CD390" w14:textId="72F97E86" w:rsidR="00007C5E" w:rsidRPr="001B5B02" w:rsidRDefault="00007C5E" w:rsidP="00007C5E">
      <w:pPr>
        <w:jc w:val="both"/>
        <w:rPr>
          <w:b/>
          <w:bCs/>
          <w:i/>
          <w:iCs/>
          <w:lang w:val="en-US"/>
        </w:rPr>
      </w:pPr>
      <w:r w:rsidRPr="001B5B02">
        <w:rPr>
          <w:b/>
          <w:bCs/>
          <w:i/>
          <w:iCs/>
          <w:lang w:val="en-US"/>
        </w:rPr>
        <w:t>2008</w:t>
      </w:r>
    </w:p>
    <w:p w14:paraId="6877D64F" w14:textId="77777777" w:rsidR="005C4A06" w:rsidRPr="001B5B02" w:rsidRDefault="005C4A06" w:rsidP="00007C5E">
      <w:pPr>
        <w:jc w:val="both"/>
        <w:rPr>
          <w:b/>
          <w:bCs/>
          <w:i/>
          <w:iCs/>
          <w:lang w:val="en-US"/>
        </w:rPr>
      </w:pPr>
    </w:p>
    <w:p w14:paraId="21FD05A5" w14:textId="27B8DEC2"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Zhang XH, Chen H, Siu CW, </w:t>
      </w:r>
      <w:r w:rsidRPr="001B5B02">
        <w:rPr>
          <w:b/>
          <w:bCs/>
          <w:u w:val="single"/>
          <w:lang w:val="en-US"/>
        </w:rPr>
        <w:t>Yiu KH</w:t>
      </w:r>
      <w:r w:rsidRPr="001B5B02">
        <w:rPr>
          <w:lang w:val="en-US"/>
        </w:rPr>
        <w:t xml:space="preserve">, Chan WS, Lee KL, Chan HW, Lee SW, Fu GS, Lau CP, Tse HF. New-onset heart failure after permanent right ventricular apical pacing in patients with acquired high-grade atrioventricular block and normal left ventricular function. </w:t>
      </w:r>
      <w:r w:rsidRPr="001B5B02">
        <w:rPr>
          <w:i/>
          <w:iCs/>
          <w:lang w:val="en-US"/>
        </w:rPr>
        <w:t>J Cardiovasc Electrophysiol.</w:t>
      </w:r>
      <w:r w:rsidRPr="001B5B02">
        <w:rPr>
          <w:lang w:val="en-US"/>
        </w:rPr>
        <w:t xml:space="preserve"> 2008;</w:t>
      </w:r>
      <w:r w:rsidRPr="001B5B02">
        <w:rPr>
          <w:rStyle w:val="volume"/>
          <w:lang w:val="en-US"/>
        </w:rPr>
        <w:t>19(2)</w:t>
      </w:r>
      <w:r w:rsidRPr="001B5B02">
        <w:rPr>
          <w:lang w:val="en-US"/>
        </w:rPr>
        <w:t>:</w:t>
      </w:r>
      <w:r w:rsidRPr="001B5B02">
        <w:rPr>
          <w:rStyle w:val="pages"/>
          <w:lang w:val="en-US"/>
        </w:rPr>
        <w:t>136-41.</w:t>
      </w:r>
    </w:p>
    <w:p w14:paraId="02CE459D" w14:textId="3E981F0A" w:rsidR="00007C5E" w:rsidRPr="001B5B02" w:rsidRDefault="00007C5E" w:rsidP="00007C5E">
      <w:pPr>
        <w:ind w:left="450"/>
        <w:jc w:val="both"/>
        <w:rPr>
          <w:i/>
          <w:iCs/>
          <w:lang w:val="en-US"/>
        </w:rPr>
      </w:pPr>
      <w:r w:rsidRPr="001B5B02">
        <w:rPr>
          <w:i/>
          <w:iCs/>
          <w:lang w:val="en-US"/>
        </w:rPr>
        <w:t>(JIF=</w:t>
      </w:r>
      <w:r w:rsidRPr="001B5B02">
        <w:rPr>
          <w:rFonts w:eastAsia="SimSun"/>
          <w:i/>
          <w:iCs/>
          <w:lang w:val="en-US" w:eastAsia="zh-CN"/>
        </w:rPr>
        <w:t>2.</w:t>
      </w:r>
      <w:r w:rsidR="005C2459">
        <w:rPr>
          <w:rFonts w:eastAsia="SimSun"/>
          <w:i/>
          <w:iCs/>
          <w:lang w:val="en-US" w:eastAsia="zh-CN"/>
        </w:rPr>
        <w:t>942</w:t>
      </w:r>
      <w:r w:rsidRPr="001B5B02">
        <w:rPr>
          <w:i/>
          <w:iCs/>
          <w:lang w:val="en-US"/>
        </w:rPr>
        <w:t xml:space="preserve">; </w:t>
      </w:r>
      <w:bookmarkStart w:id="7" w:name="_Hlk521535612"/>
      <w:r w:rsidRPr="001B5B02">
        <w:rPr>
          <w:i/>
          <w:iCs/>
          <w:lang w:val="en-US"/>
        </w:rPr>
        <w:t>Ranking=</w:t>
      </w:r>
      <w:bookmarkEnd w:id="7"/>
      <w:r w:rsidR="005C2459">
        <w:rPr>
          <w:rFonts w:eastAsia="SimSun"/>
          <w:i/>
          <w:iCs/>
          <w:lang w:val="en-US" w:eastAsia="zh-CN"/>
        </w:rPr>
        <w:t>85</w:t>
      </w:r>
      <w:r w:rsidRPr="001B5B02">
        <w:rPr>
          <w:rFonts w:eastAsia="SimSun"/>
          <w:i/>
          <w:iCs/>
          <w:lang w:val="en-US" w:eastAsia="zh-CN"/>
        </w:rPr>
        <w:t>/1</w:t>
      </w:r>
      <w:r w:rsidR="005C2459">
        <w:rPr>
          <w:rFonts w:eastAsia="SimSun"/>
          <w:i/>
          <w:iCs/>
          <w:lang w:val="en-US" w:eastAsia="zh-CN"/>
        </w:rPr>
        <w:t>4</w:t>
      </w:r>
      <w:r w:rsidRPr="001B5B02">
        <w:rPr>
          <w:rFonts w:eastAsia="SimSun"/>
          <w:i/>
          <w:iCs/>
          <w:lang w:val="en-US" w:eastAsia="zh-CN"/>
        </w:rPr>
        <w:t>3</w:t>
      </w:r>
      <w:r w:rsidRPr="001B5B02">
        <w:rPr>
          <w:i/>
          <w:iCs/>
          <w:lang w:val="en-US"/>
        </w:rPr>
        <w:t>; No. of cites=</w:t>
      </w:r>
      <w:r w:rsidRPr="001B5B02">
        <w:rPr>
          <w:rFonts w:eastAsia="SimSun"/>
          <w:i/>
          <w:iCs/>
          <w:lang w:val="en-US" w:eastAsia="zh-CN"/>
        </w:rPr>
        <w:t>1</w:t>
      </w:r>
      <w:r w:rsidR="005C2459">
        <w:rPr>
          <w:rFonts w:eastAsia="SimSun"/>
          <w:i/>
          <w:iCs/>
          <w:lang w:val="en-US" w:eastAsia="zh-CN"/>
        </w:rPr>
        <w:t>7</w:t>
      </w:r>
      <w:r w:rsidR="000F7ECC">
        <w:rPr>
          <w:rFonts w:eastAsia="SimSun"/>
          <w:i/>
          <w:iCs/>
          <w:lang w:val="en-US" w:eastAsia="zh-CN"/>
        </w:rPr>
        <w:t>6</w:t>
      </w:r>
      <w:r w:rsidR="00D71CA8">
        <w:rPr>
          <w:i/>
          <w:iCs/>
          <w:lang w:val="en-US"/>
        </w:rPr>
        <w:t>;</w:t>
      </w:r>
      <w:r w:rsidR="00A133A6">
        <w:rPr>
          <w:i/>
          <w:iCs/>
          <w:lang w:val="en-US"/>
        </w:rPr>
        <w:t xml:space="preserve"> </w:t>
      </w:r>
      <w:r w:rsidR="00D71CA8">
        <w:rPr>
          <w:i/>
          <w:iCs/>
          <w:lang w:val="en-US"/>
        </w:rPr>
        <w:t>Google Scholar</w:t>
      </w:r>
      <w:r w:rsidR="00D71CA8" w:rsidRPr="001B5B02">
        <w:rPr>
          <w:i/>
          <w:iCs/>
          <w:lang w:val="en-US"/>
        </w:rPr>
        <w:t>=</w:t>
      </w:r>
      <w:r w:rsidR="00D71CA8">
        <w:rPr>
          <w:i/>
          <w:iCs/>
          <w:lang w:val="en-US"/>
        </w:rPr>
        <w:t>2</w:t>
      </w:r>
      <w:r w:rsidR="000F7ECC">
        <w:rPr>
          <w:i/>
          <w:iCs/>
          <w:lang w:val="en-US"/>
        </w:rPr>
        <w:t>92</w:t>
      </w:r>
      <w:r w:rsidRPr="001B5B02">
        <w:rPr>
          <w:i/>
          <w:iCs/>
          <w:lang w:val="en-US"/>
        </w:rPr>
        <w:t>)</w:t>
      </w:r>
    </w:p>
    <w:p w14:paraId="3374DE1D" w14:textId="77777777" w:rsidR="00007C5E" w:rsidRPr="001B5B02" w:rsidRDefault="00007C5E" w:rsidP="00007C5E">
      <w:pPr>
        <w:ind w:left="450"/>
        <w:jc w:val="both"/>
        <w:rPr>
          <w:lang w:val="en-US"/>
        </w:rPr>
      </w:pPr>
    </w:p>
    <w:p w14:paraId="3E515421"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Lau KK, Chan YH, </w:t>
      </w:r>
      <w:r w:rsidRPr="001B5B02">
        <w:rPr>
          <w:b/>
          <w:bCs/>
          <w:u w:val="single"/>
          <w:lang w:val="en-US"/>
        </w:rPr>
        <w:t>Yiu KH</w:t>
      </w:r>
      <w:r w:rsidRPr="001B5B02">
        <w:rPr>
          <w:lang w:val="en-US"/>
        </w:rPr>
        <w:t xml:space="preserve">, Tam S, Li SW, Lau CP, Tse HF. Incremental predictive value of vascular assessments combined with the Framingham risk score for prediction of coronary events in subjects of low-intermediate risk. </w:t>
      </w:r>
      <w:r w:rsidRPr="001B5B02">
        <w:rPr>
          <w:i/>
          <w:iCs/>
          <w:lang w:val="en-US"/>
        </w:rPr>
        <w:t>Postgrad Med J</w:t>
      </w:r>
      <w:r w:rsidRPr="001B5B02">
        <w:rPr>
          <w:lang w:val="en-US"/>
        </w:rPr>
        <w:t>. 2008;84(989):153-7.</w:t>
      </w:r>
    </w:p>
    <w:p w14:paraId="51154364" w14:textId="29544D92" w:rsidR="00007C5E" w:rsidRPr="001B5B02" w:rsidRDefault="00007C5E" w:rsidP="00007C5E">
      <w:pPr>
        <w:ind w:left="450"/>
        <w:jc w:val="both"/>
        <w:rPr>
          <w:lang w:val="en-US"/>
        </w:rPr>
      </w:pPr>
      <w:r w:rsidRPr="001B5B02">
        <w:rPr>
          <w:i/>
          <w:iCs/>
          <w:lang w:val="en-US"/>
        </w:rPr>
        <w:t>(JIF=</w:t>
      </w:r>
      <w:r w:rsidR="005C2459">
        <w:rPr>
          <w:rFonts w:eastAsia="SimSun"/>
          <w:i/>
          <w:iCs/>
          <w:lang w:val="en-US" w:eastAsia="zh-CN"/>
        </w:rPr>
        <w:t>4.973</w:t>
      </w:r>
      <w:r w:rsidRPr="001B5B02">
        <w:rPr>
          <w:i/>
          <w:iCs/>
          <w:lang w:val="en-US"/>
        </w:rPr>
        <w:t>; Ranking=</w:t>
      </w:r>
      <w:r w:rsidR="005C2459">
        <w:rPr>
          <w:rFonts w:eastAsia="SimSun"/>
          <w:i/>
          <w:iCs/>
          <w:lang w:val="en-US" w:eastAsia="zh-CN"/>
        </w:rPr>
        <w:t>5</w:t>
      </w:r>
      <w:r w:rsidR="000F7ECC">
        <w:rPr>
          <w:rFonts w:eastAsia="SimSun"/>
          <w:i/>
          <w:iCs/>
          <w:lang w:val="en-US" w:eastAsia="zh-CN"/>
        </w:rPr>
        <w:t>4</w:t>
      </w:r>
      <w:r w:rsidR="005C2459">
        <w:rPr>
          <w:rFonts w:eastAsia="SimSun"/>
          <w:i/>
          <w:iCs/>
          <w:lang w:val="en-US" w:eastAsia="zh-CN"/>
        </w:rPr>
        <w:t>/172</w:t>
      </w:r>
      <w:r w:rsidRPr="001B5B02">
        <w:rPr>
          <w:i/>
          <w:iCs/>
          <w:lang w:val="en-US"/>
        </w:rPr>
        <w:t>; No. of cites=2</w:t>
      </w:r>
      <w:r w:rsidR="000F7ECC">
        <w:rPr>
          <w:i/>
          <w:iCs/>
          <w:lang w:val="en-US"/>
        </w:rPr>
        <w:t>3</w:t>
      </w:r>
      <w:r w:rsidR="00D71CA8">
        <w:rPr>
          <w:i/>
          <w:iCs/>
          <w:lang w:val="en-US"/>
        </w:rPr>
        <w:t>;</w:t>
      </w:r>
      <w:r w:rsidR="00A133A6">
        <w:rPr>
          <w:i/>
          <w:iCs/>
          <w:lang w:val="en-US"/>
        </w:rPr>
        <w:t xml:space="preserve"> </w:t>
      </w:r>
      <w:r w:rsidR="00D71CA8">
        <w:rPr>
          <w:i/>
          <w:iCs/>
          <w:lang w:val="en-US"/>
        </w:rPr>
        <w:t>Google Scholar</w:t>
      </w:r>
      <w:r w:rsidR="00D71CA8" w:rsidRPr="001B5B02">
        <w:rPr>
          <w:i/>
          <w:iCs/>
          <w:lang w:val="en-US"/>
        </w:rPr>
        <w:t>=</w:t>
      </w:r>
      <w:r w:rsidR="005C2459">
        <w:rPr>
          <w:i/>
          <w:iCs/>
          <w:lang w:val="en-US"/>
        </w:rPr>
        <w:t>40</w:t>
      </w:r>
      <w:r w:rsidRPr="001B5B02">
        <w:rPr>
          <w:i/>
          <w:iCs/>
          <w:lang w:val="en-US"/>
        </w:rPr>
        <w:t>)</w:t>
      </w:r>
    </w:p>
    <w:p w14:paraId="37C73629" w14:textId="77777777" w:rsidR="00007C5E" w:rsidRPr="001B5B02" w:rsidRDefault="00007C5E" w:rsidP="00007C5E">
      <w:pPr>
        <w:ind w:left="450"/>
        <w:jc w:val="both"/>
        <w:rPr>
          <w:lang w:val="en-US"/>
        </w:rPr>
      </w:pPr>
    </w:p>
    <w:p w14:paraId="70758CC5" w14:textId="77777777"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xml:space="preserve">, Tse HF. Hypertension and cardiac arrhythmias: a review of the epidemiology, pathophysiology and clinical implications. </w:t>
      </w:r>
      <w:r w:rsidRPr="001B5B02">
        <w:rPr>
          <w:i/>
          <w:iCs/>
          <w:lang w:val="en-US"/>
        </w:rPr>
        <w:t>J Hum Hypertens.</w:t>
      </w:r>
      <w:r w:rsidRPr="001B5B02">
        <w:rPr>
          <w:lang w:val="en-US"/>
        </w:rPr>
        <w:t xml:space="preserve"> 2008;</w:t>
      </w:r>
      <w:r w:rsidRPr="001B5B02">
        <w:rPr>
          <w:rStyle w:val="volume"/>
          <w:lang w:val="en-US"/>
        </w:rPr>
        <w:t>22(6)</w:t>
      </w:r>
      <w:r w:rsidRPr="001B5B02">
        <w:rPr>
          <w:lang w:val="en-US"/>
        </w:rPr>
        <w:t>:</w:t>
      </w:r>
      <w:r w:rsidRPr="001B5B02">
        <w:rPr>
          <w:rStyle w:val="pages"/>
          <w:lang w:val="en-US"/>
        </w:rPr>
        <w:t>380-8</w:t>
      </w:r>
      <w:r w:rsidRPr="001B5B02">
        <w:rPr>
          <w:lang w:val="en-US"/>
        </w:rPr>
        <w:t>.</w:t>
      </w:r>
    </w:p>
    <w:p w14:paraId="68A66583" w14:textId="063F72C9" w:rsidR="00007C5E" w:rsidRPr="001B5B02" w:rsidRDefault="00007C5E" w:rsidP="00007C5E">
      <w:pPr>
        <w:ind w:left="450"/>
        <w:jc w:val="both"/>
        <w:rPr>
          <w:lang w:val="en-US"/>
        </w:rPr>
      </w:pPr>
      <w:r w:rsidRPr="001B5B02">
        <w:rPr>
          <w:i/>
          <w:iCs/>
          <w:lang w:val="en-US"/>
        </w:rPr>
        <w:t>(JIF=2</w:t>
      </w:r>
      <w:r w:rsidR="005C2459">
        <w:rPr>
          <w:i/>
          <w:iCs/>
          <w:lang w:val="en-US"/>
        </w:rPr>
        <w:t>.877</w:t>
      </w:r>
      <w:r w:rsidRPr="001B5B02">
        <w:rPr>
          <w:i/>
          <w:iCs/>
          <w:lang w:val="en-US"/>
        </w:rPr>
        <w:t xml:space="preserve">; </w:t>
      </w:r>
      <w:bookmarkStart w:id="8" w:name="_Hlk521535779"/>
      <w:r w:rsidRPr="001B5B02">
        <w:rPr>
          <w:i/>
          <w:iCs/>
          <w:lang w:val="en-US"/>
        </w:rPr>
        <w:t>Ranking=</w:t>
      </w:r>
      <w:r w:rsidR="005C2459">
        <w:rPr>
          <w:i/>
          <w:iCs/>
          <w:lang w:val="en-US"/>
        </w:rPr>
        <w:t>44</w:t>
      </w:r>
      <w:r w:rsidRPr="001B5B02">
        <w:rPr>
          <w:i/>
          <w:iCs/>
          <w:lang w:val="en-US"/>
        </w:rPr>
        <w:t>/6</w:t>
      </w:r>
      <w:r w:rsidR="005C2459">
        <w:rPr>
          <w:i/>
          <w:iCs/>
          <w:lang w:val="en-US"/>
        </w:rPr>
        <w:t>7</w:t>
      </w:r>
      <w:r w:rsidRPr="001B5B02">
        <w:rPr>
          <w:i/>
          <w:iCs/>
          <w:lang w:val="en-US"/>
        </w:rPr>
        <w:t>;</w:t>
      </w:r>
      <w:bookmarkEnd w:id="8"/>
      <w:r w:rsidRPr="001B5B02">
        <w:rPr>
          <w:i/>
          <w:iCs/>
          <w:lang w:val="en-US"/>
        </w:rPr>
        <w:t xml:space="preserve"> No. of cites=2</w:t>
      </w:r>
      <w:r w:rsidR="005C2459">
        <w:rPr>
          <w:i/>
          <w:iCs/>
          <w:lang w:val="en-US"/>
        </w:rPr>
        <w:t>8</w:t>
      </w:r>
      <w:r w:rsidRPr="001B5B02">
        <w:rPr>
          <w:i/>
          <w:iCs/>
          <w:lang w:val="en-US"/>
        </w:rPr>
        <w:t>;</w:t>
      </w:r>
      <w:r w:rsidR="00D71CA8" w:rsidRPr="00D71CA8">
        <w:rPr>
          <w:i/>
          <w:iCs/>
          <w:lang w:val="en-US"/>
        </w:rPr>
        <w:t xml:space="preserve"> </w:t>
      </w:r>
      <w:r w:rsidR="00D71CA8">
        <w:rPr>
          <w:i/>
          <w:iCs/>
          <w:lang w:val="en-US"/>
        </w:rPr>
        <w:t>Google Scholar</w:t>
      </w:r>
      <w:r w:rsidR="00D71CA8" w:rsidRPr="001B5B02">
        <w:rPr>
          <w:i/>
          <w:iCs/>
          <w:lang w:val="en-US"/>
        </w:rPr>
        <w:t>=</w:t>
      </w:r>
      <w:r w:rsidR="000F7ECC">
        <w:rPr>
          <w:i/>
          <w:iCs/>
          <w:lang w:val="en-US"/>
        </w:rPr>
        <w:t>91</w:t>
      </w:r>
      <w:r w:rsidR="005E6546">
        <w:rPr>
          <w:i/>
          <w:iCs/>
          <w:lang w:val="en-US"/>
        </w:rPr>
        <w:t>;</w:t>
      </w:r>
      <w:r w:rsidRPr="001B5B02">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52914DD9" w14:textId="77777777" w:rsidR="00007C5E" w:rsidRPr="001B5B02" w:rsidRDefault="00007C5E" w:rsidP="00007C5E">
      <w:pPr>
        <w:jc w:val="both"/>
        <w:rPr>
          <w:lang w:val="en-US"/>
        </w:rPr>
      </w:pPr>
    </w:p>
    <w:p w14:paraId="2B644FF4"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lastRenderedPageBreak/>
        <w:t xml:space="preserve">Chan YH, Lau KK, </w:t>
      </w:r>
      <w:r w:rsidRPr="001B5B02">
        <w:rPr>
          <w:b/>
          <w:bCs/>
          <w:u w:val="single"/>
          <w:lang w:val="en-US"/>
        </w:rPr>
        <w:t>Yiu KH</w:t>
      </w:r>
      <w:r w:rsidRPr="001B5B02">
        <w:rPr>
          <w:lang w:val="en-US"/>
        </w:rPr>
        <w:t xml:space="preserve">, Li SW, Chan HT, Fong DYT, Tam S, Lau CP, Tse HF.  Reduction of C-reactive protein with isoflavone supplement reverses endothelial dysfunction in patients with ischaemic stroke. </w:t>
      </w:r>
      <w:r w:rsidRPr="001B5B02">
        <w:rPr>
          <w:i/>
          <w:iCs/>
          <w:lang w:val="en-US"/>
        </w:rPr>
        <w:t>Eur Heart J.</w:t>
      </w:r>
      <w:r w:rsidRPr="001B5B02">
        <w:rPr>
          <w:lang w:val="en-US"/>
        </w:rPr>
        <w:t xml:space="preserve"> 2008;29(22):2800-7. </w:t>
      </w:r>
    </w:p>
    <w:p w14:paraId="425C207A" w14:textId="2BA03DD7" w:rsidR="00007C5E" w:rsidRPr="001B5B02" w:rsidRDefault="00007C5E" w:rsidP="00007C5E">
      <w:pPr>
        <w:ind w:left="450"/>
        <w:jc w:val="both"/>
        <w:rPr>
          <w:lang w:val="en-US"/>
        </w:rPr>
      </w:pPr>
      <w:r w:rsidRPr="001B5B02">
        <w:rPr>
          <w:i/>
          <w:iCs/>
          <w:lang w:val="en-US"/>
        </w:rPr>
        <w:t>(JIF=</w:t>
      </w:r>
      <w:r w:rsidR="005836D8">
        <w:rPr>
          <w:rFonts w:eastAsia="SimSun"/>
          <w:i/>
          <w:iCs/>
          <w:lang w:val="en-US" w:eastAsia="zh-CN"/>
        </w:rPr>
        <w:t>35.855</w:t>
      </w:r>
      <w:r w:rsidRPr="001B5B02">
        <w:rPr>
          <w:i/>
          <w:iCs/>
          <w:lang w:val="en-US"/>
        </w:rPr>
        <w:t>; Ranking=</w:t>
      </w:r>
      <w:r w:rsidR="005836D8">
        <w:rPr>
          <w:i/>
          <w:iCs/>
          <w:lang w:val="en-US"/>
        </w:rPr>
        <w:t>3</w:t>
      </w:r>
      <w:r w:rsidRPr="001B5B02">
        <w:rPr>
          <w:rFonts w:eastAsia="SimSun"/>
          <w:i/>
          <w:iCs/>
          <w:lang w:val="en-US" w:eastAsia="zh-CN"/>
        </w:rPr>
        <w:t>/1</w:t>
      </w:r>
      <w:r w:rsidR="005836D8">
        <w:rPr>
          <w:rFonts w:eastAsia="SimSun"/>
          <w:i/>
          <w:iCs/>
          <w:lang w:val="en-US" w:eastAsia="zh-CN"/>
        </w:rPr>
        <w:t>43</w:t>
      </w:r>
      <w:r w:rsidRPr="001B5B02">
        <w:rPr>
          <w:i/>
          <w:iCs/>
          <w:lang w:val="en-US"/>
        </w:rPr>
        <w:t>; No. of cites=</w:t>
      </w:r>
      <w:r w:rsidRPr="001B5B02">
        <w:rPr>
          <w:rFonts w:eastAsia="SimSun"/>
          <w:i/>
          <w:iCs/>
          <w:lang w:val="en-US" w:eastAsia="zh-CN"/>
        </w:rPr>
        <w:t>6</w:t>
      </w:r>
      <w:r w:rsidR="005836D8">
        <w:rPr>
          <w:rFonts w:eastAsia="SimSun"/>
          <w:i/>
          <w:iCs/>
          <w:lang w:val="en-US" w:eastAsia="zh-CN"/>
        </w:rPr>
        <w:t>6</w:t>
      </w:r>
      <w:r w:rsidR="00D71CA8">
        <w:rPr>
          <w:i/>
          <w:iCs/>
          <w:lang w:val="en-US"/>
        </w:rPr>
        <w:t>;</w:t>
      </w:r>
      <w:r w:rsidR="00A133A6">
        <w:rPr>
          <w:i/>
          <w:iCs/>
          <w:lang w:val="en-US"/>
        </w:rPr>
        <w:t xml:space="preserve"> </w:t>
      </w:r>
      <w:r w:rsidR="00D71CA8">
        <w:rPr>
          <w:i/>
          <w:iCs/>
          <w:lang w:val="en-US"/>
        </w:rPr>
        <w:t>Google Scholar</w:t>
      </w:r>
      <w:r w:rsidR="00D71CA8" w:rsidRPr="001B5B02">
        <w:rPr>
          <w:i/>
          <w:iCs/>
          <w:lang w:val="en-US"/>
        </w:rPr>
        <w:t>=</w:t>
      </w:r>
      <w:r w:rsidR="005836D8">
        <w:rPr>
          <w:i/>
          <w:iCs/>
          <w:lang w:val="en-US"/>
        </w:rPr>
        <w:t>95</w:t>
      </w:r>
      <w:r w:rsidRPr="001B5B02">
        <w:rPr>
          <w:lang w:val="en-US"/>
        </w:rPr>
        <w:t>)</w:t>
      </w:r>
    </w:p>
    <w:p w14:paraId="6356C42E" w14:textId="77777777" w:rsidR="00007C5E" w:rsidRPr="001B5B02" w:rsidRDefault="00007C5E" w:rsidP="00007C5E">
      <w:pPr>
        <w:jc w:val="both"/>
        <w:rPr>
          <w:b/>
          <w:bCs/>
          <w:u w:val="single"/>
          <w:lang w:val="en-US"/>
        </w:rPr>
      </w:pPr>
    </w:p>
    <w:p w14:paraId="12B10D14" w14:textId="77777777"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xml:space="preserve">, Lee KLF, Lau CP, Siu CW, Miu KM, Lam B, Lam J, Ip MSM, Tse HF.  Alleviation of pulmonary hypertension by cardiac resynchronization therapy is associated with improvement in central sleep apnea. </w:t>
      </w:r>
      <w:r w:rsidRPr="001B5B02">
        <w:rPr>
          <w:i/>
          <w:iCs/>
          <w:lang w:val="en-US"/>
        </w:rPr>
        <w:t>Pacing Clin Electrophysiol</w:t>
      </w:r>
      <w:r w:rsidRPr="001B5B02">
        <w:rPr>
          <w:lang w:val="en-US"/>
        </w:rPr>
        <w:t>. 2008;31(12):1522-7.</w:t>
      </w:r>
    </w:p>
    <w:p w14:paraId="2D4F6F1D" w14:textId="6D49B37D" w:rsidR="00007C5E" w:rsidRPr="001B5B02" w:rsidRDefault="00007C5E" w:rsidP="00007C5E">
      <w:pPr>
        <w:ind w:left="450"/>
        <w:jc w:val="both"/>
        <w:rPr>
          <w:rFonts w:eastAsia="SimSun"/>
          <w:i/>
          <w:iCs/>
          <w:lang w:val="en-US" w:eastAsia="zh-CN"/>
        </w:rPr>
      </w:pPr>
      <w:r w:rsidRPr="001B5B02">
        <w:rPr>
          <w:i/>
          <w:iCs/>
          <w:lang w:val="en-US"/>
        </w:rPr>
        <w:t>(JIF=</w:t>
      </w:r>
      <w:r w:rsidRPr="001B5B02">
        <w:rPr>
          <w:rFonts w:eastAsia="SimSun"/>
          <w:i/>
          <w:iCs/>
          <w:lang w:val="en-US" w:eastAsia="zh-CN"/>
        </w:rPr>
        <w:t>1.</w:t>
      </w:r>
      <w:r w:rsidR="005836D8">
        <w:rPr>
          <w:rFonts w:eastAsia="SimSun"/>
          <w:i/>
          <w:iCs/>
          <w:lang w:val="en-US" w:eastAsia="zh-CN"/>
        </w:rPr>
        <w:t>912</w:t>
      </w:r>
      <w:r w:rsidRPr="001B5B02">
        <w:rPr>
          <w:i/>
          <w:iCs/>
          <w:lang w:val="en-US"/>
        </w:rPr>
        <w:t>; Ranking=</w:t>
      </w:r>
      <w:r w:rsidRPr="001B5B02">
        <w:rPr>
          <w:rFonts w:eastAsia="SimSun"/>
          <w:i/>
          <w:iCs/>
          <w:lang w:val="en-US" w:eastAsia="zh-CN"/>
        </w:rPr>
        <w:t>11</w:t>
      </w:r>
      <w:r w:rsidR="005836D8">
        <w:rPr>
          <w:rFonts w:eastAsia="SimSun"/>
          <w:i/>
          <w:iCs/>
          <w:lang w:val="en-US" w:eastAsia="zh-CN"/>
        </w:rPr>
        <w:t>3</w:t>
      </w:r>
      <w:r w:rsidRPr="001B5B02">
        <w:rPr>
          <w:rFonts w:eastAsia="SimSun"/>
          <w:i/>
          <w:iCs/>
          <w:lang w:val="en-US" w:eastAsia="zh-CN"/>
        </w:rPr>
        <w:t>/1</w:t>
      </w:r>
      <w:r w:rsidR="005836D8">
        <w:rPr>
          <w:rFonts w:eastAsia="SimSun"/>
          <w:i/>
          <w:iCs/>
          <w:lang w:val="en-US" w:eastAsia="zh-CN"/>
        </w:rPr>
        <w:t>43</w:t>
      </w:r>
      <w:r w:rsidRPr="001B5B02">
        <w:rPr>
          <w:rFonts w:eastAsia="SimSun"/>
          <w:i/>
          <w:iCs/>
          <w:lang w:val="en-US" w:eastAsia="zh-CN"/>
        </w:rPr>
        <w:t xml:space="preserve">, </w:t>
      </w:r>
      <w:r w:rsidR="005836D8">
        <w:rPr>
          <w:rFonts w:eastAsia="SimSun"/>
          <w:i/>
          <w:iCs/>
          <w:lang w:val="en-US" w:eastAsia="zh-CN"/>
        </w:rPr>
        <w:t>78</w:t>
      </w:r>
      <w:r w:rsidRPr="001B5B02">
        <w:rPr>
          <w:rFonts w:eastAsia="SimSun"/>
          <w:i/>
          <w:iCs/>
          <w:lang w:val="en-US" w:eastAsia="zh-CN"/>
        </w:rPr>
        <w:t>/</w:t>
      </w:r>
      <w:r w:rsidR="005836D8">
        <w:rPr>
          <w:rFonts w:eastAsia="SimSun"/>
          <w:i/>
          <w:iCs/>
          <w:lang w:val="en-US" w:eastAsia="zh-CN"/>
        </w:rPr>
        <w:t>98</w:t>
      </w:r>
      <w:r w:rsidRPr="001B5B02">
        <w:rPr>
          <w:i/>
          <w:iCs/>
          <w:lang w:val="en-US"/>
        </w:rPr>
        <w:t>; No. of cites=18</w:t>
      </w:r>
      <w:r w:rsidR="00D71CA8">
        <w:rPr>
          <w:i/>
          <w:iCs/>
          <w:lang w:val="en-US"/>
        </w:rPr>
        <w:t>;</w:t>
      </w:r>
      <w:r w:rsidR="005E6546">
        <w:rPr>
          <w:i/>
          <w:iCs/>
          <w:lang w:val="en-US"/>
        </w:rPr>
        <w:t xml:space="preserve"> </w:t>
      </w:r>
      <w:r w:rsidR="00D71CA8">
        <w:rPr>
          <w:i/>
          <w:iCs/>
          <w:lang w:val="en-US"/>
        </w:rPr>
        <w:t>Google Scholar</w:t>
      </w:r>
      <w:r w:rsidR="00D71CA8" w:rsidRPr="001B5B02">
        <w:rPr>
          <w:i/>
          <w:iCs/>
          <w:lang w:val="en-US"/>
        </w:rPr>
        <w:t>=</w:t>
      </w:r>
      <w:r w:rsidR="00D71CA8">
        <w:rPr>
          <w:i/>
          <w:iCs/>
          <w:lang w:val="en-US"/>
        </w:rPr>
        <w:t>2</w:t>
      </w:r>
      <w:r w:rsidR="000F7ECC">
        <w:rPr>
          <w:i/>
          <w:iCs/>
          <w:lang w:val="en-US"/>
        </w:rPr>
        <w:t>5</w:t>
      </w:r>
      <w:r w:rsidR="00D71CA8">
        <w:rPr>
          <w:i/>
          <w:iCs/>
          <w:lang w:val="en-US"/>
        </w:rPr>
        <w:t>;</w:t>
      </w:r>
      <w:r w:rsidRPr="001B5B02">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5B6683E0" w14:textId="77777777" w:rsidR="00007C5E" w:rsidRPr="001B5B02" w:rsidRDefault="00007C5E" w:rsidP="00007C5E">
      <w:pPr>
        <w:jc w:val="both"/>
        <w:rPr>
          <w:lang w:val="en-US"/>
        </w:rPr>
      </w:pPr>
    </w:p>
    <w:p w14:paraId="06DE0823" w14:textId="77777777"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xml:space="preserve">, Lau KK, CP Lau, HF Tse. A Review of surrogate markers for atherosclerosis: flow mediated dilatation; carotid intima media thickness; pulse wave velocity; ankle brachial index. </w:t>
      </w:r>
      <w:bookmarkStart w:id="9" w:name="_Hlk521543033"/>
      <w:r w:rsidRPr="001B5B02">
        <w:rPr>
          <w:i/>
          <w:iCs/>
          <w:lang w:val="en-US"/>
        </w:rPr>
        <w:t>Vascular Disease Prevention</w:t>
      </w:r>
      <w:bookmarkEnd w:id="9"/>
      <w:r w:rsidRPr="001B5B02">
        <w:rPr>
          <w:i/>
          <w:iCs/>
          <w:lang w:val="en-US"/>
        </w:rPr>
        <w:t>.</w:t>
      </w:r>
      <w:r w:rsidRPr="001B5B02">
        <w:rPr>
          <w:lang w:val="en-US"/>
        </w:rPr>
        <w:t xml:space="preserve"> </w:t>
      </w:r>
      <w:r w:rsidRPr="001B5B02">
        <w:rPr>
          <w:lang w:val="en-US" w:eastAsia="zh-HK"/>
        </w:rPr>
        <w:t xml:space="preserve">2008;5(4):234-45. </w:t>
      </w:r>
    </w:p>
    <w:p w14:paraId="0EEADF70" w14:textId="130C79E4" w:rsidR="00007C5E" w:rsidRPr="001B5B02" w:rsidRDefault="00007C5E" w:rsidP="00007C5E">
      <w:pPr>
        <w:ind w:left="450"/>
        <w:jc w:val="both"/>
        <w:rPr>
          <w:lang w:val="en-US"/>
        </w:rPr>
      </w:pPr>
      <w:r w:rsidRPr="001B5B02">
        <w:rPr>
          <w:i/>
          <w:iCs/>
          <w:lang w:val="en-US"/>
        </w:rPr>
        <w:t xml:space="preserve">(JIF=N/A; Ranking=N/A; No. of cites=1; </w:t>
      </w:r>
      <w:r w:rsidR="00D95D09">
        <w:rPr>
          <w:i/>
          <w:iCs/>
          <w:lang w:val="en-US"/>
        </w:rPr>
        <w:t>Google Scholar</w:t>
      </w:r>
      <w:r w:rsidR="00D95D09" w:rsidRPr="001B5B02">
        <w:rPr>
          <w:i/>
          <w:iCs/>
          <w:lang w:val="en-US"/>
        </w:rPr>
        <w:t>=</w:t>
      </w:r>
      <w:r w:rsidR="005836D8">
        <w:rPr>
          <w:i/>
          <w:iCs/>
          <w:lang w:val="en-US"/>
        </w:rPr>
        <w:t>2</w:t>
      </w:r>
      <w:r w:rsidR="00D95D09">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638A926B" w14:textId="77777777" w:rsidR="00007C5E" w:rsidRPr="001B5B02" w:rsidRDefault="00007C5E" w:rsidP="00007C5E">
      <w:pPr>
        <w:jc w:val="both"/>
        <w:rPr>
          <w:lang w:val="en-US"/>
        </w:rPr>
      </w:pPr>
    </w:p>
    <w:p w14:paraId="561FFEB1" w14:textId="586589D0" w:rsidR="00007C5E" w:rsidRPr="001B5B02" w:rsidRDefault="00007C5E" w:rsidP="00007C5E">
      <w:pPr>
        <w:jc w:val="both"/>
        <w:rPr>
          <w:b/>
          <w:bCs/>
          <w:i/>
          <w:iCs/>
          <w:lang w:val="en-US"/>
        </w:rPr>
      </w:pPr>
      <w:r w:rsidRPr="001B5B02">
        <w:rPr>
          <w:b/>
          <w:bCs/>
          <w:i/>
          <w:iCs/>
          <w:lang w:val="en-US"/>
        </w:rPr>
        <w:t>2009</w:t>
      </w:r>
    </w:p>
    <w:p w14:paraId="4A64C6BB" w14:textId="77777777" w:rsidR="005C4A06" w:rsidRPr="001B5B02" w:rsidRDefault="005C4A06" w:rsidP="00007C5E">
      <w:pPr>
        <w:jc w:val="both"/>
        <w:rPr>
          <w:b/>
          <w:bCs/>
          <w:i/>
          <w:iCs/>
          <w:lang w:val="en-US"/>
        </w:rPr>
      </w:pPr>
    </w:p>
    <w:p w14:paraId="247AB4C1" w14:textId="77777777"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xml:space="preserve">, Jim MH, Siu CW, Lee CH, Yuen M, Mok M, Shea YF, Fan K, Tse HF, Chow WH. Amiodarone-induced thyrotoxicosis is a predictor of adverse cardiovascular outcome. </w:t>
      </w:r>
      <w:r w:rsidRPr="001B5B02">
        <w:rPr>
          <w:i/>
          <w:iCs/>
          <w:lang w:val="en-US"/>
        </w:rPr>
        <w:t>J Clin Endocrinol Metab</w:t>
      </w:r>
      <w:r w:rsidRPr="001B5B02">
        <w:rPr>
          <w:lang w:val="en-US"/>
        </w:rPr>
        <w:t>. 2009;94(1):109-14.</w:t>
      </w:r>
    </w:p>
    <w:p w14:paraId="12750B89" w14:textId="18569CA1" w:rsidR="00007C5E" w:rsidRPr="001B5B02" w:rsidRDefault="00007C5E" w:rsidP="00007C5E">
      <w:pPr>
        <w:ind w:left="450"/>
        <w:jc w:val="both"/>
        <w:rPr>
          <w:lang w:val="en-US"/>
        </w:rPr>
      </w:pPr>
      <w:r w:rsidRPr="001B5B02">
        <w:rPr>
          <w:i/>
          <w:iCs/>
          <w:lang w:val="en-US"/>
        </w:rPr>
        <w:t>(JIF=</w:t>
      </w:r>
      <w:r w:rsidR="001D38EB">
        <w:rPr>
          <w:i/>
          <w:iCs/>
          <w:lang w:val="en-US"/>
        </w:rPr>
        <w:t>6.134</w:t>
      </w:r>
      <w:r w:rsidRPr="001B5B02">
        <w:rPr>
          <w:i/>
          <w:iCs/>
          <w:lang w:val="en-US"/>
        </w:rPr>
        <w:t>; Ranking=</w:t>
      </w:r>
      <w:r w:rsidR="001D38EB">
        <w:rPr>
          <w:i/>
          <w:iCs/>
          <w:lang w:val="en-US"/>
        </w:rPr>
        <w:t>32</w:t>
      </w:r>
      <w:r w:rsidRPr="001B5B02">
        <w:rPr>
          <w:i/>
          <w:iCs/>
          <w:lang w:val="en-US"/>
        </w:rPr>
        <w:t>/14</w:t>
      </w:r>
      <w:r w:rsidR="001D38EB">
        <w:rPr>
          <w:i/>
          <w:iCs/>
          <w:lang w:val="en-US"/>
        </w:rPr>
        <w:t>6</w:t>
      </w:r>
      <w:r w:rsidRPr="001B5B02">
        <w:rPr>
          <w:i/>
          <w:iCs/>
          <w:lang w:val="en-US"/>
        </w:rPr>
        <w:t>; No. of cites=</w:t>
      </w:r>
      <w:r w:rsidR="001D38EB">
        <w:rPr>
          <w:rFonts w:eastAsia="SimSun"/>
          <w:i/>
          <w:iCs/>
          <w:lang w:val="en-US" w:eastAsia="zh-CN"/>
        </w:rPr>
        <w:t>4</w:t>
      </w:r>
      <w:r w:rsidR="00B444CB">
        <w:rPr>
          <w:rFonts w:eastAsia="SimSun"/>
          <w:i/>
          <w:iCs/>
          <w:lang w:val="en-US" w:eastAsia="zh-CN"/>
        </w:rPr>
        <w:t>6</w:t>
      </w:r>
      <w:r w:rsidR="00D95D09">
        <w:rPr>
          <w:i/>
          <w:iCs/>
          <w:lang w:val="en-US"/>
        </w:rPr>
        <w:t>;</w:t>
      </w:r>
      <w:r w:rsidR="005E6546">
        <w:rPr>
          <w:i/>
          <w:iCs/>
          <w:lang w:val="en-US"/>
        </w:rPr>
        <w:t xml:space="preserve"> </w:t>
      </w:r>
      <w:r w:rsidR="00D95D09">
        <w:rPr>
          <w:i/>
          <w:iCs/>
          <w:lang w:val="en-US"/>
        </w:rPr>
        <w:t>Google Scholar</w:t>
      </w:r>
      <w:r w:rsidR="00D95D09" w:rsidRPr="001B5B02">
        <w:rPr>
          <w:i/>
          <w:iCs/>
          <w:lang w:val="en-US"/>
        </w:rPr>
        <w:t>=</w:t>
      </w:r>
      <w:r w:rsidR="00B444CB">
        <w:rPr>
          <w:i/>
          <w:iCs/>
          <w:lang w:val="en-US"/>
        </w:rPr>
        <w:t>100</w:t>
      </w:r>
      <w:r w:rsidR="00D95D09">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2F483BD2" w14:textId="77777777" w:rsidR="00007C5E" w:rsidRPr="001B5B02" w:rsidRDefault="00007C5E" w:rsidP="00007C5E">
      <w:pPr>
        <w:ind w:left="450"/>
        <w:jc w:val="both"/>
        <w:rPr>
          <w:rStyle w:val="apple-style-span"/>
          <w:lang w:val="en-US"/>
        </w:rPr>
      </w:pPr>
    </w:p>
    <w:p w14:paraId="012BB1D9" w14:textId="77777777" w:rsidR="00007C5E" w:rsidRPr="001B5B02" w:rsidRDefault="00007C5E" w:rsidP="00BE2669">
      <w:pPr>
        <w:numPr>
          <w:ilvl w:val="0"/>
          <w:numId w:val="7"/>
        </w:numPr>
        <w:tabs>
          <w:tab w:val="num" w:pos="450"/>
        </w:tabs>
        <w:ind w:left="450" w:hanging="450"/>
        <w:jc w:val="both"/>
        <w:rPr>
          <w:rStyle w:val="apple-style-span"/>
          <w:lang w:val="en-US"/>
        </w:rPr>
      </w:pPr>
      <w:r w:rsidRPr="001B5B02">
        <w:rPr>
          <w:rStyle w:val="apple-style-span"/>
          <w:lang w:val="en-US"/>
        </w:rPr>
        <w:t xml:space="preserve">Jim MH, Ho HH, Ko RLY, </w:t>
      </w:r>
      <w:r w:rsidRPr="001B5B02">
        <w:rPr>
          <w:rStyle w:val="apple-style-span"/>
          <w:b/>
          <w:bCs/>
          <w:u w:val="single"/>
          <w:lang w:val="en-US"/>
        </w:rPr>
        <w:t>Yiu KH</w:t>
      </w:r>
      <w:r w:rsidRPr="001B5B02">
        <w:rPr>
          <w:rStyle w:val="apple-style-span"/>
          <w:lang w:val="en-US"/>
        </w:rPr>
        <w:t>, Siu CW, Lau CP, Chow WH. Paclitaxel-eluting stent long-term outcomes in percutaneous saphenous vein graft interventions (PELOPS) study.</w:t>
      </w:r>
      <w:r w:rsidRPr="001B5B02">
        <w:rPr>
          <w:rStyle w:val="apple-converted-space"/>
          <w:lang w:val="en-US"/>
        </w:rPr>
        <w:t> </w:t>
      </w:r>
      <w:r w:rsidRPr="001B5B02">
        <w:rPr>
          <w:rStyle w:val="apple-style-span"/>
          <w:i/>
          <w:iCs/>
          <w:lang w:val="en-US"/>
        </w:rPr>
        <w:t>Am J Cardiol.</w:t>
      </w:r>
      <w:r w:rsidRPr="001B5B02">
        <w:rPr>
          <w:rStyle w:val="apple-style-span"/>
          <w:lang w:val="en-US"/>
        </w:rPr>
        <w:t xml:space="preserve"> 2009;103(2):199-202.</w:t>
      </w:r>
    </w:p>
    <w:p w14:paraId="04527B0C" w14:textId="2F444BB7" w:rsidR="00007C5E" w:rsidRPr="001B5B02" w:rsidRDefault="00007C5E" w:rsidP="00007C5E">
      <w:pPr>
        <w:ind w:left="450"/>
        <w:jc w:val="both"/>
        <w:rPr>
          <w:lang w:val="en-US"/>
        </w:rPr>
      </w:pPr>
      <w:r w:rsidRPr="001B5B02">
        <w:rPr>
          <w:i/>
          <w:iCs/>
          <w:lang w:val="en-US"/>
        </w:rPr>
        <w:t>(JIF=</w:t>
      </w:r>
      <w:r w:rsidR="001D38EB">
        <w:rPr>
          <w:rFonts w:eastAsia="SimSun"/>
          <w:i/>
          <w:iCs/>
          <w:lang w:val="en-US" w:eastAsia="zh-CN"/>
        </w:rPr>
        <w:t>3.133</w:t>
      </w:r>
      <w:r w:rsidRPr="001B5B02">
        <w:rPr>
          <w:i/>
          <w:iCs/>
          <w:lang w:val="en-US"/>
        </w:rPr>
        <w:t>; Ranking=</w:t>
      </w:r>
      <w:r w:rsidR="001D38EB">
        <w:rPr>
          <w:rFonts w:eastAsia="SimSun"/>
          <w:i/>
          <w:iCs/>
          <w:lang w:val="en-US" w:eastAsia="zh-CN"/>
        </w:rPr>
        <w:t>81</w:t>
      </w:r>
      <w:r w:rsidRPr="001B5B02">
        <w:rPr>
          <w:rFonts w:eastAsia="SimSun"/>
          <w:i/>
          <w:iCs/>
          <w:lang w:val="en-US" w:eastAsia="zh-CN"/>
        </w:rPr>
        <w:t>/</w:t>
      </w:r>
      <w:r w:rsidR="001D38EB">
        <w:rPr>
          <w:rFonts w:eastAsia="SimSun"/>
          <w:i/>
          <w:iCs/>
          <w:lang w:val="en-US" w:eastAsia="zh-CN"/>
        </w:rPr>
        <w:t>143</w:t>
      </w:r>
      <w:r w:rsidRPr="001B5B02">
        <w:rPr>
          <w:i/>
          <w:iCs/>
          <w:lang w:val="en-US"/>
        </w:rPr>
        <w:t>; No. of cites=7</w:t>
      </w:r>
      <w:r w:rsidR="00D95D09">
        <w:rPr>
          <w:i/>
          <w:iCs/>
          <w:lang w:val="en-US"/>
        </w:rPr>
        <w:t>;</w:t>
      </w:r>
      <w:r w:rsidR="005E6546">
        <w:rPr>
          <w:i/>
          <w:iCs/>
          <w:lang w:val="en-US"/>
        </w:rPr>
        <w:t xml:space="preserve"> </w:t>
      </w:r>
      <w:r w:rsidR="00D95D09">
        <w:rPr>
          <w:i/>
          <w:iCs/>
          <w:lang w:val="en-US"/>
        </w:rPr>
        <w:t>Google Scholar</w:t>
      </w:r>
      <w:r w:rsidR="00D95D09" w:rsidRPr="001B5B02">
        <w:rPr>
          <w:i/>
          <w:iCs/>
          <w:lang w:val="en-US"/>
        </w:rPr>
        <w:t>=</w:t>
      </w:r>
      <w:r w:rsidR="00D95D09">
        <w:rPr>
          <w:i/>
          <w:iCs/>
          <w:lang w:val="en-US"/>
        </w:rPr>
        <w:t>10</w:t>
      </w:r>
      <w:r w:rsidRPr="001B5B02">
        <w:rPr>
          <w:lang w:val="en-US"/>
        </w:rPr>
        <w:t>)</w:t>
      </w:r>
    </w:p>
    <w:p w14:paraId="6B472B16" w14:textId="77777777" w:rsidR="00007C5E" w:rsidRPr="001B5B02" w:rsidRDefault="00007C5E" w:rsidP="00007C5E">
      <w:pPr>
        <w:ind w:left="450"/>
        <w:jc w:val="both"/>
        <w:rPr>
          <w:lang w:val="en-US"/>
        </w:rPr>
      </w:pPr>
    </w:p>
    <w:p w14:paraId="244CEB61"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Siu CW, Pong V, Zhang XH, Chan YH, Jim MH, Liu S, </w:t>
      </w:r>
      <w:r w:rsidRPr="001B5B02">
        <w:rPr>
          <w:b/>
          <w:bCs/>
          <w:u w:val="single"/>
          <w:lang w:val="en-US"/>
        </w:rPr>
        <w:t>Yiu KH</w:t>
      </w:r>
      <w:r w:rsidRPr="001B5B02">
        <w:rPr>
          <w:lang w:val="en-US"/>
        </w:rPr>
        <w:t xml:space="preserve">, Kung AWC, Lau CP, Tse HF. Risk of ischemic stroke after new-onset atrial fibrillation in patients with hyperthyroidism. </w:t>
      </w:r>
      <w:r w:rsidRPr="001B5B02">
        <w:rPr>
          <w:i/>
          <w:iCs/>
          <w:lang w:val="en-US"/>
        </w:rPr>
        <w:t>Heart Rhythm.</w:t>
      </w:r>
      <w:r w:rsidRPr="001B5B02">
        <w:rPr>
          <w:lang w:val="en-US"/>
        </w:rPr>
        <w:t xml:space="preserve"> 2009;6(2):169-73.</w:t>
      </w:r>
    </w:p>
    <w:p w14:paraId="35EEB08C" w14:textId="41C8D612" w:rsidR="00007C5E" w:rsidRPr="001B5B02" w:rsidRDefault="00007C5E" w:rsidP="00007C5E">
      <w:pPr>
        <w:ind w:left="450"/>
        <w:jc w:val="both"/>
        <w:rPr>
          <w:lang w:val="en-US"/>
        </w:rPr>
      </w:pPr>
      <w:r w:rsidRPr="001B5B02">
        <w:rPr>
          <w:i/>
          <w:iCs/>
          <w:lang w:val="en-US"/>
        </w:rPr>
        <w:t>(JIF=</w:t>
      </w:r>
      <w:r w:rsidR="001D38EB">
        <w:rPr>
          <w:i/>
          <w:iCs/>
          <w:lang w:val="en-US"/>
        </w:rPr>
        <w:t>6.779;</w:t>
      </w:r>
      <w:r w:rsidRPr="001B5B02">
        <w:rPr>
          <w:i/>
          <w:iCs/>
          <w:lang w:val="en-US"/>
        </w:rPr>
        <w:t xml:space="preserve"> Ranking=</w:t>
      </w:r>
      <w:r w:rsidR="001D38EB">
        <w:rPr>
          <w:i/>
          <w:iCs/>
          <w:lang w:val="en-US"/>
        </w:rPr>
        <w:t>36</w:t>
      </w:r>
      <w:r w:rsidRPr="001B5B02">
        <w:rPr>
          <w:i/>
          <w:iCs/>
          <w:lang w:val="en-US"/>
        </w:rPr>
        <w:t>/1</w:t>
      </w:r>
      <w:r w:rsidR="001D38EB">
        <w:rPr>
          <w:i/>
          <w:iCs/>
          <w:lang w:val="en-US"/>
        </w:rPr>
        <w:t>43</w:t>
      </w:r>
      <w:r w:rsidRPr="001B5B02">
        <w:rPr>
          <w:i/>
          <w:iCs/>
          <w:lang w:val="en-US"/>
        </w:rPr>
        <w:t>; No. of cites=</w:t>
      </w:r>
      <w:r w:rsidR="001D38EB">
        <w:rPr>
          <w:i/>
          <w:iCs/>
          <w:lang w:val="en-US"/>
        </w:rPr>
        <w:t>4</w:t>
      </w:r>
      <w:r w:rsidR="00B444CB">
        <w:rPr>
          <w:i/>
          <w:iCs/>
          <w:lang w:val="en-US"/>
        </w:rPr>
        <w:t>3</w:t>
      </w:r>
      <w:r w:rsidR="00D95D09">
        <w:rPr>
          <w:i/>
          <w:iCs/>
          <w:lang w:val="en-US"/>
        </w:rPr>
        <w:t>;</w:t>
      </w:r>
      <w:r w:rsidR="005E6546">
        <w:rPr>
          <w:i/>
          <w:iCs/>
          <w:lang w:val="en-US"/>
        </w:rPr>
        <w:t xml:space="preserve"> </w:t>
      </w:r>
      <w:r w:rsidR="00D95D09">
        <w:rPr>
          <w:i/>
          <w:iCs/>
          <w:lang w:val="en-US"/>
        </w:rPr>
        <w:t>Google Scholar</w:t>
      </w:r>
      <w:r w:rsidR="00D95D09" w:rsidRPr="001B5B02">
        <w:rPr>
          <w:i/>
          <w:iCs/>
          <w:lang w:val="en-US"/>
        </w:rPr>
        <w:t>=</w:t>
      </w:r>
      <w:r w:rsidR="001D38EB">
        <w:rPr>
          <w:i/>
          <w:iCs/>
          <w:lang w:val="en-US"/>
        </w:rPr>
        <w:t>7</w:t>
      </w:r>
      <w:r w:rsidR="00B444CB">
        <w:rPr>
          <w:i/>
          <w:iCs/>
          <w:lang w:val="en-US"/>
        </w:rPr>
        <w:t>3</w:t>
      </w:r>
      <w:r w:rsidRPr="001B5B02">
        <w:rPr>
          <w:i/>
          <w:iCs/>
          <w:lang w:val="en-US"/>
        </w:rPr>
        <w:t>)</w:t>
      </w:r>
    </w:p>
    <w:p w14:paraId="20F7A934" w14:textId="77777777" w:rsidR="00007C5E" w:rsidRPr="001B5B02" w:rsidRDefault="00007C5E" w:rsidP="00007C5E">
      <w:pPr>
        <w:jc w:val="both"/>
        <w:rPr>
          <w:lang w:val="en-US"/>
        </w:rPr>
      </w:pPr>
    </w:p>
    <w:p w14:paraId="5822E829"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Jim MH, Ho HH, Ko RLY, Siu CW, </w:t>
      </w:r>
      <w:r w:rsidRPr="001B5B02">
        <w:rPr>
          <w:b/>
          <w:bCs/>
          <w:u w:val="single"/>
          <w:lang w:val="en-US"/>
        </w:rPr>
        <w:t>Yiu KH</w:t>
      </w:r>
      <w:r w:rsidRPr="001B5B02">
        <w:rPr>
          <w:lang w:val="en-US"/>
        </w:rPr>
        <w:t xml:space="preserve">, Chow WH. Long-term clinical and angiographic outcomes of the sleeve technique on non-left-main coronary bifurcation lesions. </w:t>
      </w:r>
      <w:r w:rsidRPr="001B5B02">
        <w:rPr>
          <w:i/>
          <w:iCs/>
          <w:lang w:val="en-US"/>
        </w:rPr>
        <w:t>EuroIntervention.</w:t>
      </w:r>
      <w:r w:rsidRPr="001B5B02">
        <w:rPr>
          <w:lang w:val="en-US"/>
        </w:rPr>
        <w:t xml:space="preserve"> 2009;5(1):104-8.</w:t>
      </w:r>
    </w:p>
    <w:p w14:paraId="4E31568B" w14:textId="3B5A669A" w:rsidR="00007C5E" w:rsidRPr="001B5B02" w:rsidRDefault="00007C5E" w:rsidP="00007C5E">
      <w:pPr>
        <w:ind w:left="450"/>
        <w:jc w:val="both"/>
        <w:rPr>
          <w:lang w:val="en-US"/>
        </w:rPr>
      </w:pPr>
      <w:r w:rsidRPr="001B5B02">
        <w:rPr>
          <w:i/>
          <w:iCs/>
          <w:lang w:val="en-US" w:eastAsia="zh-HK"/>
        </w:rPr>
        <w:t>(</w:t>
      </w:r>
      <w:r w:rsidRPr="001B5B02">
        <w:rPr>
          <w:i/>
          <w:iCs/>
          <w:lang w:val="en-US"/>
        </w:rPr>
        <w:t>JIF=</w:t>
      </w:r>
      <w:r w:rsidR="001D38EB">
        <w:rPr>
          <w:rFonts w:eastAsia="SimSun"/>
          <w:i/>
          <w:iCs/>
          <w:lang w:val="en-US" w:eastAsia="zh-CN"/>
        </w:rPr>
        <w:t>7.728</w:t>
      </w:r>
      <w:r w:rsidRPr="001B5B02">
        <w:rPr>
          <w:i/>
          <w:iCs/>
          <w:lang w:val="en-US"/>
        </w:rPr>
        <w:t>; Ranking=</w:t>
      </w:r>
      <w:r w:rsidR="001D38EB">
        <w:rPr>
          <w:i/>
          <w:iCs/>
          <w:lang w:val="en-US"/>
        </w:rPr>
        <w:t>26</w:t>
      </w:r>
      <w:r w:rsidRPr="001B5B02">
        <w:rPr>
          <w:rFonts w:eastAsia="SimSun"/>
          <w:i/>
          <w:iCs/>
          <w:lang w:val="en-US" w:eastAsia="zh-CN"/>
        </w:rPr>
        <w:t>/1</w:t>
      </w:r>
      <w:r w:rsidR="001D38EB">
        <w:rPr>
          <w:rFonts w:eastAsia="SimSun"/>
          <w:i/>
          <w:iCs/>
          <w:lang w:val="en-US" w:eastAsia="zh-CN"/>
        </w:rPr>
        <w:t>43</w:t>
      </w:r>
      <w:r w:rsidRPr="001B5B02">
        <w:rPr>
          <w:i/>
          <w:iCs/>
          <w:lang w:val="en-US"/>
        </w:rPr>
        <w:t>; No. of cites=5</w:t>
      </w:r>
      <w:r w:rsidR="00D95D09">
        <w:rPr>
          <w:i/>
          <w:iCs/>
          <w:lang w:val="en-US"/>
        </w:rPr>
        <w:t>;</w:t>
      </w:r>
      <w:r w:rsidR="005E6546">
        <w:rPr>
          <w:i/>
          <w:iCs/>
          <w:lang w:val="en-US"/>
        </w:rPr>
        <w:t xml:space="preserve"> </w:t>
      </w:r>
      <w:r w:rsidR="00D95D09">
        <w:rPr>
          <w:i/>
          <w:iCs/>
          <w:lang w:val="en-US"/>
        </w:rPr>
        <w:t>Google Scholar</w:t>
      </w:r>
      <w:r w:rsidR="00D95D09" w:rsidRPr="001B5B02">
        <w:rPr>
          <w:i/>
          <w:iCs/>
          <w:lang w:val="en-US"/>
        </w:rPr>
        <w:t>=</w:t>
      </w:r>
      <w:r w:rsidR="00D95D09">
        <w:rPr>
          <w:i/>
          <w:iCs/>
          <w:lang w:val="en-US"/>
        </w:rPr>
        <w:t>7</w:t>
      </w:r>
      <w:r w:rsidRPr="001B5B02">
        <w:rPr>
          <w:i/>
          <w:iCs/>
          <w:lang w:val="en-US"/>
        </w:rPr>
        <w:t>)</w:t>
      </w:r>
    </w:p>
    <w:p w14:paraId="55D1F0AE" w14:textId="77777777" w:rsidR="00007C5E" w:rsidRPr="001B5B02" w:rsidRDefault="00007C5E" w:rsidP="00007C5E">
      <w:pPr>
        <w:ind w:left="450"/>
        <w:jc w:val="both"/>
        <w:rPr>
          <w:lang w:val="en-US"/>
        </w:rPr>
      </w:pPr>
    </w:p>
    <w:p w14:paraId="720B2969"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Luk TH, Dai YL, Siu CW, </w:t>
      </w:r>
      <w:r w:rsidRPr="001B5B02">
        <w:rPr>
          <w:b/>
          <w:bCs/>
          <w:u w:val="single"/>
          <w:lang w:val="en-US"/>
        </w:rPr>
        <w:t>Yiu KH</w:t>
      </w:r>
      <w:r w:rsidRPr="001B5B02">
        <w:rPr>
          <w:lang w:val="en-US"/>
        </w:rPr>
        <w:t xml:space="preserve">, Chan HT, Fong DYT, Lee SWL, Li SW, Tam S, Lau CP, Tse HF. Habitual physical activity is associated with endothelial function and endothelial progenitor cells in patients with stable coronary artery disease. </w:t>
      </w:r>
      <w:r w:rsidRPr="001B5B02">
        <w:rPr>
          <w:i/>
          <w:iCs/>
          <w:lang w:val="en-US"/>
        </w:rPr>
        <w:t>Eur J Cardiovasc Prev Rehabil.</w:t>
      </w:r>
      <w:r w:rsidRPr="001B5B02">
        <w:rPr>
          <w:lang w:val="en-US"/>
        </w:rPr>
        <w:t xml:space="preserve"> 2009;16(4):464-71.</w:t>
      </w:r>
    </w:p>
    <w:p w14:paraId="3140980F" w14:textId="1B79B9C8" w:rsidR="00007C5E" w:rsidRPr="001B5B02" w:rsidRDefault="00007C5E" w:rsidP="00007C5E">
      <w:pPr>
        <w:ind w:left="450"/>
        <w:jc w:val="both"/>
        <w:rPr>
          <w:lang w:val="en-US"/>
        </w:rPr>
      </w:pPr>
      <w:r w:rsidRPr="001B5B02">
        <w:rPr>
          <w:i/>
          <w:iCs/>
          <w:lang w:val="en-US"/>
        </w:rPr>
        <w:t>(JIF=3.</w:t>
      </w:r>
      <w:r w:rsidR="001D38EB">
        <w:rPr>
          <w:i/>
          <w:iCs/>
          <w:lang w:val="en-US"/>
        </w:rPr>
        <w:t>691;</w:t>
      </w:r>
      <w:r w:rsidRPr="001B5B02">
        <w:rPr>
          <w:i/>
          <w:iCs/>
          <w:lang w:val="en-US"/>
        </w:rPr>
        <w:t xml:space="preserve"> Ranking=35/125; No. of cites=3</w:t>
      </w:r>
      <w:r w:rsidR="00B444CB">
        <w:rPr>
          <w:i/>
          <w:iCs/>
          <w:lang w:val="en-US"/>
        </w:rPr>
        <w:t>6</w:t>
      </w:r>
      <w:r w:rsidR="00D95D09">
        <w:rPr>
          <w:i/>
          <w:iCs/>
          <w:lang w:val="en-US"/>
        </w:rPr>
        <w:t>;</w:t>
      </w:r>
      <w:r w:rsidR="005E6546">
        <w:rPr>
          <w:i/>
          <w:iCs/>
          <w:lang w:val="en-US"/>
        </w:rPr>
        <w:t xml:space="preserve"> </w:t>
      </w:r>
      <w:r w:rsidR="00D95D09">
        <w:rPr>
          <w:i/>
          <w:iCs/>
          <w:lang w:val="en-US"/>
        </w:rPr>
        <w:t>Google Scholar</w:t>
      </w:r>
      <w:r w:rsidR="00D95D09" w:rsidRPr="001B5B02">
        <w:rPr>
          <w:i/>
          <w:iCs/>
          <w:lang w:val="en-US"/>
        </w:rPr>
        <w:t>=</w:t>
      </w:r>
      <w:r w:rsidR="00B444CB">
        <w:rPr>
          <w:i/>
          <w:iCs/>
          <w:lang w:val="en-US"/>
        </w:rPr>
        <w:t>72</w:t>
      </w:r>
      <w:r w:rsidRPr="001B5B02">
        <w:rPr>
          <w:i/>
          <w:iCs/>
          <w:lang w:val="en-US"/>
        </w:rPr>
        <w:t>)</w:t>
      </w:r>
    </w:p>
    <w:p w14:paraId="1616351E" w14:textId="77777777" w:rsidR="00007C5E" w:rsidRPr="001B5B02" w:rsidRDefault="00007C5E" w:rsidP="00007C5E">
      <w:pPr>
        <w:ind w:left="450"/>
        <w:jc w:val="both"/>
        <w:rPr>
          <w:lang w:val="en-US"/>
        </w:rPr>
      </w:pPr>
    </w:p>
    <w:p w14:paraId="6D00862E" w14:textId="77777777"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xml:space="preserve">, Wang SL, Mok MY, Ooi GC, Khong PL, Mak KFH, Lam KF, Lau CS, Tse HF.  Pattern of arterial calcification in patients with systemic lupus erythematosus. </w:t>
      </w:r>
      <w:r w:rsidRPr="001B5B02">
        <w:rPr>
          <w:i/>
          <w:iCs/>
          <w:lang w:val="en-US"/>
        </w:rPr>
        <w:t>J Rheumatol.</w:t>
      </w:r>
      <w:r w:rsidRPr="001B5B02">
        <w:rPr>
          <w:lang w:val="en-US"/>
        </w:rPr>
        <w:t xml:space="preserve"> 2009;36(10):2212-7. </w:t>
      </w:r>
    </w:p>
    <w:p w14:paraId="48287B16" w14:textId="09B353DB" w:rsidR="00007C5E" w:rsidRPr="001B5B02" w:rsidRDefault="00007C5E" w:rsidP="00007C5E">
      <w:pPr>
        <w:ind w:left="450"/>
        <w:jc w:val="both"/>
        <w:rPr>
          <w:lang w:val="en-US"/>
        </w:rPr>
      </w:pPr>
      <w:r w:rsidRPr="001B5B02">
        <w:rPr>
          <w:i/>
          <w:iCs/>
          <w:lang w:val="en-US"/>
        </w:rPr>
        <w:t>(JIF=</w:t>
      </w:r>
      <w:r w:rsidR="001D38EB">
        <w:rPr>
          <w:rFonts w:eastAsia="SimSun"/>
          <w:i/>
          <w:iCs/>
          <w:lang w:val="en-US" w:eastAsia="zh-CN"/>
        </w:rPr>
        <w:t>5.346</w:t>
      </w:r>
      <w:r w:rsidRPr="001B5B02">
        <w:rPr>
          <w:rFonts w:eastAsia="SimSun"/>
          <w:i/>
          <w:iCs/>
          <w:lang w:val="en-US" w:eastAsia="zh-CN"/>
        </w:rPr>
        <w:t xml:space="preserve">; </w:t>
      </w:r>
      <w:r w:rsidRPr="001B5B02">
        <w:rPr>
          <w:i/>
          <w:iCs/>
          <w:lang w:val="en-US"/>
        </w:rPr>
        <w:t>Ranking=1</w:t>
      </w:r>
      <w:r w:rsidR="001D38EB">
        <w:rPr>
          <w:rFonts w:eastAsia="SimSun"/>
          <w:i/>
          <w:iCs/>
          <w:lang w:val="en-US" w:eastAsia="zh-CN"/>
        </w:rPr>
        <w:t>0</w:t>
      </w:r>
      <w:r w:rsidRPr="001B5B02">
        <w:rPr>
          <w:i/>
          <w:iCs/>
          <w:lang w:val="en-US"/>
        </w:rPr>
        <w:t>/3</w:t>
      </w:r>
      <w:r w:rsidR="001D38EB">
        <w:rPr>
          <w:i/>
          <w:iCs/>
          <w:lang w:val="en-US"/>
        </w:rPr>
        <w:t>4</w:t>
      </w:r>
      <w:r w:rsidRPr="001B5B02">
        <w:rPr>
          <w:i/>
          <w:iCs/>
          <w:lang w:val="en-US"/>
        </w:rPr>
        <w:t xml:space="preserve">; </w:t>
      </w:r>
      <w:r w:rsidRPr="001B5B02">
        <w:rPr>
          <w:rFonts w:eastAsia="SimSun"/>
          <w:i/>
          <w:iCs/>
          <w:lang w:val="en-US" w:eastAsia="zh-CN"/>
        </w:rPr>
        <w:t>No. of cites=</w:t>
      </w:r>
      <w:r w:rsidR="0016613D">
        <w:rPr>
          <w:rFonts w:eastAsia="Times New Roman"/>
          <w:i/>
          <w:iCs/>
          <w:lang w:val="en-US"/>
        </w:rPr>
        <w:t>41</w:t>
      </w:r>
      <w:r w:rsidRPr="001B5B02">
        <w:rPr>
          <w:i/>
          <w:iCs/>
          <w:lang w:val="en-US"/>
        </w:rPr>
        <w:t xml:space="preserve">; </w:t>
      </w:r>
      <w:r w:rsidR="00D95D09">
        <w:rPr>
          <w:i/>
          <w:iCs/>
          <w:lang w:val="en-US"/>
        </w:rPr>
        <w:t>Google Scholar</w:t>
      </w:r>
      <w:r w:rsidR="00D95D09" w:rsidRPr="001B5B02">
        <w:rPr>
          <w:i/>
          <w:iCs/>
          <w:lang w:val="en-US"/>
        </w:rPr>
        <w:t>=</w:t>
      </w:r>
      <w:r w:rsidR="001D38EB">
        <w:rPr>
          <w:i/>
          <w:iCs/>
          <w:lang w:val="en-US"/>
        </w:rPr>
        <w:t>54</w:t>
      </w:r>
      <w:r w:rsidR="00D95D09">
        <w:rPr>
          <w:i/>
          <w:iCs/>
          <w:lang w:val="en-US"/>
        </w:rPr>
        <w:t xml:space="preserve">; </w:t>
      </w:r>
      <w:r w:rsidRPr="001B5B02">
        <w:rPr>
          <w:b/>
          <w:i/>
          <w:iCs/>
          <w:lang w:val="en-US"/>
        </w:rPr>
        <w:t>first</w:t>
      </w:r>
      <w:r w:rsidRPr="001B5B02">
        <w:rPr>
          <w:b/>
          <w:i/>
          <w:iCs/>
          <w:lang w:val="en-US" w:eastAsia="zh-HK"/>
        </w:rPr>
        <w:t xml:space="preserve"> author</w:t>
      </w:r>
      <w:r w:rsidRPr="001B5B02">
        <w:rPr>
          <w:lang w:val="en-US"/>
        </w:rPr>
        <w:t>)</w:t>
      </w:r>
    </w:p>
    <w:p w14:paraId="5406D5E1" w14:textId="77777777" w:rsidR="00007C5E" w:rsidRPr="001B5B02" w:rsidRDefault="00007C5E" w:rsidP="00007C5E">
      <w:pPr>
        <w:ind w:left="450"/>
        <w:jc w:val="both"/>
        <w:rPr>
          <w:lang w:val="en-US"/>
        </w:rPr>
      </w:pPr>
    </w:p>
    <w:p w14:paraId="5617B395" w14:textId="657FA123" w:rsidR="00007C5E" w:rsidRPr="00F2452E" w:rsidRDefault="002B5020" w:rsidP="00E21E2B">
      <w:pPr>
        <w:numPr>
          <w:ilvl w:val="0"/>
          <w:numId w:val="7"/>
        </w:numPr>
        <w:tabs>
          <w:tab w:val="num" w:pos="450"/>
        </w:tabs>
        <w:ind w:left="450" w:hanging="450"/>
        <w:jc w:val="both"/>
        <w:rPr>
          <w:lang w:val="en-US"/>
        </w:rPr>
      </w:pPr>
      <w:r w:rsidRPr="00F2452E">
        <w:rPr>
          <w:lang w:val="en-US"/>
        </w:rPr>
        <w:t>#</w:t>
      </w:r>
      <w:r w:rsidR="00007C5E" w:rsidRPr="00F2452E">
        <w:rPr>
          <w:lang w:val="en-US"/>
        </w:rPr>
        <w:t xml:space="preserve">Wang S, </w:t>
      </w:r>
      <w:r w:rsidRPr="00F2452E">
        <w:rPr>
          <w:lang w:val="en-US"/>
        </w:rPr>
        <w:t>#</w:t>
      </w:r>
      <w:r w:rsidR="00007C5E" w:rsidRPr="00F2452E">
        <w:rPr>
          <w:b/>
          <w:bCs/>
          <w:u w:val="single"/>
          <w:lang w:val="en-US"/>
        </w:rPr>
        <w:t>Yiu KH</w:t>
      </w:r>
      <w:r w:rsidR="00007C5E" w:rsidRPr="00F2452E">
        <w:rPr>
          <w:lang w:val="en-US"/>
        </w:rPr>
        <w:t xml:space="preserve">, Mok MY, Ooi GC, Khong PL, Mak KFH, Lau CP, Lam KF, Lau CS, Tse HF.  Prevalence and extent of calcification over aorta, coronary and carotid arteries in patients with rheumatoid arthritis. </w:t>
      </w:r>
      <w:r w:rsidR="00007C5E" w:rsidRPr="00F2452E">
        <w:rPr>
          <w:i/>
          <w:iCs/>
          <w:lang w:val="en-US"/>
        </w:rPr>
        <w:t>J Intern Med.</w:t>
      </w:r>
      <w:r w:rsidR="00007C5E" w:rsidRPr="00F2452E">
        <w:rPr>
          <w:lang w:val="en-US"/>
        </w:rPr>
        <w:t xml:space="preserve"> 2009;266(5):445-52. </w:t>
      </w:r>
      <w:r w:rsidR="00007C5E" w:rsidRPr="00F2452E">
        <w:rPr>
          <w:i/>
          <w:iCs/>
          <w:lang w:val="en-US"/>
        </w:rPr>
        <w:t>(JIF=</w:t>
      </w:r>
      <w:r w:rsidR="001D38EB">
        <w:rPr>
          <w:rFonts w:eastAsia="SimSun"/>
          <w:i/>
          <w:iCs/>
          <w:lang w:val="en-US" w:eastAsia="zh-CN"/>
        </w:rPr>
        <w:t>13.068;</w:t>
      </w:r>
      <w:r w:rsidR="00007C5E" w:rsidRPr="00F2452E">
        <w:rPr>
          <w:i/>
          <w:iCs/>
          <w:lang w:val="en-US"/>
        </w:rPr>
        <w:t xml:space="preserve"> Ranking=</w:t>
      </w:r>
      <w:r w:rsidR="00007C5E" w:rsidRPr="00F2452E">
        <w:rPr>
          <w:rFonts w:eastAsia="SimSun"/>
          <w:i/>
          <w:iCs/>
          <w:lang w:val="en-US" w:eastAsia="zh-CN"/>
        </w:rPr>
        <w:t>1</w:t>
      </w:r>
      <w:r w:rsidR="001D38EB">
        <w:rPr>
          <w:rFonts w:eastAsia="SimSun"/>
          <w:i/>
          <w:iCs/>
          <w:lang w:val="en-US" w:eastAsia="zh-CN"/>
        </w:rPr>
        <w:t>6</w:t>
      </w:r>
      <w:r w:rsidR="00007C5E" w:rsidRPr="00F2452E">
        <w:rPr>
          <w:rFonts w:eastAsia="SimSun"/>
          <w:i/>
          <w:iCs/>
          <w:lang w:val="en-US" w:eastAsia="zh-CN"/>
        </w:rPr>
        <w:t>/1</w:t>
      </w:r>
      <w:r w:rsidR="001D38EB">
        <w:rPr>
          <w:rFonts w:eastAsia="SimSun"/>
          <w:i/>
          <w:iCs/>
          <w:lang w:val="en-US" w:eastAsia="zh-CN"/>
        </w:rPr>
        <w:t>72</w:t>
      </w:r>
      <w:r w:rsidR="00007C5E" w:rsidRPr="00F2452E">
        <w:rPr>
          <w:i/>
          <w:iCs/>
          <w:lang w:val="en-US"/>
        </w:rPr>
        <w:t xml:space="preserve">; </w:t>
      </w:r>
      <w:r w:rsidR="00007C5E" w:rsidRPr="00F2452E">
        <w:rPr>
          <w:rFonts w:eastAsia="SimSun"/>
          <w:i/>
          <w:iCs/>
          <w:lang w:val="en-US" w:eastAsia="zh-CN"/>
        </w:rPr>
        <w:t>No. of cites=</w:t>
      </w:r>
      <w:r w:rsidR="001D38EB">
        <w:rPr>
          <w:rFonts w:eastAsia="SimSun"/>
          <w:i/>
          <w:iCs/>
          <w:lang w:val="en-US" w:eastAsia="zh-CN"/>
        </w:rPr>
        <w:t>64</w:t>
      </w:r>
      <w:r w:rsidR="00007C5E" w:rsidRPr="00F2452E">
        <w:rPr>
          <w:rFonts w:eastAsia="SimSun"/>
          <w:i/>
          <w:iCs/>
          <w:lang w:val="en-US" w:eastAsia="zh-CN"/>
        </w:rPr>
        <w:t>;</w:t>
      </w:r>
      <w:r w:rsidR="00007C5E" w:rsidRPr="00F2452E">
        <w:rPr>
          <w:i/>
          <w:iCs/>
          <w:lang w:val="en-US"/>
        </w:rPr>
        <w:t xml:space="preserve"> </w:t>
      </w:r>
      <w:r w:rsidR="00D95D09" w:rsidRPr="00F2452E">
        <w:rPr>
          <w:i/>
          <w:iCs/>
          <w:lang w:val="en-US"/>
        </w:rPr>
        <w:t>Google Scholar=8</w:t>
      </w:r>
      <w:r w:rsidR="0016613D">
        <w:rPr>
          <w:i/>
          <w:iCs/>
          <w:lang w:val="en-US"/>
        </w:rPr>
        <w:t>5</w:t>
      </w:r>
      <w:r w:rsidR="00D95D09" w:rsidRPr="00F2452E">
        <w:rPr>
          <w:i/>
          <w:iCs/>
          <w:lang w:val="en-US"/>
        </w:rPr>
        <w:t xml:space="preserve">; </w:t>
      </w:r>
      <w:r w:rsidRPr="00F2452E">
        <w:rPr>
          <w:i/>
          <w:iCs/>
          <w:lang w:val="en-US"/>
        </w:rPr>
        <w:t>#</w:t>
      </w:r>
      <w:r w:rsidR="00007C5E" w:rsidRPr="00F2452E">
        <w:rPr>
          <w:b/>
          <w:i/>
          <w:iCs/>
          <w:lang w:val="en-US"/>
        </w:rPr>
        <w:t>co-first</w:t>
      </w:r>
      <w:r w:rsidR="00007C5E" w:rsidRPr="00F2452E">
        <w:rPr>
          <w:b/>
          <w:i/>
          <w:iCs/>
          <w:lang w:val="en-US" w:eastAsia="zh-HK"/>
        </w:rPr>
        <w:t xml:space="preserve"> author</w:t>
      </w:r>
      <w:r w:rsidR="00007C5E" w:rsidRPr="00F2452E">
        <w:rPr>
          <w:i/>
          <w:iCs/>
          <w:lang w:val="en-US"/>
        </w:rPr>
        <w:t>)</w:t>
      </w:r>
      <w:r w:rsidR="00F2452E">
        <w:rPr>
          <w:i/>
          <w:iCs/>
          <w:lang w:val="en-US"/>
        </w:rPr>
        <w:t xml:space="preserve"> **</w:t>
      </w:r>
    </w:p>
    <w:p w14:paraId="66512E99" w14:textId="77777777" w:rsidR="00007C5E" w:rsidRPr="001B5B02" w:rsidRDefault="00007C5E" w:rsidP="00007C5E">
      <w:pPr>
        <w:jc w:val="both"/>
        <w:rPr>
          <w:lang w:val="en-US"/>
        </w:rPr>
      </w:pPr>
    </w:p>
    <w:p w14:paraId="53758AC2"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Li X, Tse HF, </w:t>
      </w:r>
      <w:r w:rsidRPr="001B5B02">
        <w:rPr>
          <w:b/>
          <w:bCs/>
          <w:u w:val="single"/>
          <w:lang w:val="en-US"/>
        </w:rPr>
        <w:t>Yiu KH</w:t>
      </w:r>
      <w:r w:rsidRPr="001B5B02">
        <w:rPr>
          <w:lang w:val="en-US"/>
        </w:rPr>
        <w:t>, Jia N, Chen H, Li LSW, Jin L</w:t>
      </w:r>
      <w:r w:rsidRPr="001B5B02">
        <w:rPr>
          <w:lang w:val="en-US" w:eastAsia="zh-TW"/>
        </w:rPr>
        <w:t>J</w:t>
      </w:r>
      <w:r w:rsidRPr="001B5B02">
        <w:rPr>
          <w:lang w:val="en-US"/>
        </w:rPr>
        <w:t xml:space="preserve">. Increased levels of circulating endothelial progenitor cells in subjects with moderate to severe chronic periodontitis. </w:t>
      </w:r>
      <w:r w:rsidRPr="001B5B02">
        <w:rPr>
          <w:i/>
          <w:iCs/>
          <w:lang w:val="en-US"/>
        </w:rPr>
        <w:t>J Clin Periodontol.</w:t>
      </w:r>
      <w:r w:rsidRPr="001B5B02">
        <w:rPr>
          <w:lang w:val="en-US"/>
        </w:rPr>
        <w:t xml:space="preserve"> 2009;36(11):933-9.</w:t>
      </w:r>
    </w:p>
    <w:p w14:paraId="5F5912E2" w14:textId="4498E756" w:rsidR="00007C5E" w:rsidRPr="001B5B02" w:rsidRDefault="00007C5E" w:rsidP="00007C5E">
      <w:pPr>
        <w:ind w:left="450"/>
        <w:jc w:val="both"/>
        <w:rPr>
          <w:lang w:val="en-US"/>
        </w:rPr>
      </w:pPr>
      <w:r w:rsidRPr="001B5B02">
        <w:rPr>
          <w:i/>
          <w:iCs/>
          <w:lang w:val="en-US"/>
        </w:rPr>
        <w:t>(JIF=</w:t>
      </w:r>
      <w:r w:rsidR="001D38EB">
        <w:rPr>
          <w:rFonts w:eastAsia="SimSun"/>
          <w:i/>
          <w:iCs/>
          <w:lang w:val="en-US" w:eastAsia="zh-CN"/>
        </w:rPr>
        <w:t>7.478</w:t>
      </w:r>
      <w:r w:rsidRPr="001B5B02">
        <w:rPr>
          <w:i/>
          <w:iCs/>
          <w:lang w:val="en-US"/>
        </w:rPr>
        <w:t>; Ranking=</w:t>
      </w:r>
      <w:r w:rsidR="001D38EB">
        <w:rPr>
          <w:rFonts w:eastAsia="SimSun"/>
          <w:i/>
          <w:iCs/>
          <w:lang w:val="en-US" w:eastAsia="zh-CN"/>
        </w:rPr>
        <w:t>4</w:t>
      </w:r>
      <w:r w:rsidRPr="001B5B02">
        <w:rPr>
          <w:rFonts w:eastAsia="SimSun"/>
          <w:i/>
          <w:iCs/>
          <w:lang w:val="en-US" w:eastAsia="zh-CN"/>
        </w:rPr>
        <w:t>/9</w:t>
      </w:r>
      <w:r w:rsidR="001D38EB">
        <w:rPr>
          <w:rFonts w:eastAsia="SimSun"/>
          <w:i/>
          <w:iCs/>
          <w:lang w:val="en-US" w:eastAsia="zh-CN"/>
        </w:rPr>
        <w:t>2</w:t>
      </w:r>
      <w:r w:rsidRPr="001B5B02">
        <w:rPr>
          <w:i/>
          <w:iCs/>
          <w:lang w:val="en-US"/>
        </w:rPr>
        <w:t>; No. of cites=</w:t>
      </w:r>
      <w:r w:rsidR="00C4346E">
        <w:rPr>
          <w:i/>
          <w:iCs/>
          <w:lang w:val="en-US"/>
        </w:rPr>
        <w:t>3</w:t>
      </w:r>
      <w:r w:rsidR="001D38EB">
        <w:rPr>
          <w:i/>
          <w:iCs/>
          <w:lang w:val="en-US"/>
        </w:rPr>
        <w:t>3</w:t>
      </w:r>
      <w:r w:rsidR="00D95D09">
        <w:rPr>
          <w:i/>
          <w:iCs/>
          <w:lang w:val="en-US"/>
        </w:rPr>
        <w:t>;</w:t>
      </w:r>
      <w:r w:rsidR="00D95D09" w:rsidRPr="00D95D09">
        <w:rPr>
          <w:i/>
          <w:iCs/>
          <w:lang w:val="en-US"/>
        </w:rPr>
        <w:t xml:space="preserve"> </w:t>
      </w:r>
      <w:r w:rsidR="00D95D09">
        <w:rPr>
          <w:i/>
          <w:iCs/>
          <w:lang w:val="en-US"/>
        </w:rPr>
        <w:t>Google Scholar</w:t>
      </w:r>
      <w:r w:rsidR="00D95D09" w:rsidRPr="001B5B02">
        <w:rPr>
          <w:i/>
          <w:iCs/>
          <w:lang w:val="en-US"/>
        </w:rPr>
        <w:t>=</w:t>
      </w:r>
      <w:r w:rsidR="001D38EB">
        <w:rPr>
          <w:i/>
          <w:iCs/>
          <w:lang w:val="en-US"/>
        </w:rPr>
        <w:t>4</w:t>
      </w:r>
      <w:r w:rsidR="0016613D">
        <w:rPr>
          <w:i/>
          <w:iCs/>
          <w:lang w:val="en-US"/>
        </w:rPr>
        <w:t>4</w:t>
      </w:r>
      <w:r w:rsidRPr="001B5B02">
        <w:rPr>
          <w:i/>
          <w:iCs/>
          <w:lang w:val="en-US"/>
        </w:rPr>
        <w:t>)</w:t>
      </w:r>
    </w:p>
    <w:p w14:paraId="77366335" w14:textId="77777777" w:rsidR="00007C5E" w:rsidRPr="001B5B02" w:rsidRDefault="00007C5E" w:rsidP="00007C5E">
      <w:pPr>
        <w:jc w:val="both"/>
        <w:rPr>
          <w:lang w:val="en-US"/>
        </w:rPr>
      </w:pPr>
    </w:p>
    <w:p w14:paraId="7C88D2CC" w14:textId="1728C96E" w:rsidR="00007C5E" w:rsidRPr="001B5B02" w:rsidRDefault="00007C5E" w:rsidP="00007C5E">
      <w:pPr>
        <w:jc w:val="both"/>
        <w:rPr>
          <w:b/>
          <w:bCs/>
          <w:i/>
          <w:iCs/>
          <w:lang w:val="en-US"/>
        </w:rPr>
      </w:pPr>
      <w:r w:rsidRPr="001B5B02">
        <w:rPr>
          <w:b/>
          <w:bCs/>
          <w:i/>
          <w:iCs/>
          <w:lang w:val="en-US"/>
        </w:rPr>
        <w:t>2010</w:t>
      </w:r>
    </w:p>
    <w:p w14:paraId="12C43E1B" w14:textId="77777777" w:rsidR="005C4A06" w:rsidRPr="001B5B02" w:rsidRDefault="005C4A06" w:rsidP="00007C5E">
      <w:pPr>
        <w:jc w:val="both"/>
        <w:rPr>
          <w:b/>
          <w:bCs/>
          <w:i/>
          <w:iCs/>
          <w:lang w:val="en-US"/>
        </w:rPr>
      </w:pPr>
    </w:p>
    <w:p w14:paraId="280BE7B4"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Wong CY, </w:t>
      </w:r>
      <w:r w:rsidRPr="001B5B02">
        <w:rPr>
          <w:b/>
          <w:bCs/>
          <w:u w:val="single"/>
          <w:lang w:val="en-US"/>
        </w:rPr>
        <w:t>Yiu KH</w:t>
      </w:r>
      <w:r w:rsidRPr="001B5B02">
        <w:rPr>
          <w:lang w:val="en-US"/>
        </w:rPr>
        <w:t>, Li SW, Lee S, Tam S, Lau CP, Tse HF.</w:t>
      </w:r>
      <w:r w:rsidRPr="001B5B02">
        <w:rPr>
          <w:lang w:val="en-US" w:eastAsia="zh-HK"/>
        </w:rPr>
        <w:t xml:space="preserve"> Fish-oil supplement has neutral effects on vascular and metabolic function but improves renal function in patients with Type 2 diabetes mellitus. </w:t>
      </w:r>
      <w:r w:rsidRPr="001B5B02">
        <w:rPr>
          <w:i/>
          <w:iCs/>
          <w:lang w:val="en-US" w:eastAsia="zh-HK"/>
        </w:rPr>
        <w:t>Diabet Med.</w:t>
      </w:r>
      <w:r w:rsidRPr="001B5B02">
        <w:rPr>
          <w:lang w:val="en-US" w:eastAsia="zh-HK"/>
        </w:rPr>
        <w:t xml:space="preserve"> 2010;27(1):54-60.</w:t>
      </w:r>
    </w:p>
    <w:p w14:paraId="6BC4A726" w14:textId="188C29DC" w:rsidR="00007C5E" w:rsidRPr="001B5B02" w:rsidRDefault="00007C5E" w:rsidP="00007C5E">
      <w:pPr>
        <w:ind w:left="450"/>
        <w:jc w:val="both"/>
        <w:rPr>
          <w:lang w:val="en-US"/>
        </w:rPr>
      </w:pPr>
      <w:r w:rsidRPr="001B5B02">
        <w:rPr>
          <w:i/>
          <w:iCs/>
          <w:lang w:val="en-US"/>
        </w:rPr>
        <w:t>(JIF=</w:t>
      </w:r>
      <w:r w:rsidR="001D38EB">
        <w:rPr>
          <w:rFonts w:eastAsia="SimSun"/>
          <w:i/>
          <w:iCs/>
          <w:lang w:val="en-US" w:eastAsia="zh-CN"/>
        </w:rPr>
        <w:t>4.213</w:t>
      </w:r>
      <w:r w:rsidRPr="001B5B02">
        <w:rPr>
          <w:i/>
          <w:iCs/>
          <w:lang w:val="en-US"/>
        </w:rPr>
        <w:t>; Ranking=</w:t>
      </w:r>
      <w:r w:rsidR="001D38EB">
        <w:rPr>
          <w:i/>
          <w:iCs/>
          <w:lang w:val="en-US"/>
        </w:rPr>
        <w:t>68</w:t>
      </w:r>
      <w:r w:rsidRPr="001B5B02">
        <w:rPr>
          <w:rFonts w:eastAsia="SimSun"/>
          <w:i/>
          <w:iCs/>
          <w:lang w:val="en-US" w:eastAsia="zh-CN"/>
        </w:rPr>
        <w:t>/14</w:t>
      </w:r>
      <w:r w:rsidR="001D38EB">
        <w:rPr>
          <w:rFonts w:eastAsia="SimSun"/>
          <w:i/>
          <w:iCs/>
          <w:lang w:val="en-US" w:eastAsia="zh-CN"/>
        </w:rPr>
        <w:t>6</w:t>
      </w:r>
      <w:r w:rsidRPr="001B5B02">
        <w:rPr>
          <w:i/>
          <w:iCs/>
          <w:lang w:val="en-US"/>
        </w:rPr>
        <w:t>;</w:t>
      </w:r>
      <w:r w:rsidRPr="001B5B02">
        <w:rPr>
          <w:rFonts w:eastAsia="SimSun"/>
          <w:i/>
          <w:iCs/>
          <w:lang w:val="en-US" w:eastAsia="zh-CN"/>
        </w:rPr>
        <w:t xml:space="preserve"> </w:t>
      </w:r>
      <w:r w:rsidRPr="001B5B02">
        <w:rPr>
          <w:i/>
          <w:iCs/>
          <w:lang w:val="en-US"/>
        </w:rPr>
        <w:t>No. of cites=</w:t>
      </w:r>
      <w:r w:rsidR="001D38EB">
        <w:rPr>
          <w:i/>
          <w:iCs/>
          <w:lang w:val="en-US"/>
        </w:rPr>
        <w:t>64</w:t>
      </w:r>
      <w:r w:rsidR="00D95D09">
        <w:rPr>
          <w:i/>
          <w:iCs/>
          <w:lang w:val="en-US"/>
        </w:rPr>
        <w:t>;</w:t>
      </w:r>
      <w:r w:rsidR="005E6546">
        <w:rPr>
          <w:i/>
          <w:iCs/>
          <w:lang w:val="en-US"/>
        </w:rPr>
        <w:t xml:space="preserve"> </w:t>
      </w:r>
      <w:r w:rsidR="00D95D09">
        <w:rPr>
          <w:i/>
          <w:iCs/>
          <w:lang w:val="en-US"/>
        </w:rPr>
        <w:t>Google Scholar</w:t>
      </w:r>
      <w:r w:rsidR="00D95D09" w:rsidRPr="001B5B02">
        <w:rPr>
          <w:i/>
          <w:iCs/>
          <w:lang w:val="en-US"/>
        </w:rPr>
        <w:t>=</w:t>
      </w:r>
      <w:r w:rsidR="001D38EB">
        <w:rPr>
          <w:i/>
          <w:iCs/>
          <w:lang w:val="en-US"/>
        </w:rPr>
        <w:t>10</w:t>
      </w:r>
      <w:r w:rsidR="00D158F1">
        <w:rPr>
          <w:i/>
          <w:iCs/>
          <w:lang w:val="en-US"/>
        </w:rPr>
        <w:t>5</w:t>
      </w:r>
      <w:r w:rsidRPr="001B5B02">
        <w:rPr>
          <w:i/>
          <w:iCs/>
          <w:lang w:val="en-US"/>
        </w:rPr>
        <w:t>)</w:t>
      </w:r>
    </w:p>
    <w:p w14:paraId="724D56EF" w14:textId="77777777" w:rsidR="00007C5E" w:rsidRPr="001B5B02" w:rsidRDefault="00007C5E" w:rsidP="00007C5E">
      <w:pPr>
        <w:ind w:left="450"/>
        <w:jc w:val="both"/>
        <w:rPr>
          <w:b/>
          <w:bCs/>
          <w:u w:val="single"/>
          <w:lang w:val="en-US"/>
        </w:rPr>
      </w:pPr>
    </w:p>
    <w:p w14:paraId="1C0D1207" w14:textId="77777777" w:rsidR="00007C5E" w:rsidRPr="001B5B02" w:rsidRDefault="00007C5E" w:rsidP="00BE2669">
      <w:pPr>
        <w:numPr>
          <w:ilvl w:val="0"/>
          <w:numId w:val="7"/>
        </w:numPr>
        <w:tabs>
          <w:tab w:val="num" w:pos="450"/>
        </w:tabs>
        <w:ind w:left="450" w:hanging="450"/>
        <w:jc w:val="both"/>
        <w:rPr>
          <w:b/>
          <w:bCs/>
          <w:u w:val="single"/>
          <w:lang w:val="en-US"/>
        </w:rPr>
      </w:pPr>
      <w:r w:rsidRPr="001B5B02">
        <w:rPr>
          <w:lang w:val="en-US"/>
        </w:rPr>
        <w:t xml:space="preserve">Jim MH, Ho HH, Ko RLY, Siu CW, </w:t>
      </w:r>
      <w:r w:rsidRPr="001B5B02">
        <w:rPr>
          <w:b/>
          <w:bCs/>
          <w:u w:val="single"/>
          <w:lang w:val="en-US"/>
        </w:rPr>
        <w:t>Yiu KH</w:t>
      </w:r>
      <w:r w:rsidRPr="001B5B02">
        <w:rPr>
          <w:lang w:val="en-US"/>
        </w:rPr>
        <w:t>, Lau CP, Chow WH.</w:t>
      </w:r>
      <w:r w:rsidRPr="001B5B02">
        <w:rPr>
          <w:lang w:val="en-US" w:eastAsia="zh-HK"/>
        </w:rPr>
        <w:t xml:space="preserve"> Paclitaxel-eluting stents for chronically occluded saphenous vein grafts (EOS) Study. </w:t>
      </w:r>
      <w:r w:rsidRPr="001B5B02">
        <w:rPr>
          <w:i/>
          <w:iCs/>
          <w:lang w:val="en-US" w:eastAsia="zh-HK"/>
        </w:rPr>
        <w:t>J Interv Cardiol.</w:t>
      </w:r>
      <w:r w:rsidRPr="001B5B02">
        <w:rPr>
          <w:lang w:val="en-US" w:eastAsia="zh-HK"/>
        </w:rPr>
        <w:t xml:space="preserve"> 2010</w:t>
      </w:r>
      <w:r w:rsidRPr="001B5B02">
        <w:rPr>
          <w:lang w:val="en-US"/>
        </w:rPr>
        <w:t>;23(1):40-5.</w:t>
      </w:r>
    </w:p>
    <w:p w14:paraId="3C794C1E" w14:textId="63CA4470" w:rsidR="00007C5E" w:rsidRPr="001B5B02" w:rsidRDefault="00007C5E" w:rsidP="00007C5E">
      <w:pPr>
        <w:ind w:left="450"/>
        <w:jc w:val="both"/>
        <w:rPr>
          <w:b/>
          <w:bCs/>
          <w:u w:val="single"/>
          <w:lang w:val="en-US"/>
        </w:rPr>
      </w:pPr>
      <w:r w:rsidRPr="001B5B02">
        <w:rPr>
          <w:rFonts w:eastAsia="MS Mincho"/>
          <w:i/>
          <w:iCs/>
          <w:lang w:val="en-US" w:eastAsia="ja-JP"/>
        </w:rPr>
        <w:t>(JIF=</w:t>
      </w:r>
      <w:r w:rsidRPr="001B5B02">
        <w:rPr>
          <w:rFonts w:eastAsia="SimSun"/>
          <w:i/>
          <w:iCs/>
          <w:lang w:val="en-US" w:eastAsia="zh-CN"/>
        </w:rPr>
        <w:t>1.7</w:t>
      </w:r>
      <w:r w:rsidR="00D158F1">
        <w:rPr>
          <w:rFonts w:eastAsia="SimSun"/>
          <w:i/>
          <w:iCs/>
          <w:lang w:val="en-US" w:eastAsia="zh-CN"/>
        </w:rPr>
        <w:t>83</w:t>
      </w:r>
      <w:r w:rsidRPr="001B5B02">
        <w:rPr>
          <w:rFonts w:eastAsia="MS Mincho"/>
          <w:lang w:val="en-US" w:eastAsia="ja-JP"/>
        </w:rPr>
        <w:t xml:space="preserve">; </w:t>
      </w:r>
      <w:r w:rsidRPr="001B5B02">
        <w:rPr>
          <w:i/>
          <w:iCs/>
          <w:lang w:val="en-US"/>
        </w:rPr>
        <w:t>Ranking=</w:t>
      </w:r>
      <w:r w:rsidR="001D38EB">
        <w:rPr>
          <w:rFonts w:eastAsia="SimSun"/>
          <w:i/>
          <w:iCs/>
          <w:lang w:val="en-US" w:eastAsia="zh-CN"/>
        </w:rPr>
        <w:t>12</w:t>
      </w:r>
      <w:r w:rsidR="00D158F1">
        <w:rPr>
          <w:rFonts w:eastAsia="SimSun"/>
          <w:i/>
          <w:iCs/>
          <w:lang w:val="en-US" w:eastAsia="zh-CN"/>
        </w:rPr>
        <w:t>0</w:t>
      </w:r>
      <w:r w:rsidRPr="001B5B02">
        <w:rPr>
          <w:rFonts w:eastAsia="SimSun"/>
          <w:i/>
          <w:iCs/>
          <w:lang w:val="en-US" w:eastAsia="zh-CN"/>
        </w:rPr>
        <w:t>/1</w:t>
      </w:r>
      <w:r w:rsidR="001D38EB">
        <w:rPr>
          <w:rFonts w:eastAsia="SimSun"/>
          <w:i/>
          <w:iCs/>
          <w:lang w:val="en-US" w:eastAsia="zh-CN"/>
        </w:rPr>
        <w:t>43</w:t>
      </w:r>
      <w:r w:rsidRPr="001B5B02">
        <w:rPr>
          <w:i/>
          <w:iCs/>
          <w:lang w:val="en-US"/>
        </w:rPr>
        <w:t>; No. of cites=</w:t>
      </w:r>
      <w:r w:rsidR="001D38EB">
        <w:rPr>
          <w:i/>
          <w:iCs/>
          <w:lang w:val="en-US"/>
        </w:rPr>
        <w:t>6</w:t>
      </w:r>
      <w:r w:rsidR="00D95D09">
        <w:rPr>
          <w:i/>
          <w:iCs/>
          <w:lang w:val="en-US"/>
        </w:rPr>
        <w:t>;</w:t>
      </w:r>
      <w:r w:rsidR="005E6546">
        <w:rPr>
          <w:i/>
          <w:iCs/>
          <w:lang w:val="en-US"/>
        </w:rPr>
        <w:t xml:space="preserve"> </w:t>
      </w:r>
      <w:r w:rsidR="00D95D09">
        <w:rPr>
          <w:i/>
          <w:iCs/>
          <w:lang w:val="en-US"/>
        </w:rPr>
        <w:t>Google Scholar</w:t>
      </w:r>
      <w:r w:rsidR="00D95D09" w:rsidRPr="001B5B02">
        <w:rPr>
          <w:i/>
          <w:iCs/>
          <w:lang w:val="en-US"/>
        </w:rPr>
        <w:t>=</w:t>
      </w:r>
      <w:r w:rsidR="00D95D09">
        <w:rPr>
          <w:i/>
          <w:iCs/>
          <w:lang w:val="en-US"/>
        </w:rPr>
        <w:t>1</w:t>
      </w:r>
      <w:r w:rsidR="001D38EB">
        <w:rPr>
          <w:i/>
          <w:iCs/>
          <w:lang w:val="en-US"/>
        </w:rPr>
        <w:t>4</w:t>
      </w:r>
      <w:r w:rsidRPr="001B5B02">
        <w:rPr>
          <w:rFonts w:eastAsia="MS Mincho"/>
          <w:i/>
          <w:iCs/>
          <w:lang w:val="en-US" w:eastAsia="ja-JP"/>
        </w:rPr>
        <w:t>)</w:t>
      </w:r>
    </w:p>
    <w:p w14:paraId="1469EFDF" w14:textId="77777777" w:rsidR="00007C5E" w:rsidRPr="001B5B02" w:rsidRDefault="00007C5E" w:rsidP="00007C5E">
      <w:pPr>
        <w:jc w:val="both"/>
        <w:rPr>
          <w:b/>
          <w:bCs/>
          <w:u w:val="single"/>
          <w:lang w:val="en-US"/>
        </w:rPr>
      </w:pPr>
    </w:p>
    <w:p w14:paraId="3F23F0BD" w14:textId="77777777"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Wang SL, Mok MY, Ooi GC, Khong PL, Lau CP, Lai WH, Wong LY, Lam KF, Lau CS, Tse HF.</w:t>
      </w:r>
      <w:r w:rsidRPr="001B5B02">
        <w:rPr>
          <w:lang w:val="en-US" w:eastAsia="zh-HK"/>
        </w:rPr>
        <w:t xml:space="preserve"> Role of circulating endothelial progenitor cells in patients with rheumatoid arthritis with coronary calcification. </w:t>
      </w:r>
      <w:r w:rsidRPr="001B5B02">
        <w:rPr>
          <w:i/>
          <w:iCs/>
          <w:lang w:val="en-US" w:eastAsia="zh-HK"/>
        </w:rPr>
        <w:t>J Rheumatol.</w:t>
      </w:r>
      <w:r w:rsidRPr="001B5B02">
        <w:rPr>
          <w:lang w:val="en-US" w:eastAsia="zh-HK"/>
        </w:rPr>
        <w:t xml:space="preserve"> 2010;37(3):529-35. </w:t>
      </w:r>
    </w:p>
    <w:p w14:paraId="60D75B60" w14:textId="4890BF7C" w:rsidR="00007C5E" w:rsidRPr="001B5B02" w:rsidRDefault="00007C5E" w:rsidP="00007C5E">
      <w:pPr>
        <w:ind w:left="450"/>
        <w:jc w:val="both"/>
        <w:rPr>
          <w:lang w:val="en-US"/>
        </w:rPr>
      </w:pPr>
      <w:r w:rsidRPr="001B5B02">
        <w:rPr>
          <w:i/>
          <w:iCs/>
          <w:lang w:val="en-US"/>
        </w:rPr>
        <w:t>(JIF=</w:t>
      </w:r>
      <w:r w:rsidR="001D38EB">
        <w:rPr>
          <w:rFonts w:eastAsia="SimSun"/>
          <w:i/>
          <w:iCs/>
          <w:lang w:val="en-US" w:eastAsia="zh-CN"/>
        </w:rPr>
        <w:t>5.346</w:t>
      </w:r>
      <w:r w:rsidRPr="001B5B02">
        <w:rPr>
          <w:rFonts w:eastAsia="SimSun"/>
          <w:i/>
          <w:iCs/>
          <w:lang w:val="en-US" w:eastAsia="zh-CN"/>
        </w:rPr>
        <w:t xml:space="preserve">; </w:t>
      </w:r>
      <w:r w:rsidRPr="001B5B02">
        <w:rPr>
          <w:i/>
          <w:iCs/>
          <w:lang w:val="en-US"/>
        </w:rPr>
        <w:t>Ranking=</w:t>
      </w:r>
      <w:r w:rsidRPr="001B5B02">
        <w:rPr>
          <w:rFonts w:eastAsia="SimSun"/>
          <w:i/>
          <w:iCs/>
          <w:lang w:val="en-US" w:eastAsia="zh-CN"/>
        </w:rPr>
        <w:t>1</w:t>
      </w:r>
      <w:r w:rsidR="001D38EB">
        <w:rPr>
          <w:rFonts w:eastAsia="SimSun"/>
          <w:i/>
          <w:iCs/>
          <w:lang w:val="en-US" w:eastAsia="zh-CN"/>
        </w:rPr>
        <w:t>0</w:t>
      </w:r>
      <w:r w:rsidRPr="001B5B02">
        <w:rPr>
          <w:i/>
          <w:iCs/>
          <w:lang w:val="en-US"/>
        </w:rPr>
        <w:t>/3</w:t>
      </w:r>
      <w:r w:rsidR="001D38EB">
        <w:rPr>
          <w:i/>
          <w:iCs/>
          <w:lang w:val="en-US"/>
        </w:rPr>
        <w:t>4</w:t>
      </w:r>
      <w:r w:rsidRPr="001B5B02">
        <w:rPr>
          <w:i/>
          <w:iCs/>
          <w:lang w:val="en-US"/>
        </w:rPr>
        <w:t>;</w:t>
      </w:r>
      <w:r w:rsidRPr="001B5B02">
        <w:rPr>
          <w:rFonts w:eastAsia="SimSun"/>
          <w:i/>
          <w:iCs/>
          <w:lang w:val="en-US" w:eastAsia="zh-CN"/>
        </w:rPr>
        <w:t xml:space="preserve"> No. of cites=</w:t>
      </w:r>
      <w:r w:rsidR="001D38EB">
        <w:rPr>
          <w:rFonts w:eastAsia="SimSun"/>
          <w:i/>
          <w:iCs/>
          <w:lang w:val="en-US" w:eastAsia="zh-CN"/>
        </w:rPr>
        <w:t>3</w:t>
      </w:r>
      <w:r w:rsidR="00D158F1">
        <w:rPr>
          <w:rFonts w:eastAsia="SimSun"/>
          <w:i/>
          <w:iCs/>
          <w:lang w:val="en-US" w:eastAsia="zh-CN"/>
        </w:rPr>
        <w:t>1</w:t>
      </w:r>
      <w:r w:rsidRPr="001B5B02">
        <w:rPr>
          <w:rFonts w:eastAsia="SimSun"/>
          <w:i/>
          <w:iCs/>
          <w:lang w:val="en-US" w:eastAsia="zh-CN"/>
        </w:rPr>
        <w:t>;</w:t>
      </w:r>
      <w:r w:rsidRPr="001B5B02">
        <w:rPr>
          <w:i/>
          <w:iCs/>
          <w:lang w:val="en-US"/>
        </w:rPr>
        <w:t xml:space="preserve"> </w:t>
      </w:r>
      <w:r w:rsidR="00B45E01">
        <w:rPr>
          <w:i/>
          <w:iCs/>
          <w:lang w:val="en-US"/>
        </w:rPr>
        <w:t>Google Scholar</w:t>
      </w:r>
      <w:r w:rsidR="00B45E01" w:rsidRPr="001B5B02">
        <w:rPr>
          <w:i/>
          <w:iCs/>
          <w:lang w:val="en-US"/>
        </w:rPr>
        <w:t>=</w:t>
      </w:r>
      <w:r w:rsidR="001D38EB">
        <w:rPr>
          <w:i/>
          <w:iCs/>
          <w:lang w:val="en-US"/>
        </w:rPr>
        <w:t>4</w:t>
      </w:r>
      <w:r w:rsidR="00D158F1">
        <w:rPr>
          <w:i/>
          <w:iCs/>
          <w:lang w:val="en-US"/>
        </w:rPr>
        <w:t>8</w:t>
      </w:r>
      <w:r w:rsidR="00B45E01">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40D94E1D" w14:textId="77777777" w:rsidR="00007C5E" w:rsidRPr="001B5B02" w:rsidRDefault="00007C5E" w:rsidP="00007C5E">
      <w:pPr>
        <w:jc w:val="both"/>
        <w:rPr>
          <w:b/>
          <w:bCs/>
          <w:u w:val="single"/>
          <w:lang w:val="en-US"/>
        </w:rPr>
      </w:pPr>
    </w:p>
    <w:p w14:paraId="6B967903" w14:textId="77777777"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Cheung BM, Tse HF</w:t>
      </w:r>
      <w:r w:rsidRPr="001B5B02">
        <w:rPr>
          <w:lang w:val="en-US" w:eastAsia="zh-HK"/>
        </w:rPr>
        <w:t xml:space="preserve">. A new paradigm for managing dyslipidemia with combination therapy: Laropiprant + Niacin + Simvastatin. </w:t>
      </w:r>
      <w:r w:rsidRPr="001B5B02">
        <w:rPr>
          <w:i/>
          <w:iCs/>
          <w:lang w:val="en-US" w:eastAsia="zh-HK"/>
        </w:rPr>
        <w:t>Expert Opin Investig Drugs.</w:t>
      </w:r>
      <w:r w:rsidRPr="001B5B02">
        <w:rPr>
          <w:lang w:val="en-US" w:eastAsia="zh-HK"/>
        </w:rPr>
        <w:t xml:space="preserve"> 2010;19(3):437-49.</w:t>
      </w:r>
    </w:p>
    <w:p w14:paraId="06AD5710" w14:textId="6BA38A23" w:rsidR="00007C5E" w:rsidRPr="001B5B02" w:rsidRDefault="00007C5E" w:rsidP="00007C5E">
      <w:pPr>
        <w:ind w:left="450"/>
        <w:jc w:val="both"/>
        <w:rPr>
          <w:lang w:val="en-US"/>
        </w:rPr>
      </w:pPr>
      <w:r w:rsidRPr="001B5B02">
        <w:rPr>
          <w:i/>
          <w:iCs/>
          <w:lang w:val="en-US"/>
        </w:rPr>
        <w:t>(JIF=</w:t>
      </w:r>
      <w:r w:rsidR="001D38EB">
        <w:rPr>
          <w:rFonts w:eastAsia="SimSun"/>
          <w:i/>
          <w:iCs/>
          <w:lang w:val="en-US" w:eastAsia="zh-CN"/>
        </w:rPr>
        <w:t>6.498</w:t>
      </w:r>
      <w:r w:rsidRPr="001B5B02">
        <w:rPr>
          <w:lang w:val="en-US"/>
        </w:rPr>
        <w:t xml:space="preserve">; </w:t>
      </w:r>
      <w:r w:rsidRPr="001B5B02">
        <w:rPr>
          <w:i/>
          <w:iCs/>
          <w:lang w:val="en-US"/>
        </w:rPr>
        <w:t>Ranking=</w:t>
      </w:r>
      <w:r w:rsidR="001D38EB">
        <w:rPr>
          <w:i/>
          <w:iCs/>
          <w:lang w:val="en-US"/>
        </w:rPr>
        <w:t>41</w:t>
      </w:r>
      <w:r w:rsidRPr="001B5B02">
        <w:rPr>
          <w:rFonts w:eastAsia="SimSun"/>
          <w:i/>
          <w:iCs/>
          <w:lang w:val="en-US" w:eastAsia="zh-CN"/>
        </w:rPr>
        <w:t>/27</w:t>
      </w:r>
      <w:r w:rsidR="001D38EB">
        <w:rPr>
          <w:rFonts w:eastAsia="SimSun"/>
          <w:i/>
          <w:iCs/>
          <w:lang w:val="en-US" w:eastAsia="zh-CN"/>
        </w:rPr>
        <w:t>9</w:t>
      </w:r>
      <w:r w:rsidRPr="001B5B02">
        <w:rPr>
          <w:i/>
          <w:iCs/>
          <w:lang w:val="en-US"/>
        </w:rPr>
        <w:t>;</w:t>
      </w:r>
      <w:r w:rsidRPr="001B5B02">
        <w:rPr>
          <w:rFonts w:eastAsia="SimSun"/>
          <w:i/>
          <w:iCs/>
          <w:lang w:val="en-US" w:eastAsia="zh-CN"/>
        </w:rPr>
        <w:t xml:space="preserve"> </w:t>
      </w:r>
      <w:r w:rsidRPr="001B5B02">
        <w:rPr>
          <w:i/>
          <w:iCs/>
          <w:lang w:val="en-US"/>
        </w:rPr>
        <w:t xml:space="preserve">No. of cites=7; </w:t>
      </w:r>
      <w:r w:rsidR="00B45E01">
        <w:rPr>
          <w:i/>
          <w:iCs/>
          <w:lang w:val="en-US"/>
        </w:rPr>
        <w:t>Google Scholar</w:t>
      </w:r>
      <w:r w:rsidR="00B45E01" w:rsidRPr="001B5B02">
        <w:rPr>
          <w:i/>
          <w:iCs/>
          <w:lang w:val="en-US"/>
        </w:rPr>
        <w:t>=</w:t>
      </w:r>
      <w:r w:rsidR="00B45E01">
        <w:rPr>
          <w:i/>
          <w:iCs/>
          <w:lang w:val="en-US"/>
        </w:rPr>
        <w:t>10</w:t>
      </w:r>
      <w:r w:rsidR="005E6546">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42F1B4BD" w14:textId="77777777" w:rsidR="00007C5E" w:rsidRPr="001B5B02" w:rsidRDefault="00007C5E" w:rsidP="00007C5E">
      <w:pPr>
        <w:jc w:val="both"/>
        <w:rPr>
          <w:lang w:val="en-US"/>
        </w:rPr>
      </w:pPr>
    </w:p>
    <w:p w14:paraId="4DAF8BC7" w14:textId="77777777" w:rsidR="00007C5E" w:rsidRPr="001B5B02" w:rsidRDefault="00007C5E" w:rsidP="00BE2669">
      <w:pPr>
        <w:widowControl w:val="0"/>
        <w:numPr>
          <w:ilvl w:val="0"/>
          <w:numId w:val="7"/>
        </w:numPr>
        <w:tabs>
          <w:tab w:val="num" w:pos="426"/>
        </w:tabs>
        <w:ind w:left="425" w:right="25" w:hangingChars="177" w:hanging="425"/>
        <w:jc w:val="both"/>
        <w:rPr>
          <w:lang w:val="en-US"/>
        </w:rPr>
      </w:pPr>
      <w:r w:rsidRPr="001B5B02">
        <w:rPr>
          <w:lang w:val="en-US"/>
        </w:rPr>
        <w:t xml:space="preserve">Jim MH, Hau WKT, Ko RL, Siu CW, Ho HH, </w:t>
      </w:r>
      <w:r w:rsidRPr="001B5B02">
        <w:rPr>
          <w:b/>
          <w:bCs/>
          <w:u w:val="single"/>
          <w:lang w:val="en-US"/>
        </w:rPr>
        <w:t>Yiu KH</w:t>
      </w:r>
      <w:r w:rsidRPr="001B5B02">
        <w:rPr>
          <w:lang w:val="en-US"/>
        </w:rPr>
        <w:t>, Lau CP, Chow WH.</w:t>
      </w:r>
      <w:r w:rsidRPr="001B5B02">
        <w:rPr>
          <w:lang w:val="en-US" w:eastAsia="zh-HK"/>
        </w:rPr>
        <w:t xml:space="preserve"> Virtual histology by intravascular ultrasound study on degenerative aortocoronary saphenous vein grafts. </w:t>
      </w:r>
      <w:r w:rsidRPr="001B5B02">
        <w:rPr>
          <w:i/>
          <w:iCs/>
          <w:lang w:val="en-US" w:eastAsia="zh-HK"/>
        </w:rPr>
        <w:t xml:space="preserve">Heart Vessels. </w:t>
      </w:r>
      <w:r w:rsidRPr="001B5B02">
        <w:rPr>
          <w:lang w:val="en-US" w:eastAsia="zh-HK"/>
        </w:rPr>
        <w:t>2010;25(3):175-81.</w:t>
      </w:r>
    </w:p>
    <w:p w14:paraId="62923851" w14:textId="71E4F46C" w:rsidR="00007C5E" w:rsidRPr="001B5B02" w:rsidRDefault="00007C5E" w:rsidP="00007C5E">
      <w:pPr>
        <w:widowControl w:val="0"/>
        <w:ind w:left="425" w:right="25"/>
        <w:jc w:val="both"/>
        <w:rPr>
          <w:lang w:val="en-US"/>
        </w:rPr>
      </w:pPr>
      <w:r w:rsidRPr="001B5B02">
        <w:rPr>
          <w:i/>
          <w:iCs/>
          <w:lang w:val="en-US"/>
        </w:rPr>
        <w:t>(JIF=</w:t>
      </w:r>
      <w:r w:rsidRPr="001B5B02">
        <w:rPr>
          <w:rFonts w:eastAsia="SimSun"/>
          <w:i/>
          <w:iCs/>
          <w:lang w:val="en-US" w:eastAsia="zh-CN"/>
        </w:rPr>
        <w:t>1.</w:t>
      </w:r>
      <w:r w:rsidR="001D38EB">
        <w:rPr>
          <w:rFonts w:eastAsia="SimSun"/>
          <w:i/>
          <w:iCs/>
          <w:lang w:val="en-US" w:eastAsia="zh-CN"/>
        </w:rPr>
        <w:t>814</w:t>
      </w:r>
      <w:r w:rsidRPr="001B5B02">
        <w:rPr>
          <w:lang w:val="en-US"/>
        </w:rPr>
        <w:t>;</w:t>
      </w:r>
      <w:r w:rsidRPr="001B5B02">
        <w:rPr>
          <w:i/>
          <w:iCs/>
          <w:lang w:val="en-US"/>
        </w:rPr>
        <w:t xml:space="preserve"> Ranking=</w:t>
      </w:r>
      <w:r w:rsidRPr="001B5B02">
        <w:rPr>
          <w:rFonts w:eastAsia="SimSun"/>
          <w:i/>
          <w:iCs/>
          <w:lang w:val="en-US" w:eastAsia="zh-CN"/>
        </w:rPr>
        <w:t>1</w:t>
      </w:r>
      <w:r w:rsidR="001D38EB">
        <w:rPr>
          <w:rFonts w:eastAsia="SimSun"/>
          <w:i/>
          <w:iCs/>
          <w:lang w:val="en-US" w:eastAsia="zh-CN"/>
        </w:rPr>
        <w:t>18</w:t>
      </w:r>
      <w:r w:rsidRPr="001B5B02">
        <w:rPr>
          <w:rFonts w:eastAsia="SimSun"/>
          <w:i/>
          <w:iCs/>
          <w:lang w:val="en-US" w:eastAsia="zh-CN"/>
        </w:rPr>
        <w:t>/1</w:t>
      </w:r>
      <w:r w:rsidR="001D38EB">
        <w:rPr>
          <w:rFonts w:eastAsia="SimSun"/>
          <w:i/>
          <w:iCs/>
          <w:lang w:val="en-US" w:eastAsia="zh-CN"/>
        </w:rPr>
        <w:t>43</w:t>
      </w:r>
      <w:r w:rsidRPr="001B5B02">
        <w:rPr>
          <w:rFonts w:eastAsia="SimSun"/>
          <w:i/>
          <w:iCs/>
          <w:lang w:val="en-US" w:eastAsia="zh-CN"/>
        </w:rPr>
        <w:t>, 5</w:t>
      </w:r>
      <w:r w:rsidR="00F83B40">
        <w:rPr>
          <w:rFonts w:eastAsia="SimSun"/>
          <w:i/>
          <w:iCs/>
          <w:lang w:val="en-US" w:eastAsia="zh-CN"/>
        </w:rPr>
        <w:t>6</w:t>
      </w:r>
      <w:r w:rsidRPr="001B5B02">
        <w:rPr>
          <w:rFonts w:eastAsia="SimSun"/>
          <w:i/>
          <w:iCs/>
          <w:lang w:val="en-US" w:eastAsia="zh-CN"/>
        </w:rPr>
        <w:t>/6</w:t>
      </w:r>
      <w:r w:rsidR="00F83B40">
        <w:rPr>
          <w:rFonts w:eastAsia="SimSun"/>
          <w:i/>
          <w:iCs/>
          <w:lang w:val="en-US" w:eastAsia="zh-CN"/>
        </w:rPr>
        <w:t>7</w:t>
      </w:r>
      <w:r w:rsidRPr="001B5B02">
        <w:rPr>
          <w:i/>
          <w:iCs/>
          <w:lang w:val="en-US"/>
        </w:rPr>
        <w:t>;</w:t>
      </w:r>
      <w:r w:rsidRPr="001B5B02">
        <w:rPr>
          <w:rFonts w:eastAsia="SimSun"/>
          <w:i/>
          <w:iCs/>
          <w:lang w:val="en-US" w:eastAsia="zh-CN"/>
        </w:rPr>
        <w:t xml:space="preserve"> </w:t>
      </w:r>
      <w:r w:rsidRPr="001B5B02">
        <w:rPr>
          <w:i/>
          <w:iCs/>
          <w:lang w:val="en-US"/>
        </w:rPr>
        <w:t>No. of cites=</w:t>
      </w:r>
      <w:r w:rsidRPr="001B5B02">
        <w:rPr>
          <w:rFonts w:eastAsia="SimSun"/>
          <w:i/>
          <w:iCs/>
          <w:lang w:val="en-US" w:eastAsia="zh-CN"/>
        </w:rPr>
        <w:t>9</w:t>
      </w:r>
      <w:r w:rsidR="00B45E01">
        <w:rPr>
          <w:i/>
          <w:iCs/>
          <w:lang w:val="en-US"/>
        </w:rPr>
        <w:t>;</w:t>
      </w:r>
      <w:r w:rsidR="005E6546">
        <w:rPr>
          <w:i/>
          <w:iCs/>
          <w:lang w:val="en-US"/>
        </w:rPr>
        <w:t xml:space="preserve"> </w:t>
      </w:r>
      <w:r w:rsidR="00B45E01">
        <w:rPr>
          <w:i/>
          <w:iCs/>
          <w:lang w:val="en-US"/>
        </w:rPr>
        <w:t>Google Scholar</w:t>
      </w:r>
      <w:r w:rsidR="00B45E01" w:rsidRPr="001B5B02">
        <w:rPr>
          <w:i/>
          <w:iCs/>
          <w:lang w:val="en-US"/>
        </w:rPr>
        <w:t>=</w:t>
      </w:r>
      <w:r w:rsidR="00B45E01">
        <w:rPr>
          <w:i/>
          <w:iCs/>
          <w:lang w:val="en-US"/>
        </w:rPr>
        <w:t>1</w:t>
      </w:r>
      <w:r w:rsidR="00E448D0">
        <w:rPr>
          <w:i/>
          <w:iCs/>
          <w:lang w:val="en-US"/>
        </w:rPr>
        <w:t>3</w:t>
      </w:r>
      <w:r w:rsidRPr="001B5B02">
        <w:rPr>
          <w:i/>
          <w:iCs/>
          <w:lang w:val="en-US"/>
        </w:rPr>
        <w:t>)</w:t>
      </w:r>
    </w:p>
    <w:p w14:paraId="1E877244" w14:textId="77777777" w:rsidR="00007C5E" w:rsidRPr="001B5B02" w:rsidRDefault="00007C5E" w:rsidP="00007C5E">
      <w:pPr>
        <w:ind w:left="450"/>
        <w:jc w:val="both"/>
        <w:rPr>
          <w:lang w:val="en-US"/>
        </w:rPr>
      </w:pPr>
    </w:p>
    <w:p w14:paraId="4D375153" w14:textId="77777777" w:rsidR="00007C5E" w:rsidRPr="001B5B02" w:rsidRDefault="00007C5E" w:rsidP="00BE2669">
      <w:pPr>
        <w:numPr>
          <w:ilvl w:val="0"/>
          <w:numId w:val="7"/>
        </w:numPr>
        <w:tabs>
          <w:tab w:val="num" w:pos="450"/>
        </w:tabs>
        <w:ind w:left="450" w:hanging="450"/>
        <w:jc w:val="both"/>
        <w:rPr>
          <w:rStyle w:val="src1"/>
          <w:lang w:val="en-US"/>
        </w:rPr>
      </w:pPr>
      <w:r w:rsidRPr="001B5B02">
        <w:rPr>
          <w:lang w:val="en-US"/>
        </w:rPr>
        <w:t xml:space="preserve">Dai YL, Luk TH, Siu CW, </w:t>
      </w:r>
      <w:r w:rsidRPr="001B5B02">
        <w:rPr>
          <w:b/>
          <w:bCs/>
          <w:u w:val="single"/>
          <w:lang w:val="en-US"/>
        </w:rPr>
        <w:t>Yiu KH</w:t>
      </w:r>
      <w:r w:rsidRPr="001B5B02">
        <w:rPr>
          <w:lang w:val="en-US"/>
        </w:rPr>
        <w:t xml:space="preserve">, Chan HT, Lee SW, Li SW, Tam S, Fong B, Lau CP, Tse HF. Mitochondrial dysfunction induced by statin contributes to endothelial dysfunction in patients with coronary artery disease. </w:t>
      </w:r>
      <w:r w:rsidRPr="001B5B02">
        <w:rPr>
          <w:i/>
          <w:iCs/>
          <w:lang w:val="en-US"/>
        </w:rPr>
        <w:t>Cardiovasc Toxicol.</w:t>
      </w:r>
      <w:r w:rsidRPr="001B5B02">
        <w:rPr>
          <w:lang w:val="en-US"/>
        </w:rPr>
        <w:t xml:space="preserve"> </w:t>
      </w:r>
      <w:r w:rsidRPr="001B5B02">
        <w:rPr>
          <w:rStyle w:val="src1"/>
          <w:lang w:val="en-US"/>
        </w:rPr>
        <w:t>2010;10(2):130-8.</w:t>
      </w:r>
      <w:bookmarkStart w:id="10" w:name="OLE_LINK2"/>
      <w:bookmarkStart w:id="11" w:name="OLE_LINK1"/>
    </w:p>
    <w:p w14:paraId="5E37C6F3" w14:textId="1CA5B06E" w:rsidR="00007C5E" w:rsidRPr="001B5B02" w:rsidRDefault="00007C5E" w:rsidP="00007C5E">
      <w:pPr>
        <w:ind w:left="450"/>
        <w:jc w:val="both"/>
        <w:rPr>
          <w:lang w:val="en-US"/>
        </w:rPr>
      </w:pPr>
      <w:r w:rsidRPr="001B5B02">
        <w:rPr>
          <w:rFonts w:eastAsia="MS Mincho"/>
          <w:i/>
          <w:iCs/>
          <w:lang w:val="en-US" w:eastAsia="ja-JP"/>
        </w:rPr>
        <w:t>(JIF=</w:t>
      </w:r>
      <w:r w:rsidRPr="001B5B02">
        <w:rPr>
          <w:rFonts w:eastAsia="SimSun"/>
          <w:i/>
          <w:iCs/>
          <w:lang w:val="en-US" w:eastAsia="zh-CN"/>
        </w:rPr>
        <w:t>2</w:t>
      </w:r>
      <w:r w:rsidR="00797A02">
        <w:rPr>
          <w:rFonts w:eastAsia="SimSun"/>
          <w:i/>
          <w:iCs/>
          <w:lang w:val="en-US" w:eastAsia="zh-CN"/>
        </w:rPr>
        <w:t>.755</w:t>
      </w:r>
      <w:r w:rsidRPr="001B5B02">
        <w:rPr>
          <w:rFonts w:eastAsia="Times New Roman"/>
          <w:i/>
          <w:iCs/>
          <w:lang w:val="en-US"/>
        </w:rPr>
        <w:t xml:space="preserve">; </w:t>
      </w:r>
      <w:r w:rsidRPr="001B5B02">
        <w:rPr>
          <w:i/>
          <w:iCs/>
          <w:lang w:val="en-US"/>
        </w:rPr>
        <w:t>Ranking=</w:t>
      </w:r>
      <w:r w:rsidR="009045E0">
        <w:rPr>
          <w:rFonts w:eastAsia="SimSun"/>
          <w:i/>
          <w:iCs/>
          <w:lang w:val="en-US" w:eastAsia="zh-CN"/>
        </w:rPr>
        <w:t>93</w:t>
      </w:r>
      <w:r w:rsidRPr="001B5B02">
        <w:rPr>
          <w:rFonts w:eastAsia="SimSun"/>
          <w:i/>
          <w:iCs/>
          <w:lang w:val="en-US" w:eastAsia="zh-CN"/>
        </w:rPr>
        <w:t>/1</w:t>
      </w:r>
      <w:r w:rsidR="009045E0">
        <w:rPr>
          <w:rFonts w:eastAsia="SimSun"/>
          <w:i/>
          <w:iCs/>
          <w:lang w:val="en-US" w:eastAsia="zh-CN"/>
        </w:rPr>
        <w:t>43</w:t>
      </w:r>
      <w:r w:rsidRPr="001B5B02">
        <w:rPr>
          <w:rFonts w:eastAsia="SimSun"/>
          <w:i/>
          <w:iCs/>
          <w:lang w:val="en-US" w:eastAsia="zh-CN"/>
        </w:rPr>
        <w:t xml:space="preserve">, </w:t>
      </w:r>
      <w:r w:rsidR="009045E0">
        <w:rPr>
          <w:rFonts w:eastAsia="SimSun"/>
          <w:i/>
          <w:iCs/>
          <w:lang w:val="en-US" w:eastAsia="zh-CN"/>
        </w:rPr>
        <w:t>67</w:t>
      </w:r>
      <w:r w:rsidRPr="001B5B02">
        <w:rPr>
          <w:rFonts w:eastAsia="SimSun"/>
          <w:i/>
          <w:iCs/>
          <w:lang w:val="en-US" w:eastAsia="zh-CN"/>
        </w:rPr>
        <w:t>/9</w:t>
      </w:r>
      <w:r w:rsidR="009045E0">
        <w:rPr>
          <w:rFonts w:eastAsia="SimSun"/>
          <w:i/>
          <w:iCs/>
          <w:lang w:val="en-US" w:eastAsia="zh-CN"/>
        </w:rPr>
        <w:t>4</w:t>
      </w:r>
      <w:r w:rsidRPr="001B5B02">
        <w:rPr>
          <w:i/>
          <w:iCs/>
          <w:lang w:val="en-US"/>
        </w:rPr>
        <w:t>; No. of cites=</w:t>
      </w:r>
      <w:r w:rsidR="005E6546">
        <w:rPr>
          <w:i/>
          <w:iCs/>
          <w:lang w:val="en-US"/>
        </w:rPr>
        <w:t>2</w:t>
      </w:r>
      <w:r w:rsidR="009045E0">
        <w:rPr>
          <w:rFonts w:eastAsia="SimSun"/>
          <w:i/>
          <w:iCs/>
          <w:lang w:val="en-US" w:eastAsia="zh-CN"/>
        </w:rPr>
        <w:t>5</w:t>
      </w:r>
      <w:r w:rsidR="00B45E01">
        <w:rPr>
          <w:rFonts w:eastAsia="SimSun"/>
          <w:i/>
          <w:iCs/>
          <w:lang w:val="en-US" w:eastAsia="zh-CN"/>
        </w:rPr>
        <w:t xml:space="preserve">; </w:t>
      </w:r>
      <w:r w:rsidR="00B45E01">
        <w:rPr>
          <w:i/>
          <w:iCs/>
          <w:lang w:val="en-US"/>
        </w:rPr>
        <w:t>Google Scholar</w:t>
      </w:r>
      <w:r w:rsidR="00B45E01" w:rsidRPr="001B5B02">
        <w:rPr>
          <w:i/>
          <w:iCs/>
          <w:lang w:val="en-US"/>
        </w:rPr>
        <w:t>=</w:t>
      </w:r>
      <w:r w:rsidR="00E448D0">
        <w:rPr>
          <w:i/>
          <w:iCs/>
          <w:lang w:val="en-US"/>
        </w:rPr>
        <w:t>40</w:t>
      </w:r>
      <w:r w:rsidRPr="001B5B02">
        <w:rPr>
          <w:i/>
          <w:iCs/>
          <w:lang w:val="en-US"/>
        </w:rPr>
        <w:t>)</w:t>
      </w:r>
    </w:p>
    <w:bookmarkEnd w:id="10"/>
    <w:bookmarkEnd w:id="11"/>
    <w:p w14:paraId="1CD84467" w14:textId="77777777" w:rsidR="00007C5E" w:rsidRPr="001B5B02" w:rsidRDefault="00007C5E" w:rsidP="00007C5E">
      <w:pPr>
        <w:pStyle w:val="ListParagraph"/>
        <w:jc w:val="both"/>
        <w:rPr>
          <w:i/>
          <w:iCs/>
          <w:lang w:val="en-US"/>
        </w:rPr>
      </w:pPr>
    </w:p>
    <w:p w14:paraId="2FC4DB04" w14:textId="0C117771"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Delgado V, Mooyaart EAQ, Ng ACT, Auger D, Bertini M, van Bommel RJ, </w:t>
      </w:r>
      <w:r w:rsidRPr="001B5B02">
        <w:rPr>
          <w:b/>
          <w:bCs/>
          <w:u w:val="single"/>
          <w:lang w:val="en-US"/>
        </w:rPr>
        <w:t>Yiu KH</w:t>
      </w:r>
      <w:r w:rsidRPr="001B5B02">
        <w:rPr>
          <w:lang w:val="en-US"/>
        </w:rPr>
        <w:t xml:space="preserve">, Ewe SH, Witkowski TG, Marsan NA, Schuijf JD, van der Wall EE, Schalij MJ, Bax JJ. resynchronization therapy. </w:t>
      </w:r>
      <w:r w:rsidRPr="001B5B02">
        <w:rPr>
          <w:i/>
          <w:iCs/>
          <w:lang w:val="en-US"/>
        </w:rPr>
        <w:t>Minerva Cardioangiol.</w:t>
      </w:r>
      <w:r w:rsidRPr="001B5B02">
        <w:rPr>
          <w:lang w:val="en-US"/>
        </w:rPr>
        <w:t xml:space="preserve"> 2010;58(3):313-32.</w:t>
      </w:r>
    </w:p>
    <w:p w14:paraId="2E12F9C0" w14:textId="763094E7" w:rsidR="00007C5E" w:rsidRPr="001B5B02" w:rsidRDefault="00007C5E" w:rsidP="00007C5E">
      <w:pPr>
        <w:ind w:left="450"/>
        <w:jc w:val="both"/>
        <w:rPr>
          <w:lang w:val="en-US"/>
        </w:rPr>
      </w:pPr>
      <w:r w:rsidRPr="001B5B02">
        <w:rPr>
          <w:rFonts w:eastAsia="MS Mincho"/>
          <w:i/>
          <w:iCs/>
          <w:lang w:val="en-US" w:eastAsia="ja-JP"/>
        </w:rPr>
        <w:t>(JIF=</w:t>
      </w:r>
      <w:r w:rsidR="009045E0">
        <w:rPr>
          <w:i/>
          <w:iCs/>
          <w:lang w:val="en-US"/>
        </w:rPr>
        <w:t>1.</w:t>
      </w:r>
      <w:r w:rsidRPr="001B5B02">
        <w:rPr>
          <w:i/>
          <w:iCs/>
          <w:lang w:val="en-US"/>
        </w:rPr>
        <w:t>3</w:t>
      </w:r>
      <w:r w:rsidR="009045E0">
        <w:rPr>
          <w:i/>
          <w:iCs/>
          <w:lang w:val="en-US"/>
        </w:rPr>
        <w:t>47</w:t>
      </w:r>
      <w:r w:rsidRPr="001B5B02">
        <w:rPr>
          <w:i/>
          <w:iCs/>
          <w:lang w:val="en-US"/>
        </w:rPr>
        <w:t>; Ranking=13</w:t>
      </w:r>
      <w:r w:rsidR="009045E0">
        <w:rPr>
          <w:i/>
          <w:iCs/>
          <w:lang w:val="en-US"/>
        </w:rPr>
        <w:t>7</w:t>
      </w:r>
      <w:r w:rsidRPr="001B5B02">
        <w:rPr>
          <w:i/>
          <w:iCs/>
          <w:lang w:val="en-US"/>
        </w:rPr>
        <w:t>/1</w:t>
      </w:r>
      <w:r w:rsidR="009045E0">
        <w:rPr>
          <w:i/>
          <w:iCs/>
          <w:lang w:val="en-US"/>
        </w:rPr>
        <w:t>42</w:t>
      </w:r>
      <w:r w:rsidRPr="001B5B02">
        <w:rPr>
          <w:i/>
          <w:iCs/>
          <w:lang w:val="en-US"/>
        </w:rPr>
        <w:t>; No. of cites=2</w:t>
      </w:r>
      <w:r w:rsidR="00B45E01">
        <w:rPr>
          <w:i/>
          <w:iCs/>
          <w:lang w:val="en-US"/>
        </w:rPr>
        <w:t>;</w:t>
      </w:r>
      <w:r w:rsidR="005E6546">
        <w:rPr>
          <w:i/>
          <w:iCs/>
          <w:lang w:val="en-US"/>
        </w:rPr>
        <w:t xml:space="preserve"> </w:t>
      </w:r>
      <w:r w:rsidR="00B45E01">
        <w:rPr>
          <w:i/>
          <w:iCs/>
          <w:lang w:val="en-US"/>
        </w:rPr>
        <w:t>Google Scholar</w:t>
      </w:r>
      <w:r w:rsidR="00B45E01" w:rsidRPr="001B5B02">
        <w:rPr>
          <w:i/>
          <w:iCs/>
          <w:lang w:val="en-US"/>
        </w:rPr>
        <w:t>=</w:t>
      </w:r>
      <w:r w:rsidR="00B45E01">
        <w:rPr>
          <w:i/>
          <w:iCs/>
          <w:lang w:val="en-US"/>
        </w:rPr>
        <w:t>3</w:t>
      </w:r>
      <w:r w:rsidRPr="001B5B02">
        <w:rPr>
          <w:i/>
          <w:iCs/>
          <w:lang w:val="en-US"/>
        </w:rPr>
        <w:t>)</w:t>
      </w:r>
    </w:p>
    <w:p w14:paraId="290417AA" w14:textId="77777777" w:rsidR="00007C5E" w:rsidRPr="001B5B02" w:rsidRDefault="00007C5E" w:rsidP="00007C5E">
      <w:pPr>
        <w:widowControl w:val="0"/>
        <w:ind w:right="25"/>
        <w:jc w:val="both"/>
        <w:rPr>
          <w:lang w:val="en-US"/>
        </w:rPr>
      </w:pPr>
    </w:p>
    <w:p w14:paraId="1D0C913A"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lastRenderedPageBreak/>
        <w:t xml:space="preserve">Ho HH, Pong V, Siu CW, Jim MH, Miu R, </w:t>
      </w:r>
      <w:r w:rsidRPr="001B5B02">
        <w:rPr>
          <w:b/>
          <w:bCs/>
          <w:u w:val="single"/>
          <w:lang w:val="en-US"/>
        </w:rPr>
        <w:t>Yiu KH</w:t>
      </w:r>
      <w:r w:rsidRPr="001B5B02">
        <w:rPr>
          <w:lang w:val="en-US"/>
        </w:rPr>
        <w:t>, Ko R, Tse HF, Kwok OH, Chow WH.</w:t>
      </w:r>
      <w:r w:rsidRPr="001B5B02">
        <w:rPr>
          <w:lang w:val="en-US" w:eastAsia="zh-HK"/>
        </w:rPr>
        <w:t xml:space="preserve"> Long-term clinical outcomes of drug-eluting stents vs bare-metal stents in Chinese patients. </w:t>
      </w:r>
      <w:r w:rsidRPr="001B5B02">
        <w:rPr>
          <w:i/>
          <w:iCs/>
          <w:lang w:val="en-US" w:eastAsia="zh-HK"/>
        </w:rPr>
        <w:t>Clin Cardiol.</w:t>
      </w:r>
      <w:r w:rsidRPr="001B5B02">
        <w:rPr>
          <w:lang w:val="en-US" w:eastAsia="zh-HK"/>
        </w:rPr>
        <w:t xml:space="preserve"> 2010;33(6):E22-9.</w:t>
      </w:r>
    </w:p>
    <w:p w14:paraId="062C27F4" w14:textId="26D97091" w:rsidR="00007C5E" w:rsidRPr="001B5B02" w:rsidRDefault="00007C5E" w:rsidP="00007C5E">
      <w:pPr>
        <w:ind w:left="450"/>
        <w:jc w:val="both"/>
        <w:rPr>
          <w:lang w:val="en-US"/>
        </w:rPr>
      </w:pPr>
      <w:r w:rsidRPr="001B5B02">
        <w:rPr>
          <w:lang w:val="en-US"/>
        </w:rPr>
        <w:t>(</w:t>
      </w:r>
      <w:r w:rsidRPr="001B5B02">
        <w:rPr>
          <w:i/>
          <w:iCs/>
          <w:lang w:val="en-US"/>
        </w:rPr>
        <w:t>JIF=</w:t>
      </w:r>
      <w:r w:rsidR="009045E0">
        <w:rPr>
          <w:i/>
          <w:iCs/>
          <w:lang w:val="en-US"/>
        </w:rPr>
        <w:t>3.287</w:t>
      </w:r>
      <w:r w:rsidRPr="001B5B02">
        <w:rPr>
          <w:lang w:val="en-US"/>
        </w:rPr>
        <w:t>;</w:t>
      </w:r>
      <w:r w:rsidRPr="001B5B02">
        <w:rPr>
          <w:i/>
          <w:iCs/>
          <w:lang w:val="en-US"/>
        </w:rPr>
        <w:t xml:space="preserve"> Ranking=</w:t>
      </w:r>
      <w:r w:rsidR="00335A44">
        <w:rPr>
          <w:i/>
          <w:iCs/>
          <w:lang w:val="en-US"/>
        </w:rPr>
        <w:t>7</w:t>
      </w:r>
      <w:r w:rsidR="00E448D0">
        <w:rPr>
          <w:i/>
          <w:iCs/>
          <w:lang w:val="en-US"/>
        </w:rPr>
        <w:t>4</w:t>
      </w:r>
      <w:r w:rsidR="00335A44">
        <w:rPr>
          <w:i/>
          <w:iCs/>
          <w:lang w:val="en-US"/>
        </w:rPr>
        <w:t>/143</w:t>
      </w:r>
      <w:r w:rsidRPr="001B5B02">
        <w:rPr>
          <w:i/>
          <w:iCs/>
          <w:lang w:val="en-US"/>
        </w:rPr>
        <w:t>;</w:t>
      </w:r>
      <w:r w:rsidRPr="001B5B02">
        <w:rPr>
          <w:rFonts w:eastAsia="SimSun"/>
          <w:i/>
          <w:iCs/>
          <w:lang w:val="en-US" w:eastAsia="zh-CN"/>
        </w:rPr>
        <w:t xml:space="preserve"> </w:t>
      </w:r>
      <w:r w:rsidRPr="001B5B02">
        <w:rPr>
          <w:i/>
          <w:iCs/>
          <w:lang w:val="en-US"/>
        </w:rPr>
        <w:t>No. of cites=3</w:t>
      </w:r>
      <w:r w:rsidR="00B45E01">
        <w:rPr>
          <w:i/>
          <w:iCs/>
          <w:lang w:val="en-US"/>
        </w:rPr>
        <w:t>;</w:t>
      </w:r>
      <w:r w:rsidR="00B45E01" w:rsidRPr="00B45E01">
        <w:rPr>
          <w:i/>
          <w:iCs/>
          <w:lang w:val="en-US"/>
        </w:rPr>
        <w:t xml:space="preserve"> </w:t>
      </w:r>
      <w:r w:rsidR="00B45E01">
        <w:rPr>
          <w:i/>
          <w:iCs/>
          <w:lang w:val="en-US"/>
        </w:rPr>
        <w:t>Google Scholar</w:t>
      </w:r>
      <w:r w:rsidR="00B45E01" w:rsidRPr="001B5B02">
        <w:rPr>
          <w:i/>
          <w:iCs/>
          <w:lang w:val="en-US"/>
        </w:rPr>
        <w:t>=</w:t>
      </w:r>
      <w:r w:rsidR="009045E0">
        <w:rPr>
          <w:i/>
          <w:iCs/>
          <w:lang w:val="en-US"/>
        </w:rPr>
        <w:t>9</w:t>
      </w:r>
      <w:r w:rsidRPr="001B5B02">
        <w:rPr>
          <w:i/>
          <w:iCs/>
          <w:lang w:val="en-US"/>
        </w:rPr>
        <w:t>)</w:t>
      </w:r>
    </w:p>
    <w:p w14:paraId="670572DC" w14:textId="77777777" w:rsidR="00007C5E" w:rsidRPr="001B5B02" w:rsidRDefault="00007C5E" w:rsidP="00007C5E">
      <w:pPr>
        <w:pStyle w:val="ListParagraph"/>
        <w:jc w:val="both"/>
        <w:rPr>
          <w:lang w:val="en-US"/>
        </w:rPr>
      </w:pPr>
    </w:p>
    <w:p w14:paraId="57145D1A" w14:textId="77777777" w:rsidR="00007C5E" w:rsidRPr="001B5B02" w:rsidRDefault="00007C5E" w:rsidP="00BE2669">
      <w:pPr>
        <w:numPr>
          <w:ilvl w:val="0"/>
          <w:numId w:val="7"/>
        </w:numPr>
        <w:tabs>
          <w:tab w:val="num" w:pos="450"/>
        </w:tabs>
        <w:ind w:left="450" w:hanging="450"/>
        <w:jc w:val="both"/>
        <w:rPr>
          <w:lang w:val="en-US"/>
        </w:rPr>
      </w:pPr>
      <w:r w:rsidRPr="001B5B02">
        <w:rPr>
          <w:lang w:val="en-US" w:eastAsia="zh-HK"/>
        </w:rPr>
        <w:t xml:space="preserve">Jim MH, </w:t>
      </w:r>
      <w:r w:rsidRPr="001B5B02">
        <w:rPr>
          <w:b/>
          <w:bCs/>
          <w:u w:val="single"/>
          <w:lang w:val="en-US" w:eastAsia="zh-HK"/>
        </w:rPr>
        <w:t>Yiu KH</w:t>
      </w:r>
      <w:r w:rsidRPr="001B5B02">
        <w:rPr>
          <w:lang w:val="en-US" w:eastAsia="zh-HK"/>
        </w:rPr>
        <w:t xml:space="preserve">, Ko RLY, Ho HH, Siu CW, Chow WH. </w:t>
      </w:r>
      <w:r w:rsidRPr="001B5B02">
        <w:rPr>
          <w:lang w:val="en-US"/>
        </w:rPr>
        <w:t>Manual aspiration prior to stenting does not reduce the incidence of filter no reflow in saphenous vein graft lesions protected by FilterWire EX/EZ.</w:t>
      </w:r>
      <w:r w:rsidRPr="001B5B02">
        <w:rPr>
          <w:lang w:val="en-US" w:eastAsia="zh-HK"/>
        </w:rPr>
        <w:t xml:space="preserve"> </w:t>
      </w:r>
      <w:r w:rsidRPr="001B5B02">
        <w:rPr>
          <w:i/>
          <w:iCs/>
          <w:lang w:val="en-US" w:eastAsia="zh-HK"/>
        </w:rPr>
        <w:t>Acute Card Care</w:t>
      </w:r>
      <w:r w:rsidRPr="001B5B02">
        <w:rPr>
          <w:lang w:val="en-US" w:eastAsia="zh-HK"/>
        </w:rPr>
        <w:t>. 2010;12(3):92-5.</w:t>
      </w:r>
    </w:p>
    <w:p w14:paraId="43449FF6" w14:textId="3A3FB4CD" w:rsidR="00007C5E" w:rsidRPr="001B5B02" w:rsidRDefault="00007C5E" w:rsidP="00007C5E">
      <w:pPr>
        <w:ind w:left="450"/>
        <w:jc w:val="both"/>
        <w:rPr>
          <w:lang w:val="en-US"/>
        </w:rPr>
      </w:pPr>
      <w:r w:rsidRPr="001B5B02">
        <w:rPr>
          <w:i/>
          <w:iCs/>
          <w:lang w:val="en-US"/>
        </w:rPr>
        <w:t>(JIF=N/A; Ranking=N/A; No. of cites=</w:t>
      </w:r>
      <w:r w:rsidR="009045E0">
        <w:rPr>
          <w:i/>
          <w:iCs/>
          <w:lang w:val="en-US"/>
        </w:rPr>
        <w:t>4</w:t>
      </w:r>
      <w:r w:rsidR="00B45E01">
        <w:rPr>
          <w:i/>
          <w:iCs/>
          <w:lang w:val="en-US"/>
        </w:rPr>
        <w:t>;</w:t>
      </w:r>
      <w:r w:rsidR="00801082">
        <w:rPr>
          <w:i/>
          <w:iCs/>
          <w:lang w:val="en-US"/>
        </w:rPr>
        <w:t xml:space="preserve"> </w:t>
      </w:r>
      <w:r w:rsidR="00B45E01">
        <w:rPr>
          <w:i/>
          <w:iCs/>
          <w:lang w:val="en-US"/>
        </w:rPr>
        <w:t>Google Scholar</w:t>
      </w:r>
      <w:r w:rsidR="00B45E01" w:rsidRPr="001B5B02">
        <w:rPr>
          <w:i/>
          <w:iCs/>
          <w:lang w:val="en-US"/>
        </w:rPr>
        <w:t>=</w:t>
      </w:r>
      <w:r w:rsidR="009045E0">
        <w:rPr>
          <w:i/>
          <w:iCs/>
          <w:lang w:val="en-US"/>
        </w:rPr>
        <w:t>4</w:t>
      </w:r>
      <w:r w:rsidRPr="001B5B02">
        <w:rPr>
          <w:i/>
          <w:iCs/>
          <w:lang w:val="en-US"/>
        </w:rPr>
        <w:t>)</w:t>
      </w:r>
    </w:p>
    <w:p w14:paraId="3AB98153" w14:textId="77777777" w:rsidR="00007C5E" w:rsidRPr="001B5B02" w:rsidRDefault="00007C5E" w:rsidP="00007C5E">
      <w:pPr>
        <w:widowControl w:val="0"/>
        <w:ind w:left="426" w:right="25"/>
        <w:jc w:val="both"/>
        <w:rPr>
          <w:lang w:val="en-US"/>
        </w:rPr>
      </w:pPr>
    </w:p>
    <w:p w14:paraId="79A328A3"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Mok MY, </w:t>
      </w:r>
      <w:r w:rsidRPr="001B5B02">
        <w:rPr>
          <w:b/>
          <w:bCs/>
          <w:u w:val="single"/>
          <w:lang w:val="en-US"/>
        </w:rPr>
        <w:t>Yiu KH</w:t>
      </w:r>
      <w:r w:rsidRPr="001B5B02">
        <w:rPr>
          <w:lang w:val="en-US"/>
        </w:rPr>
        <w:t>, Wong CY, Qiuwaxi J, Lai WH, Wong WS, Tse HF, Lau CS.</w:t>
      </w:r>
      <w:r w:rsidRPr="001B5B02">
        <w:rPr>
          <w:lang w:val="en-US" w:eastAsia="zh-HK"/>
        </w:rPr>
        <w:t xml:space="preserve"> Low circulating level of CD133+KDR+cells in patients with systemic sclerosis. </w:t>
      </w:r>
      <w:r w:rsidRPr="001B5B02">
        <w:rPr>
          <w:i/>
          <w:iCs/>
          <w:lang w:val="en-US" w:eastAsia="zh-HK"/>
        </w:rPr>
        <w:t xml:space="preserve">Clin Exp Rheumatol. </w:t>
      </w:r>
      <w:r w:rsidRPr="001B5B02">
        <w:rPr>
          <w:lang w:val="en-US" w:eastAsia="zh-HK"/>
        </w:rPr>
        <w:t>2010;28(5 Suppl 62):S19-25.</w:t>
      </w:r>
    </w:p>
    <w:p w14:paraId="035AED1B" w14:textId="2935AFCE" w:rsidR="00007C5E" w:rsidRPr="001B5B02" w:rsidRDefault="00007C5E" w:rsidP="00007C5E">
      <w:pPr>
        <w:ind w:left="450"/>
        <w:jc w:val="both"/>
        <w:rPr>
          <w:lang w:val="en-US"/>
        </w:rPr>
      </w:pPr>
      <w:r w:rsidRPr="001B5B02">
        <w:rPr>
          <w:lang w:val="en-US"/>
        </w:rPr>
        <w:t>(</w:t>
      </w:r>
      <w:r w:rsidRPr="001B5B02">
        <w:rPr>
          <w:i/>
          <w:iCs/>
          <w:lang w:val="en-US"/>
        </w:rPr>
        <w:t>JIF=</w:t>
      </w:r>
      <w:r w:rsidR="009045E0">
        <w:rPr>
          <w:rFonts w:eastAsia="SimSun"/>
          <w:i/>
          <w:iCs/>
          <w:lang w:val="en-US" w:eastAsia="zh-CN"/>
        </w:rPr>
        <w:t>4.862</w:t>
      </w:r>
      <w:r w:rsidRPr="001B5B02">
        <w:rPr>
          <w:i/>
          <w:iCs/>
          <w:lang w:val="en-US"/>
        </w:rPr>
        <w:t>; Ranking=1</w:t>
      </w:r>
      <w:r w:rsidRPr="001B5B02">
        <w:rPr>
          <w:rFonts w:eastAsia="SimSun"/>
          <w:i/>
          <w:iCs/>
          <w:lang w:val="en-US" w:eastAsia="zh-CN"/>
        </w:rPr>
        <w:t>5</w:t>
      </w:r>
      <w:r w:rsidRPr="001B5B02">
        <w:rPr>
          <w:i/>
          <w:iCs/>
          <w:lang w:val="en-US"/>
        </w:rPr>
        <w:t>/</w:t>
      </w:r>
      <w:r w:rsidR="009045E0">
        <w:rPr>
          <w:i/>
          <w:iCs/>
          <w:lang w:val="en-US"/>
        </w:rPr>
        <w:t>34</w:t>
      </w:r>
      <w:r w:rsidRPr="001B5B02">
        <w:rPr>
          <w:i/>
          <w:iCs/>
          <w:lang w:val="en-US"/>
        </w:rPr>
        <w:t>;</w:t>
      </w:r>
      <w:r w:rsidRPr="001B5B02">
        <w:rPr>
          <w:rFonts w:eastAsia="SimSun"/>
          <w:i/>
          <w:iCs/>
          <w:lang w:val="en-US" w:eastAsia="zh-CN"/>
        </w:rPr>
        <w:t xml:space="preserve"> </w:t>
      </w:r>
      <w:r w:rsidR="00C4346E">
        <w:rPr>
          <w:i/>
          <w:iCs/>
          <w:lang w:val="en-US"/>
        </w:rPr>
        <w:t>No. of cites=2</w:t>
      </w:r>
      <w:r w:rsidR="009045E0">
        <w:rPr>
          <w:i/>
          <w:iCs/>
          <w:lang w:val="en-US"/>
        </w:rPr>
        <w:t>5</w:t>
      </w:r>
      <w:r w:rsidR="00B45E01">
        <w:rPr>
          <w:i/>
          <w:iCs/>
          <w:lang w:val="en-US"/>
        </w:rPr>
        <w:t>;</w:t>
      </w:r>
      <w:r w:rsidR="00801082">
        <w:rPr>
          <w:i/>
          <w:iCs/>
          <w:lang w:val="en-US"/>
        </w:rPr>
        <w:t xml:space="preserve"> </w:t>
      </w:r>
      <w:r w:rsidR="00B45E01">
        <w:rPr>
          <w:i/>
          <w:iCs/>
          <w:lang w:val="en-US"/>
        </w:rPr>
        <w:t>Google Scholar</w:t>
      </w:r>
      <w:r w:rsidR="00B45E01" w:rsidRPr="001B5B02">
        <w:rPr>
          <w:i/>
          <w:iCs/>
          <w:lang w:val="en-US"/>
        </w:rPr>
        <w:t>=</w:t>
      </w:r>
      <w:r w:rsidR="00B45E01">
        <w:rPr>
          <w:i/>
          <w:iCs/>
          <w:lang w:val="en-US"/>
        </w:rPr>
        <w:t>3</w:t>
      </w:r>
      <w:r w:rsidR="009045E0">
        <w:rPr>
          <w:i/>
          <w:iCs/>
          <w:lang w:val="en-US"/>
        </w:rPr>
        <w:t>8</w:t>
      </w:r>
      <w:r w:rsidRPr="001B5B02">
        <w:rPr>
          <w:i/>
          <w:iCs/>
          <w:lang w:val="en-US"/>
        </w:rPr>
        <w:t>)</w:t>
      </w:r>
    </w:p>
    <w:p w14:paraId="5246C9E6" w14:textId="77777777" w:rsidR="00007C5E" w:rsidRPr="001B5B02" w:rsidRDefault="00007C5E" w:rsidP="00007C5E">
      <w:pPr>
        <w:widowControl w:val="0"/>
        <w:ind w:left="426" w:right="25"/>
        <w:jc w:val="both"/>
        <w:rPr>
          <w:lang w:val="en-US"/>
        </w:rPr>
      </w:pPr>
    </w:p>
    <w:p w14:paraId="00BC5307" w14:textId="77777777" w:rsidR="00007C5E" w:rsidRPr="001B5B02" w:rsidRDefault="00007C5E" w:rsidP="00BE2669">
      <w:pPr>
        <w:widowControl w:val="0"/>
        <w:numPr>
          <w:ilvl w:val="0"/>
          <w:numId w:val="7"/>
        </w:numPr>
        <w:tabs>
          <w:tab w:val="num" w:pos="426"/>
        </w:tabs>
        <w:ind w:left="426" w:right="25" w:hanging="426"/>
        <w:jc w:val="both"/>
        <w:rPr>
          <w:lang w:val="en-US"/>
        </w:rPr>
      </w:pPr>
      <w:r w:rsidRPr="001B5B02">
        <w:rPr>
          <w:lang w:val="en-US"/>
        </w:rPr>
        <w:t xml:space="preserve">Yan GH, Wang M, Yue WS, </w:t>
      </w:r>
      <w:r w:rsidRPr="001B5B02">
        <w:rPr>
          <w:b/>
          <w:bCs/>
          <w:u w:val="single"/>
          <w:lang w:val="en-US"/>
        </w:rPr>
        <w:t>Yiu KH</w:t>
      </w:r>
      <w:r w:rsidRPr="001B5B02">
        <w:rPr>
          <w:lang w:val="en-US"/>
        </w:rPr>
        <w:t xml:space="preserve">, Siu CW, Lee SWL, Lau CP, Tse HF. Elevated pulmonary artery systolic pressure in patients with coronary artery disease and left ventricular dyssynchrony. </w:t>
      </w:r>
      <w:r w:rsidRPr="001B5B02">
        <w:rPr>
          <w:i/>
          <w:iCs/>
          <w:lang w:val="en-US"/>
        </w:rPr>
        <w:t xml:space="preserve">Eur J Heart Fail. </w:t>
      </w:r>
      <w:r w:rsidRPr="001B5B02">
        <w:rPr>
          <w:lang w:val="en-US"/>
        </w:rPr>
        <w:t>2010;12(10):1067-75.</w:t>
      </w:r>
    </w:p>
    <w:p w14:paraId="53C9D82F" w14:textId="77698BD2" w:rsidR="00007C5E" w:rsidRPr="001B5B02" w:rsidRDefault="00007C5E" w:rsidP="00007C5E">
      <w:pPr>
        <w:widowControl w:val="0"/>
        <w:ind w:left="426" w:right="25"/>
        <w:jc w:val="both"/>
        <w:rPr>
          <w:lang w:val="en-US"/>
        </w:rPr>
      </w:pPr>
      <w:r w:rsidRPr="001B5B02">
        <w:rPr>
          <w:i/>
          <w:iCs/>
          <w:lang w:val="en-US"/>
        </w:rPr>
        <w:t>(JIF=</w:t>
      </w:r>
      <w:r w:rsidR="007B42F1">
        <w:rPr>
          <w:rFonts w:eastAsia="SimSun"/>
          <w:i/>
          <w:iCs/>
          <w:lang w:val="en-US" w:eastAsia="zh-CN"/>
        </w:rPr>
        <w:t>18.174</w:t>
      </w:r>
      <w:r w:rsidRPr="001B5B02">
        <w:rPr>
          <w:i/>
          <w:iCs/>
          <w:lang w:val="en-US"/>
        </w:rPr>
        <w:t>; Ranking=</w:t>
      </w:r>
      <w:r w:rsidR="009045E0">
        <w:rPr>
          <w:rFonts w:eastAsia="SimSun"/>
          <w:i/>
          <w:iCs/>
          <w:lang w:val="en-US" w:eastAsia="zh-CN"/>
        </w:rPr>
        <w:t>7</w:t>
      </w:r>
      <w:r w:rsidRPr="001B5B02">
        <w:rPr>
          <w:rFonts w:eastAsia="SimSun"/>
          <w:i/>
          <w:iCs/>
          <w:lang w:val="en-US" w:eastAsia="zh-CN"/>
        </w:rPr>
        <w:t>/1</w:t>
      </w:r>
      <w:r w:rsidR="009045E0">
        <w:rPr>
          <w:rFonts w:eastAsia="SimSun"/>
          <w:i/>
          <w:iCs/>
          <w:lang w:val="en-US" w:eastAsia="zh-CN"/>
        </w:rPr>
        <w:t>43</w:t>
      </w:r>
      <w:r w:rsidR="00C4346E">
        <w:rPr>
          <w:i/>
          <w:iCs/>
          <w:lang w:val="en-US"/>
        </w:rPr>
        <w:t>; No. of cites=</w:t>
      </w:r>
      <w:r w:rsidR="00C76AAF">
        <w:rPr>
          <w:i/>
          <w:iCs/>
          <w:lang w:val="en-US"/>
        </w:rPr>
        <w:t>6</w:t>
      </w:r>
      <w:r w:rsidR="00B45E01">
        <w:rPr>
          <w:i/>
          <w:iCs/>
          <w:lang w:val="en-US"/>
        </w:rPr>
        <w:t>;</w:t>
      </w:r>
      <w:r w:rsidR="00801082">
        <w:rPr>
          <w:i/>
          <w:iCs/>
          <w:lang w:val="en-US"/>
        </w:rPr>
        <w:t xml:space="preserve"> </w:t>
      </w:r>
      <w:r w:rsidR="00B45E01">
        <w:rPr>
          <w:i/>
          <w:iCs/>
          <w:lang w:val="en-US"/>
        </w:rPr>
        <w:t>Google Scholar</w:t>
      </w:r>
      <w:r w:rsidR="00B45E01" w:rsidRPr="001B5B02">
        <w:rPr>
          <w:i/>
          <w:iCs/>
          <w:lang w:val="en-US"/>
        </w:rPr>
        <w:t>=</w:t>
      </w:r>
      <w:r w:rsidR="007B42F1">
        <w:rPr>
          <w:i/>
          <w:iCs/>
          <w:lang w:val="en-US"/>
        </w:rPr>
        <w:t>10</w:t>
      </w:r>
      <w:r w:rsidRPr="001B5B02">
        <w:rPr>
          <w:i/>
          <w:iCs/>
          <w:lang w:val="en-US"/>
        </w:rPr>
        <w:t>)</w:t>
      </w:r>
    </w:p>
    <w:p w14:paraId="0177561A" w14:textId="77777777" w:rsidR="00007C5E" w:rsidRPr="001B5B02" w:rsidRDefault="00007C5E" w:rsidP="00007C5E">
      <w:pPr>
        <w:pStyle w:val="ListParagraph"/>
        <w:jc w:val="both"/>
        <w:rPr>
          <w:lang w:val="en-US"/>
        </w:rPr>
      </w:pPr>
    </w:p>
    <w:p w14:paraId="5A2EC5E9"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Ho HH, Siu CW, </w:t>
      </w:r>
      <w:r w:rsidRPr="001B5B02">
        <w:rPr>
          <w:b/>
          <w:bCs/>
          <w:u w:val="single"/>
          <w:lang w:val="en-US"/>
        </w:rPr>
        <w:t>Yiu KH</w:t>
      </w:r>
      <w:r w:rsidRPr="001B5B02">
        <w:rPr>
          <w:lang w:val="en-US"/>
        </w:rPr>
        <w:t>, Tse HF, Chui WH, Chow WH.</w:t>
      </w:r>
      <w:r w:rsidRPr="001B5B02">
        <w:rPr>
          <w:lang w:val="en-US" w:eastAsia="zh-HK"/>
        </w:rPr>
        <w:t xml:space="preserve"> Prosthetic valve endocarditis in a multicenter registry of Chinese patients. </w:t>
      </w:r>
      <w:r w:rsidRPr="001B5B02">
        <w:rPr>
          <w:i/>
          <w:iCs/>
          <w:lang w:val="en-US" w:eastAsia="zh-HK"/>
        </w:rPr>
        <w:t>Asian Cardiovasc Thorac Ann.</w:t>
      </w:r>
      <w:r w:rsidRPr="001B5B02">
        <w:rPr>
          <w:lang w:val="en-US" w:eastAsia="zh-HK"/>
        </w:rPr>
        <w:t xml:space="preserve"> 2010;18(5):430-4.</w:t>
      </w:r>
    </w:p>
    <w:p w14:paraId="4F6B6AC4" w14:textId="27654856" w:rsidR="00007C5E" w:rsidRPr="001B5B02" w:rsidRDefault="00007C5E" w:rsidP="00007C5E">
      <w:pPr>
        <w:pStyle w:val="ListParagraph"/>
        <w:ind w:leftChars="0" w:left="357"/>
        <w:jc w:val="both"/>
        <w:rPr>
          <w:lang w:val="en-US"/>
        </w:rPr>
      </w:pPr>
      <w:r w:rsidRPr="001B5B02">
        <w:rPr>
          <w:i/>
          <w:iCs/>
          <w:lang w:val="en-US"/>
        </w:rPr>
        <w:t>(JIF=</w:t>
      </w:r>
      <w:r w:rsidR="00335A44">
        <w:rPr>
          <w:i/>
          <w:iCs/>
          <w:lang w:val="en-US"/>
        </w:rPr>
        <w:t>0.488</w:t>
      </w:r>
      <w:r w:rsidRPr="001B5B02">
        <w:rPr>
          <w:i/>
          <w:iCs/>
          <w:lang w:val="en-US"/>
        </w:rPr>
        <w:t>; Ranking=N/A; No. of cites=</w:t>
      </w:r>
      <w:r w:rsidR="00335A44">
        <w:rPr>
          <w:i/>
          <w:iCs/>
          <w:lang w:val="en-US"/>
        </w:rPr>
        <w:t>30</w:t>
      </w:r>
      <w:r w:rsidR="00B45E01">
        <w:rPr>
          <w:i/>
          <w:iCs/>
          <w:lang w:val="en-US"/>
        </w:rPr>
        <w:t>;</w:t>
      </w:r>
      <w:r w:rsidR="00801082">
        <w:rPr>
          <w:i/>
          <w:iCs/>
          <w:lang w:val="en-US"/>
        </w:rPr>
        <w:t xml:space="preserve"> </w:t>
      </w:r>
      <w:r w:rsidR="00B45E01">
        <w:rPr>
          <w:i/>
          <w:iCs/>
          <w:lang w:val="en-US"/>
        </w:rPr>
        <w:t>Google Scholar</w:t>
      </w:r>
      <w:r w:rsidR="00B45E01" w:rsidRPr="001B5B02">
        <w:rPr>
          <w:i/>
          <w:iCs/>
          <w:lang w:val="en-US"/>
        </w:rPr>
        <w:t>=</w:t>
      </w:r>
      <w:r w:rsidR="00B45E01">
        <w:rPr>
          <w:i/>
          <w:iCs/>
          <w:lang w:val="en-US"/>
        </w:rPr>
        <w:t>30</w:t>
      </w:r>
      <w:r w:rsidRPr="001B5B02">
        <w:rPr>
          <w:i/>
          <w:iCs/>
          <w:lang w:val="en-US"/>
        </w:rPr>
        <w:t>)</w:t>
      </w:r>
    </w:p>
    <w:p w14:paraId="66EBAE74" w14:textId="77777777" w:rsidR="00007C5E" w:rsidRPr="001B5B02" w:rsidRDefault="00007C5E" w:rsidP="00007C5E">
      <w:pPr>
        <w:ind w:left="450"/>
        <w:jc w:val="both"/>
        <w:rPr>
          <w:lang w:val="en-US"/>
        </w:rPr>
      </w:pPr>
    </w:p>
    <w:p w14:paraId="7A907C64"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Yue WS, Wang M, Yan GH, </w:t>
      </w:r>
      <w:r w:rsidRPr="001B5B02">
        <w:rPr>
          <w:b/>
          <w:bCs/>
          <w:u w:val="single"/>
          <w:lang w:val="en-US"/>
        </w:rPr>
        <w:t>Yiu KH</w:t>
      </w:r>
      <w:r w:rsidRPr="001B5B02">
        <w:rPr>
          <w:lang w:val="en-US"/>
        </w:rPr>
        <w:t>, Yin LX, Lee SWL, Siu CW, Tse HF.</w:t>
      </w:r>
      <w:r w:rsidRPr="001B5B02">
        <w:rPr>
          <w:lang w:val="en-US" w:eastAsia="zh-HK"/>
        </w:rPr>
        <w:t xml:space="preserve"> Smoking is associated with depletion of circulating endothelial progenitor cells and elevated pulmonary artery systolic pressure in patients with coronary artery disease. </w:t>
      </w:r>
      <w:r w:rsidRPr="001B5B02">
        <w:rPr>
          <w:i/>
          <w:iCs/>
          <w:lang w:val="en-US" w:eastAsia="zh-HK"/>
        </w:rPr>
        <w:t>Am J Cardiol.</w:t>
      </w:r>
      <w:r w:rsidRPr="001B5B02">
        <w:rPr>
          <w:lang w:val="en-US" w:eastAsia="zh-HK"/>
        </w:rPr>
        <w:t xml:space="preserve"> 2010;106(9):1248-54.</w:t>
      </w:r>
    </w:p>
    <w:p w14:paraId="140109E2" w14:textId="064CA1D6" w:rsidR="00007C5E" w:rsidRPr="001B5B02" w:rsidRDefault="00007C5E" w:rsidP="00007C5E">
      <w:pPr>
        <w:ind w:left="450"/>
        <w:jc w:val="both"/>
        <w:rPr>
          <w:lang w:val="en-US"/>
        </w:rPr>
      </w:pPr>
      <w:r w:rsidRPr="001B5B02">
        <w:rPr>
          <w:i/>
          <w:iCs/>
          <w:lang w:val="en-US"/>
        </w:rPr>
        <w:t>(JIF=</w:t>
      </w:r>
      <w:r w:rsidR="009045E0">
        <w:rPr>
          <w:i/>
          <w:iCs/>
          <w:lang w:val="en-US"/>
        </w:rPr>
        <w:t>3.133</w:t>
      </w:r>
      <w:r w:rsidRPr="001B5B02">
        <w:rPr>
          <w:i/>
          <w:iCs/>
          <w:lang w:val="en-US"/>
        </w:rPr>
        <w:t>;</w:t>
      </w:r>
      <w:r w:rsidRPr="001B5B02">
        <w:rPr>
          <w:lang w:val="en-US"/>
        </w:rPr>
        <w:t xml:space="preserve"> </w:t>
      </w:r>
      <w:r w:rsidRPr="001B5B02">
        <w:rPr>
          <w:i/>
          <w:iCs/>
          <w:lang w:val="en-US"/>
        </w:rPr>
        <w:t>Ranking=</w:t>
      </w:r>
      <w:r w:rsidR="009045E0">
        <w:rPr>
          <w:rFonts w:eastAsia="SimSun"/>
          <w:i/>
          <w:iCs/>
          <w:lang w:val="en-US" w:eastAsia="zh-CN"/>
        </w:rPr>
        <w:t>81</w:t>
      </w:r>
      <w:r w:rsidRPr="001B5B02">
        <w:rPr>
          <w:rFonts w:eastAsia="SimSun"/>
          <w:i/>
          <w:iCs/>
          <w:lang w:val="en-US" w:eastAsia="zh-CN"/>
        </w:rPr>
        <w:t>/1</w:t>
      </w:r>
      <w:r w:rsidR="009045E0">
        <w:rPr>
          <w:rFonts w:eastAsia="SimSun"/>
          <w:i/>
          <w:iCs/>
          <w:lang w:val="en-US" w:eastAsia="zh-CN"/>
        </w:rPr>
        <w:t>43</w:t>
      </w:r>
      <w:r w:rsidRPr="001B5B02">
        <w:rPr>
          <w:i/>
          <w:iCs/>
          <w:lang w:val="en-US"/>
        </w:rPr>
        <w:t>; No. of cites=</w:t>
      </w:r>
      <w:r w:rsidR="001F6F2C">
        <w:rPr>
          <w:i/>
          <w:iCs/>
          <w:lang w:val="en-US"/>
        </w:rPr>
        <w:t>29</w:t>
      </w:r>
      <w:r w:rsidR="00B45E01">
        <w:rPr>
          <w:i/>
          <w:iCs/>
          <w:lang w:val="en-US"/>
        </w:rPr>
        <w:t>;</w:t>
      </w:r>
      <w:r w:rsidR="00801082">
        <w:rPr>
          <w:i/>
          <w:iCs/>
          <w:lang w:val="en-US"/>
        </w:rPr>
        <w:t xml:space="preserve"> </w:t>
      </w:r>
      <w:r w:rsidR="00B45E01">
        <w:rPr>
          <w:i/>
          <w:iCs/>
          <w:lang w:val="en-US"/>
        </w:rPr>
        <w:t>Google Scholar</w:t>
      </w:r>
      <w:r w:rsidR="00B45E01" w:rsidRPr="001B5B02">
        <w:rPr>
          <w:i/>
          <w:iCs/>
          <w:lang w:val="en-US"/>
        </w:rPr>
        <w:t>=</w:t>
      </w:r>
      <w:r w:rsidR="00B45E01">
        <w:rPr>
          <w:i/>
          <w:iCs/>
          <w:lang w:val="en-US"/>
        </w:rPr>
        <w:t>5</w:t>
      </w:r>
      <w:r w:rsidR="004814FA">
        <w:rPr>
          <w:i/>
          <w:iCs/>
          <w:lang w:val="en-US"/>
        </w:rPr>
        <w:t>7</w:t>
      </w:r>
      <w:r w:rsidRPr="001B5B02">
        <w:rPr>
          <w:i/>
          <w:iCs/>
          <w:lang w:val="en-US"/>
        </w:rPr>
        <w:t>)</w:t>
      </w:r>
    </w:p>
    <w:p w14:paraId="06E4D8D4" w14:textId="77777777" w:rsidR="00007C5E" w:rsidRPr="001B5B02" w:rsidRDefault="00007C5E" w:rsidP="00007C5E">
      <w:pPr>
        <w:ind w:left="450"/>
        <w:jc w:val="both"/>
        <w:rPr>
          <w:lang w:val="en-US"/>
        </w:rPr>
      </w:pPr>
    </w:p>
    <w:p w14:paraId="145EF990"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Siu CW, Sun NCH, Lau TW,</w:t>
      </w:r>
      <w:r w:rsidRPr="001B5B02">
        <w:rPr>
          <w:b/>
          <w:bCs/>
          <w:u w:val="single"/>
          <w:lang w:val="en-US"/>
        </w:rPr>
        <w:t xml:space="preserve"> Yiu KH</w:t>
      </w:r>
      <w:r w:rsidRPr="001B5B02">
        <w:rPr>
          <w:lang w:val="en-US"/>
        </w:rPr>
        <w:t>, Leung F, Tse HF.</w:t>
      </w:r>
      <w:r w:rsidRPr="001B5B02">
        <w:rPr>
          <w:lang w:val="en-US" w:eastAsia="zh-HK"/>
        </w:rPr>
        <w:t xml:space="preserve"> Preoperative cardiac risk assessment in geriatric patients with hip fractures: an orthopedic surgeons' perspective.</w:t>
      </w:r>
      <w:r w:rsidRPr="001B5B02">
        <w:rPr>
          <w:lang w:val="en-US"/>
        </w:rPr>
        <w:t xml:space="preserve"> </w:t>
      </w:r>
      <w:r w:rsidRPr="001B5B02">
        <w:rPr>
          <w:i/>
          <w:iCs/>
          <w:lang w:val="en-US" w:eastAsia="zh-HK"/>
        </w:rPr>
        <w:t>Osteoporos Int.</w:t>
      </w:r>
      <w:r w:rsidRPr="001B5B02">
        <w:rPr>
          <w:lang w:val="en-US" w:eastAsia="zh-HK"/>
        </w:rPr>
        <w:t xml:space="preserve"> 2010;21(Suppl 4):S587-91.</w:t>
      </w:r>
    </w:p>
    <w:p w14:paraId="1A98B3CD" w14:textId="1D5BF63A" w:rsidR="00007C5E" w:rsidRPr="001B5B02" w:rsidRDefault="00007C5E" w:rsidP="00007C5E">
      <w:pPr>
        <w:ind w:left="450"/>
        <w:jc w:val="both"/>
        <w:rPr>
          <w:lang w:val="en-US"/>
        </w:rPr>
      </w:pPr>
      <w:r w:rsidRPr="75057932">
        <w:rPr>
          <w:i/>
          <w:iCs/>
          <w:lang w:val="en-US"/>
        </w:rPr>
        <w:t>(JIF=</w:t>
      </w:r>
      <w:r w:rsidR="0013180E" w:rsidRPr="75057932">
        <w:rPr>
          <w:rFonts w:eastAsia="SimSun"/>
          <w:i/>
          <w:iCs/>
          <w:lang w:val="en-US" w:eastAsia="zh-CN"/>
        </w:rPr>
        <w:t>5.071</w:t>
      </w:r>
      <w:r w:rsidRPr="75057932">
        <w:rPr>
          <w:i/>
          <w:iCs/>
          <w:lang w:val="en-US"/>
        </w:rPr>
        <w:t>; Ranking=</w:t>
      </w:r>
      <w:r w:rsidR="0013180E" w:rsidRPr="75057932">
        <w:rPr>
          <w:rFonts w:eastAsia="SimSun"/>
          <w:i/>
          <w:iCs/>
          <w:lang w:val="en-US" w:eastAsia="zh-CN"/>
        </w:rPr>
        <w:t>46</w:t>
      </w:r>
      <w:r w:rsidRPr="75057932">
        <w:rPr>
          <w:rFonts w:eastAsia="SimSun"/>
          <w:i/>
          <w:iCs/>
          <w:lang w:val="en-US" w:eastAsia="zh-CN"/>
        </w:rPr>
        <w:t>/14</w:t>
      </w:r>
      <w:r w:rsidR="0013180E" w:rsidRPr="75057932">
        <w:rPr>
          <w:rFonts w:eastAsia="SimSun"/>
          <w:i/>
          <w:iCs/>
          <w:lang w:val="en-US" w:eastAsia="zh-CN"/>
        </w:rPr>
        <w:t>6</w:t>
      </w:r>
      <w:r w:rsidRPr="75057932">
        <w:rPr>
          <w:i/>
          <w:iCs/>
          <w:lang w:val="en-US"/>
        </w:rPr>
        <w:t>;</w:t>
      </w:r>
      <w:r w:rsidRPr="75057932">
        <w:rPr>
          <w:rFonts w:eastAsia="SimSun"/>
          <w:i/>
          <w:iCs/>
          <w:lang w:val="en-US" w:eastAsia="zh-CN"/>
        </w:rPr>
        <w:t xml:space="preserve"> </w:t>
      </w:r>
      <w:r w:rsidR="00B45E01" w:rsidRPr="75057932">
        <w:rPr>
          <w:i/>
          <w:iCs/>
          <w:lang w:val="en-US"/>
        </w:rPr>
        <w:t>No. of cites=1</w:t>
      </w:r>
      <w:r w:rsidR="2CC795C4" w:rsidRPr="75057932">
        <w:rPr>
          <w:i/>
          <w:iCs/>
          <w:lang w:val="en-US"/>
        </w:rPr>
        <w:t>9</w:t>
      </w:r>
      <w:r w:rsidR="00B45E01" w:rsidRPr="75057932">
        <w:rPr>
          <w:i/>
          <w:iCs/>
          <w:lang w:val="en-US"/>
        </w:rPr>
        <w:t>; Google Scholar=</w:t>
      </w:r>
      <w:r w:rsidR="0013180E" w:rsidRPr="75057932">
        <w:rPr>
          <w:i/>
          <w:iCs/>
          <w:lang w:val="en-US"/>
        </w:rPr>
        <w:t>4</w:t>
      </w:r>
      <w:r w:rsidR="00AC4EAB" w:rsidRPr="75057932">
        <w:rPr>
          <w:i/>
          <w:iCs/>
          <w:lang w:val="en-US"/>
        </w:rPr>
        <w:t>0</w:t>
      </w:r>
      <w:r w:rsidRPr="75057932">
        <w:rPr>
          <w:i/>
          <w:iCs/>
          <w:lang w:val="en-US"/>
        </w:rPr>
        <w:t>)</w:t>
      </w:r>
    </w:p>
    <w:p w14:paraId="6F367292" w14:textId="77777777" w:rsidR="00007C5E" w:rsidRPr="001B5B02" w:rsidRDefault="00007C5E" w:rsidP="00007C5E">
      <w:pPr>
        <w:pStyle w:val="ListParagraph"/>
        <w:ind w:leftChars="0" w:left="0"/>
        <w:jc w:val="both"/>
        <w:rPr>
          <w:lang w:val="en-US"/>
        </w:rPr>
      </w:pPr>
    </w:p>
    <w:p w14:paraId="16D64699" w14:textId="0D8F4DAE" w:rsidR="00007C5E" w:rsidRPr="001B5B02" w:rsidRDefault="00007C5E" w:rsidP="00007C5E">
      <w:pPr>
        <w:pStyle w:val="ListParagraph"/>
        <w:ind w:leftChars="0" w:left="0"/>
        <w:jc w:val="both"/>
        <w:rPr>
          <w:b/>
          <w:bCs/>
          <w:i/>
          <w:iCs/>
          <w:lang w:val="en-US"/>
        </w:rPr>
      </w:pPr>
      <w:r w:rsidRPr="001B5B02">
        <w:rPr>
          <w:b/>
          <w:bCs/>
          <w:i/>
          <w:iCs/>
          <w:lang w:val="en-US"/>
        </w:rPr>
        <w:t>2011</w:t>
      </w:r>
    </w:p>
    <w:p w14:paraId="4DA3C4B5" w14:textId="77777777" w:rsidR="005C4A06" w:rsidRPr="001B5B02" w:rsidRDefault="005C4A06" w:rsidP="00007C5E">
      <w:pPr>
        <w:pStyle w:val="ListParagraph"/>
        <w:ind w:leftChars="0" w:left="0"/>
        <w:jc w:val="both"/>
        <w:rPr>
          <w:b/>
          <w:bCs/>
          <w:i/>
          <w:iCs/>
          <w:lang w:val="en-US"/>
        </w:rPr>
      </w:pPr>
    </w:p>
    <w:p w14:paraId="355F234A"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Li X, Tse HF, </w:t>
      </w:r>
      <w:r w:rsidRPr="001B5B02">
        <w:rPr>
          <w:b/>
          <w:bCs/>
          <w:u w:val="single"/>
          <w:lang w:val="en-US"/>
        </w:rPr>
        <w:t>Yiu KH</w:t>
      </w:r>
      <w:r w:rsidRPr="001B5B02">
        <w:rPr>
          <w:lang w:val="en-US"/>
        </w:rPr>
        <w:t>, Li LSW, Jin LJ.</w:t>
      </w:r>
      <w:r w:rsidRPr="001B5B02">
        <w:rPr>
          <w:lang w:val="en-US" w:eastAsia="zh-HK"/>
        </w:rPr>
        <w:t xml:space="preserve"> Effect of periodontal treatment on circulating CD34(+) cells and peripheral vascular endothelial function: a randomized controlled trial. </w:t>
      </w:r>
      <w:r w:rsidRPr="001B5B02">
        <w:rPr>
          <w:i/>
          <w:iCs/>
          <w:lang w:val="en-US" w:eastAsia="zh-HK"/>
        </w:rPr>
        <w:t>J Clin Periodontol.</w:t>
      </w:r>
      <w:r w:rsidRPr="001B5B02">
        <w:rPr>
          <w:lang w:val="en-US" w:eastAsia="zh-HK"/>
        </w:rPr>
        <w:t xml:space="preserve"> 2011;38(2):148-56.</w:t>
      </w:r>
    </w:p>
    <w:p w14:paraId="1DD9A135" w14:textId="5DBA1247" w:rsidR="00007C5E" w:rsidRPr="001B5B02" w:rsidRDefault="00007C5E" w:rsidP="00007C5E">
      <w:pPr>
        <w:ind w:left="450"/>
        <w:jc w:val="both"/>
        <w:rPr>
          <w:lang w:val="en-US"/>
        </w:rPr>
      </w:pPr>
      <w:r w:rsidRPr="001B5B02">
        <w:rPr>
          <w:i/>
          <w:iCs/>
          <w:lang w:val="en-US"/>
        </w:rPr>
        <w:t>(JIF=</w:t>
      </w:r>
      <w:r w:rsidR="0013180E">
        <w:rPr>
          <w:i/>
          <w:iCs/>
          <w:lang w:val="en-US"/>
        </w:rPr>
        <w:t>7.478</w:t>
      </w:r>
      <w:r w:rsidRPr="001B5B02">
        <w:rPr>
          <w:i/>
          <w:iCs/>
          <w:lang w:val="en-US"/>
        </w:rPr>
        <w:t>; Ranking=</w:t>
      </w:r>
      <w:r w:rsidR="008B2DEA">
        <w:rPr>
          <w:i/>
          <w:iCs/>
          <w:lang w:val="en-US"/>
        </w:rPr>
        <w:t>4</w:t>
      </w:r>
      <w:r w:rsidRPr="001B5B02">
        <w:rPr>
          <w:rFonts w:eastAsia="SimSun"/>
          <w:i/>
          <w:iCs/>
          <w:lang w:val="en-US" w:eastAsia="zh-CN"/>
        </w:rPr>
        <w:t>/</w:t>
      </w:r>
      <w:r w:rsidR="0013180E">
        <w:rPr>
          <w:rFonts w:eastAsia="SimSun"/>
          <w:i/>
          <w:iCs/>
          <w:lang w:val="en-US" w:eastAsia="zh-CN"/>
        </w:rPr>
        <w:t>92</w:t>
      </w:r>
      <w:r w:rsidRPr="001B5B02">
        <w:rPr>
          <w:i/>
          <w:iCs/>
          <w:lang w:val="en-US"/>
        </w:rPr>
        <w:t>; No. of cites=</w:t>
      </w:r>
      <w:r w:rsidR="0013180E">
        <w:rPr>
          <w:rFonts w:eastAsia="SimSun"/>
          <w:i/>
          <w:iCs/>
          <w:lang w:val="en-US" w:eastAsia="zh-CN"/>
        </w:rPr>
        <w:t>3</w:t>
      </w:r>
      <w:r w:rsidR="00BA2920">
        <w:rPr>
          <w:rFonts w:eastAsia="SimSun"/>
          <w:i/>
          <w:iCs/>
          <w:lang w:val="en-US" w:eastAsia="zh-CN"/>
        </w:rPr>
        <w:t>3</w:t>
      </w:r>
      <w:r w:rsidR="00B45E01">
        <w:rPr>
          <w:rFonts w:eastAsia="SimSun"/>
          <w:i/>
          <w:iCs/>
          <w:lang w:val="en-US" w:eastAsia="zh-CN"/>
        </w:rPr>
        <w:t>;</w:t>
      </w:r>
      <w:r w:rsidR="00B45E01" w:rsidRPr="00B45E01">
        <w:rPr>
          <w:i/>
          <w:iCs/>
          <w:lang w:val="en-US"/>
        </w:rPr>
        <w:t xml:space="preserve"> </w:t>
      </w:r>
      <w:r w:rsidR="00B45E01">
        <w:rPr>
          <w:i/>
          <w:iCs/>
          <w:lang w:val="en-US"/>
        </w:rPr>
        <w:t>Google Scholar</w:t>
      </w:r>
      <w:r w:rsidR="00B45E01" w:rsidRPr="001B5B02">
        <w:rPr>
          <w:i/>
          <w:iCs/>
          <w:lang w:val="en-US"/>
        </w:rPr>
        <w:t>=</w:t>
      </w:r>
      <w:r w:rsidR="0013180E">
        <w:rPr>
          <w:i/>
          <w:iCs/>
          <w:lang w:val="en-US"/>
        </w:rPr>
        <w:t>55</w:t>
      </w:r>
      <w:r w:rsidRPr="001B5B02">
        <w:rPr>
          <w:i/>
          <w:iCs/>
          <w:lang w:val="en-US"/>
        </w:rPr>
        <w:t>)</w:t>
      </w:r>
    </w:p>
    <w:p w14:paraId="410A2121" w14:textId="77777777" w:rsidR="00007C5E" w:rsidRPr="001B5B02" w:rsidRDefault="00007C5E" w:rsidP="00007C5E">
      <w:pPr>
        <w:jc w:val="both"/>
        <w:rPr>
          <w:lang w:val="en-US"/>
        </w:rPr>
      </w:pPr>
    </w:p>
    <w:p w14:paraId="3CA5D5A4"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Witkowski TG, ten Brinke EA, Delgado V, Ng ACT, Bertini M, Marsan NA, Ewe SH, Auger D, </w:t>
      </w:r>
      <w:r w:rsidRPr="001B5B02">
        <w:rPr>
          <w:b/>
          <w:bCs/>
          <w:u w:val="single"/>
          <w:lang w:val="en-US"/>
        </w:rPr>
        <w:t>Yiu KH</w:t>
      </w:r>
      <w:r w:rsidRPr="001B5B02">
        <w:rPr>
          <w:lang w:val="en-US"/>
        </w:rPr>
        <w:t>, Braun J, Klein P, Steendijk P, Versteegh MIM, Klautz RJ, Bax JJ.</w:t>
      </w:r>
      <w:r w:rsidRPr="001B5B02">
        <w:rPr>
          <w:lang w:val="en-US" w:eastAsia="zh-HK"/>
        </w:rPr>
        <w:t xml:space="preserve"> Surgical ventricular restoration for patients with ischemic heart failure: determinants of two-year survival. </w:t>
      </w:r>
      <w:r w:rsidRPr="001B5B02">
        <w:rPr>
          <w:i/>
          <w:iCs/>
          <w:lang w:val="en-US" w:eastAsia="zh-HK"/>
        </w:rPr>
        <w:t>Ann Thorac Surg.</w:t>
      </w:r>
      <w:r w:rsidRPr="001B5B02">
        <w:rPr>
          <w:lang w:val="en-US" w:eastAsia="zh-HK"/>
        </w:rPr>
        <w:t xml:space="preserve"> 2011;91(2):491-8.</w:t>
      </w:r>
    </w:p>
    <w:p w14:paraId="4101C893" w14:textId="5C4C23AF" w:rsidR="00007C5E" w:rsidRPr="001B5B02" w:rsidRDefault="00007C5E" w:rsidP="00007C5E">
      <w:pPr>
        <w:ind w:left="450"/>
        <w:jc w:val="both"/>
        <w:rPr>
          <w:lang w:val="en-US"/>
        </w:rPr>
      </w:pPr>
      <w:r w:rsidRPr="75057932">
        <w:rPr>
          <w:i/>
          <w:iCs/>
          <w:lang w:val="en-US"/>
        </w:rPr>
        <w:t>(JIF=</w:t>
      </w:r>
      <w:r w:rsidR="0013180E" w:rsidRPr="75057932">
        <w:rPr>
          <w:i/>
          <w:iCs/>
          <w:lang w:val="en-US"/>
        </w:rPr>
        <w:t>5.102</w:t>
      </w:r>
      <w:r w:rsidRPr="75057932">
        <w:rPr>
          <w:i/>
          <w:iCs/>
          <w:lang w:val="en-US"/>
        </w:rPr>
        <w:t>; Ranking=</w:t>
      </w:r>
      <w:r w:rsidR="1C688773" w:rsidRPr="75057932">
        <w:rPr>
          <w:rFonts w:eastAsia="SimSun"/>
          <w:i/>
          <w:iCs/>
          <w:lang w:val="en-US" w:eastAsia="zh-CN"/>
        </w:rPr>
        <w:t>50</w:t>
      </w:r>
      <w:r w:rsidRPr="75057932">
        <w:rPr>
          <w:rFonts w:eastAsia="SimSun"/>
          <w:i/>
          <w:iCs/>
          <w:lang w:val="en-US" w:eastAsia="zh-CN"/>
        </w:rPr>
        <w:t>1</w:t>
      </w:r>
      <w:r w:rsidR="0013180E" w:rsidRPr="75057932">
        <w:rPr>
          <w:rFonts w:eastAsia="SimSun"/>
          <w:i/>
          <w:iCs/>
          <w:lang w:val="en-US" w:eastAsia="zh-CN"/>
        </w:rPr>
        <w:t>43</w:t>
      </w:r>
      <w:r w:rsidRPr="75057932">
        <w:rPr>
          <w:rFonts w:eastAsia="SimSun"/>
          <w:i/>
          <w:iCs/>
          <w:lang w:val="en-US" w:eastAsia="zh-CN"/>
        </w:rPr>
        <w:t>, 2</w:t>
      </w:r>
      <w:r w:rsidR="0013180E" w:rsidRPr="75057932">
        <w:rPr>
          <w:rFonts w:eastAsia="SimSun"/>
          <w:i/>
          <w:iCs/>
          <w:lang w:val="en-US" w:eastAsia="zh-CN"/>
        </w:rPr>
        <w:t>1</w:t>
      </w:r>
      <w:r w:rsidRPr="75057932">
        <w:rPr>
          <w:rFonts w:eastAsia="SimSun"/>
          <w:i/>
          <w:iCs/>
          <w:lang w:val="en-US" w:eastAsia="zh-CN"/>
        </w:rPr>
        <w:t>/6</w:t>
      </w:r>
      <w:r w:rsidR="60EFD0E6" w:rsidRPr="75057932">
        <w:rPr>
          <w:rFonts w:eastAsia="SimSun"/>
          <w:i/>
          <w:iCs/>
          <w:lang w:val="en-US" w:eastAsia="zh-CN"/>
        </w:rPr>
        <w:t>6</w:t>
      </w:r>
      <w:r w:rsidR="0013180E" w:rsidRPr="75057932">
        <w:rPr>
          <w:rFonts w:eastAsia="SimSun"/>
          <w:i/>
          <w:iCs/>
          <w:lang w:val="en-US" w:eastAsia="zh-CN"/>
        </w:rPr>
        <w:t>,</w:t>
      </w:r>
      <w:r w:rsidRPr="75057932">
        <w:rPr>
          <w:rFonts w:eastAsia="SimSun"/>
          <w:i/>
          <w:iCs/>
          <w:lang w:val="en-US" w:eastAsia="zh-CN"/>
        </w:rPr>
        <w:t xml:space="preserve"> </w:t>
      </w:r>
      <w:r w:rsidR="0013180E" w:rsidRPr="75057932">
        <w:rPr>
          <w:rFonts w:eastAsia="SimSun"/>
          <w:i/>
          <w:iCs/>
          <w:lang w:val="en-US" w:eastAsia="zh-CN"/>
        </w:rPr>
        <w:t>28</w:t>
      </w:r>
      <w:r w:rsidRPr="75057932">
        <w:rPr>
          <w:rFonts w:eastAsia="SimSun"/>
          <w:i/>
          <w:iCs/>
          <w:lang w:val="en-US" w:eastAsia="zh-CN"/>
        </w:rPr>
        <w:t>/21</w:t>
      </w:r>
      <w:r w:rsidR="7E3F5651" w:rsidRPr="75057932">
        <w:rPr>
          <w:rFonts w:eastAsia="SimSun"/>
          <w:i/>
          <w:iCs/>
          <w:lang w:val="en-US" w:eastAsia="zh-CN"/>
        </w:rPr>
        <w:t>3</w:t>
      </w:r>
      <w:r w:rsidRPr="75057932">
        <w:rPr>
          <w:i/>
          <w:iCs/>
          <w:lang w:val="en-US"/>
        </w:rPr>
        <w:t>; No. of cites=2</w:t>
      </w:r>
      <w:r w:rsidR="4E9FD9A8" w:rsidRPr="75057932">
        <w:rPr>
          <w:i/>
          <w:iCs/>
          <w:lang w:val="en-US"/>
        </w:rPr>
        <w:t>8</w:t>
      </w:r>
      <w:r w:rsidR="00B45E01" w:rsidRPr="75057932">
        <w:rPr>
          <w:i/>
          <w:iCs/>
          <w:lang w:val="en-US"/>
        </w:rPr>
        <w:t>; Google Scholar=</w:t>
      </w:r>
      <w:r w:rsidR="0013180E" w:rsidRPr="75057932">
        <w:rPr>
          <w:i/>
          <w:iCs/>
          <w:lang w:val="en-US"/>
        </w:rPr>
        <w:t>4</w:t>
      </w:r>
      <w:r w:rsidR="7A3AB8BE" w:rsidRPr="75057932">
        <w:rPr>
          <w:i/>
          <w:iCs/>
          <w:lang w:val="en-US"/>
        </w:rPr>
        <w:t>7</w:t>
      </w:r>
      <w:r w:rsidRPr="75057932">
        <w:rPr>
          <w:i/>
          <w:iCs/>
          <w:lang w:val="en-US"/>
        </w:rPr>
        <w:t>)</w:t>
      </w:r>
    </w:p>
    <w:p w14:paraId="7C787AA1" w14:textId="77777777" w:rsidR="00007C5E" w:rsidRPr="001B5B02" w:rsidRDefault="00007C5E" w:rsidP="00007C5E">
      <w:pPr>
        <w:pStyle w:val="ListParagraph"/>
        <w:jc w:val="both"/>
        <w:rPr>
          <w:lang w:val="en-US"/>
        </w:rPr>
      </w:pPr>
    </w:p>
    <w:p w14:paraId="35055A6A" w14:textId="17A1075F" w:rsidR="00007C5E" w:rsidRPr="001B5B02" w:rsidRDefault="00007C5E" w:rsidP="00BE2669">
      <w:pPr>
        <w:numPr>
          <w:ilvl w:val="0"/>
          <w:numId w:val="7"/>
        </w:numPr>
        <w:tabs>
          <w:tab w:val="num" w:pos="450"/>
        </w:tabs>
        <w:ind w:left="450" w:hanging="450"/>
        <w:jc w:val="both"/>
        <w:rPr>
          <w:lang w:val="en-US"/>
        </w:rPr>
      </w:pPr>
      <w:r w:rsidRPr="001B5B02">
        <w:rPr>
          <w:b/>
          <w:bCs/>
          <w:u w:val="single"/>
          <w:lang w:val="en-US" w:eastAsia="zh-HK"/>
        </w:rPr>
        <w:lastRenderedPageBreak/>
        <w:t>Yiu KH</w:t>
      </w:r>
      <w:r w:rsidRPr="001B5B02">
        <w:rPr>
          <w:lang w:val="en-US" w:eastAsia="zh-HK"/>
        </w:rPr>
        <w:t xml:space="preserve">, Yeung CK, Chan HT, Wong RMY, Tam S, Lam KF, Yan GH, Yue WS, Chan HH, Tse HF. Increased arterial stiffness in patients with psoriasis is associated with active systemic inflammation. </w:t>
      </w:r>
      <w:r w:rsidRPr="001B5B02">
        <w:rPr>
          <w:i/>
          <w:iCs/>
          <w:lang w:val="en-US" w:eastAsia="zh-HK"/>
        </w:rPr>
        <w:t>Br J Dermatol</w:t>
      </w:r>
      <w:r w:rsidRPr="001B5B02">
        <w:rPr>
          <w:lang w:val="en-US" w:eastAsia="zh-HK"/>
        </w:rPr>
        <w:t>. 2011;164(3):514-20.</w:t>
      </w:r>
    </w:p>
    <w:p w14:paraId="296A6BF3" w14:textId="054B99EF" w:rsidR="00007C5E" w:rsidRPr="001B5B02" w:rsidRDefault="00007C5E" w:rsidP="75057932">
      <w:pPr>
        <w:ind w:left="450"/>
        <w:jc w:val="both"/>
        <w:rPr>
          <w:i/>
          <w:iCs/>
          <w:lang w:val="en-US"/>
        </w:rPr>
      </w:pPr>
      <w:r w:rsidRPr="75057932">
        <w:rPr>
          <w:i/>
          <w:iCs/>
          <w:lang w:val="en-US" w:eastAsia="zh-HK"/>
        </w:rPr>
        <w:t>(</w:t>
      </w:r>
      <w:r w:rsidRPr="75057932">
        <w:rPr>
          <w:i/>
          <w:iCs/>
          <w:lang w:val="en-US"/>
        </w:rPr>
        <w:t>JIF</w:t>
      </w:r>
      <w:r w:rsidRPr="75057932">
        <w:rPr>
          <w:rFonts w:eastAsia="Times New Roman"/>
          <w:i/>
          <w:iCs/>
          <w:lang w:val="en-US"/>
        </w:rPr>
        <w:t>=</w:t>
      </w:r>
      <w:r w:rsidR="0013180E" w:rsidRPr="75057932">
        <w:rPr>
          <w:rFonts w:eastAsia="Times New Roman"/>
          <w:i/>
          <w:iCs/>
          <w:lang w:val="en-US"/>
        </w:rPr>
        <w:t>11.113</w:t>
      </w:r>
      <w:r w:rsidRPr="75057932">
        <w:rPr>
          <w:i/>
          <w:iCs/>
          <w:lang w:val="en-US"/>
        </w:rPr>
        <w:t>; Ranking=</w:t>
      </w:r>
      <w:r w:rsidR="0013180E" w:rsidRPr="75057932">
        <w:rPr>
          <w:rFonts w:eastAsia="SimSun"/>
          <w:i/>
          <w:iCs/>
          <w:lang w:val="en-US" w:eastAsia="zh-CN"/>
        </w:rPr>
        <w:t>3</w:t>
      </w:r>
      <w:r w:rsidRPr="75057932">
        <w:rPr>
          <w:rFonts w:eastAsia="SimSun"/>
          <w:i/>
          <w:iCs/>
          <w:lang w:val="en-US" w:eastAsia="zh-CN"/>
        </w:rPr>
        <w:t>/6</w:t>
      </w:r>
      <w:r w:rsidR="4532664B" w:rsidRPr="75057932">
        <w:rPr>
          <w:rFonts w:eastAsia="SimSun"/>
          <w:i/>
          <w:iCs/>
          <w:lang w:val="en-US" w:eastAsia="zh-CN"/>
        </w:rPr>
        <w:t>9</w:t>
      </w:r>
      <w:r w:rsidRPr="75057932">
        <w:rPr>
          <w:i/>
          <w:iCs/>
          <w:lang w:val="en-US"/>
        </w:rPr>
        <w:t>; No. of cites=</w:t>
      </w:r>
      <w:r w:rsidR="0013180E" w:rsidRPr="75057932">
        <w:rPr>
          <w:rFonts w:eastAsia="SimSun"/>
          <w:i/>
          <w:iCs/>
          <w:lang w:val="en-US" w:eastAsia="zh-CN"/>
        </w:rPr>
        <w:t>56</w:t>
      </w:r>
      <w:r w:rsidRPr="75057932">
        <w:rPr>
          <w:rFonts w:eastAsia="SimSun"/>
          <w:i/>
          <w:iCs/>
          <w:lang w:val="en-US" w:eastAsia="zh-CN"/>
        </w:rPr>
        <w:t>;</w:t>
      </w:r>
      <w:r w:rsidRPr="75057932">
        <w:rPr>
          <w:i/>
          <w:iCs/>
          <w:lang w:val="en-US"/>
        </w:rPr>
        <w:t xml:space="preserve"> </w:t>
      </w:r>
      <w:r w:rsidR="00B45E01" w:rsidRPr="75057932">
        <w:rPr>
          <w:i/>
          <w:iCs/>
          <w:lang w:val="en-US"/>
        </w:rPr>
        <w:t>Google Scholar=</w:t>
      </w:r>
      <w:r w:rsidR="0013180E" w:rsidRPr="75057932">
        <w:rPr>
          <w:i/>
          <w:iCs/>
          <w:lang w:val="en-US"/>
        </w:rPr>
        <w:t>9</w:t>
      </w:r>
      <w:r w:rsidR="13EA650C" w:rsidRPr="75057932">
        <w:rPr>
          <w:i/>
          <w:iCs/>
          <w:lang w:val="en-US"/>
        </w:rPr>
        <w:t>5</w:t>
      </w:r>
      <w:r w:rsidR="00B45E01" w:rsidRPr="75057932">
        <w:rPr>
          <w:i/>
          <w:iCs/>
          <w:lang w:val="en-US"/>
        </w:rPr>
        <w:t xml:space="preserve">; </w:t>
      </w:r>
      <w:r w:rsidRPr="75057932">
        <w:rPr>
          <w:b/>
          <w:bCs/>
          <w:i/>
          <w:iCs/>
          <w:lang w:val="en-US"/>
        </w:rPr>
        <w:t>first</w:t>
      </w:r>
      <w:r w:rsidRPr="75057932">
        <w:rPr>
          <w:b/>
          <w:bCs/>
          <w:i/>
          <w:iCs/>
          <w:lang w:val="en-US" w:eastAsia="zh-HK"/>
        </w:rPr>
        <w:t xml:space="preserve"> author</w:t>
      </w:r>
      <w:r w:rsidRPr="75057932">
        <w:rPr>
          <w:i/>
          <w:iCs/>
          <w:lang w:val="en-US"/>
        </w:rPr>
        <w:t>)</w:t>
      </w:r>
      <w:r w:rsidR="002B5020" w:rsidRPr="75057932">
        <w:rPr>
          <w:i/>
          <w:iCs/>
          <w:lang w:val="en-US"/>
        </w:rPr>
        <w:t xml:space="preserve"> **</w:t>
      </w:r>
    </w:p>
    <w:p w14:paraId="72BC2224" w14:textId="77777777" w:rsidR="00007C5E" w:rsidRPr="001B5B02" w:rsidRDefault="00007C5E" w:rsidP="00007C5E">
      <w:pPr>
        <w:jc w:val="both"/>
        <w:rPr>
          <w:lang w:val="en-US"/>
        </w:rPr>
      </w:pPr>
    </w:p>
    <w:p w14:paraId="3676A941" w14:textId="77777777"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Wang SL, Mok MY, Ooi GC, Khong PL, Lau CS, Tse HF.</w:t>
      </w:r>
      <w:r w:rsidRPr="001B5B02">
        <w:rPr>
          <w:lang w:val="en-US" w:eastAsia="zh-HK"/>
        </w:rPr>
        <w:t xml:space="preserve"> Relationship between cardiac valvular and arterial calcification in patients with rheumatoid arthritis and systemic lupus erythematosus. </w:t>
      </w:r>
      <w:r w:rsidRPr="001B5B02">
        <w:rPr>
          <w:i/>
          <w:iCs/>
          <w:lang w:val="en-US" w:eastAsia="zh-HK"/>
        </w:rPr>
        <w:t>J Rheumatol.</w:t>
      </w:r>
      <w:r w:rsidRPr="001B5B02">
        <w:rPr>
          <w:lang w:val="en-US" w:eastAsia="zh-HK"/>
        </w:rPr>
        <w:t xml:space="preserve"> 2011;38(4):621-7.</w:t>
      </w:r>
    </w:p>
    <w:p w14:paraId="0147E4EE" w14:textId="0C2A9999" w:rsidR="00007C5E" w:rsidRPr="001B5B02" w:rsidRDefault="00007C5E" w:rsidP="75057932">
      <w:pPr>
        <w:ind w:left="450"/>
        <w:jc w:val="both"/>
        <w:rPr>
          <w:i/>
          <w:iCs/>
          <w:lang w:val="en-US"/>
        </w:rPr>
      </w:pPr>
      <w:r w:rsidRPr="75057932">
        <w:rPr>
          <w:i/>
          <w:iCs/>
          <w:lang w:val="en-US"/>
        </w:rPr>
        <w:t>(</w:t>
      </w:r>
      <w:r w:rsidRPr="75057932">
        <w:rPr>
          <w:rFonts w:eastAsia="SimSun"/>
          <w:i/>
          <w:iCs/>
          <w:lang w:val="en-US" w:eastAsia="zh-CN"/>
        </w:rPr>
        <w:t>JIF</w:t>
      </w:r>
      <w:r w:rsidRPr="75057932">
        <w:rPr>
          <w:rFonts w:eastAsia="Times New Roman"/>
          <w:i/>
          <w:iCs/>
          <w:lang w:val="en-US"/>
        </w:rPr>
        <w:t>=</w:t>
      </w:r>
      <w:r w:rsidR="0013180E" w:rsidRPr="75057932">
        <w:rPr>
          <w:rFonts w:eastAsia="Times New Roman"/>
          <w:i/>
          <w:iCs/>
          <w:lang w:val="en-US"/>
        </w:rPr>
        <w:t>5.346</w:t>
      </w:r>
      <w:r w:rsidRPr="75057932">
        <w:rPr>
          <w:rFonts w:eastAsia="SimSun"/>
          <w:i/>
          <w:iCs/>
          <w:lang w:val="en-US" w:eastAsia="zh-CN"/>
        </w:rPr>
        <w:t xml:space="preserve">; </w:t>
      </w:r>
      <w:r w:rsidRPr="75057932">
        <w:rPr>
          <w:i/>
          <w:iCs/>
          <w:lang w:val="en-US"/>
        </w:rPr>
        <w:t>Ranking=1</w:t>
      </w:r>
      <w:r w:rsidR="0013180E" w:rsidRPr="75057932">
        <w:rPr>
          <w:i/>
          <w:iCs/>
          <w:lang w:val="en-US"/>
        </w:rPr>
        <w:t>0</w:t>
      </w:r>
      <w:r w:rsidRPr="75057932">
        <w:rPr>
          <w:i/>
          <w:iCs/>
          <w:lang w:val="en-US"/>
        </w:rPr>
        <w:t>/3</w:t>
      </w:r>
      <w:r w:rsidR="0013180E" w:rsidRPr="75057932">
        <w:rPr>
          <w:i/>
          <w:iCs/>
          <w:lang w:val="en-US"/>
        </w:rPr>
        <w:t>4</w:t>
      </w:r>
      <w:r w:rsidRPr="75057932">
        <w:rPr>
          <w:i/>
          <w:iCs/>
          <w:lang w:val="en-US"/>
        </w:rPr>
        <w:t>;</w:t>
      </w:r>
      <w:r w:rsidRPr="75057932">
        <w:rPr>
          <w:rFonts w:eastAsia="SimSun"/>
          <w:i/>
          <w:iCs/>
          <w:lang w:val="en-US" w:eastAsia="zh-CN"/>
        </w:rPr>
        <w:t xml:space="preserve"> No. of cites=</w:t>
      </w:r>
      <w:r w:rsidR="0013180E" w:rsidRPr="75057932">
        <w:rPr>
          <w:rFonts w:eastAsia="SimSun"/>
          <w:i/>
          <w:iCs/>
          <w:lang w:val="en-US" w:eastAsia="zh-CN"/>
        </w:rPr>
        <w:t>2</w:t>
      </w:r>
      <w:r w:rsidR="7D9859C1" w:rsidRPr="75057932">
        <w:rPr>
          <w:rFonts w:eastAsia="SimSun"/>
          <w:i/>
          <w:iCs/>
          <w:lang w:val="en-US" w:eastAsia="zh-CN"/>
        </w:rPr>
        <w:t>7</w:t>
      </w:r>
      <w:r w:rsidRPr="75057932">
        <w:rPr>
          <w:rFonts w:eastAsia="SimSun"/>
          <w:i/>
          <w:iCs/>
          <w:lang w:val="en-US" w:eastAsia="zh-CN"/>
        </w:rPr>
        <w:t>;</w:t>
      </w:r>
      <w:r w:rsidR="005866B3" w:rsidRPr="75057932">
        <w:rPr>
          <w:i/>
          <w:iCs/>
          <w:lang w:val="en-US"/>
        </w:rPr>
        <w:t xml:space="preserve"> Google Scholar=</w:t>
      </w:r>
      <w:r w:rsidR="0013180E" w:rsidRPr="75057932">
        <w:rPr>
          <w:i/>
          <w:iCs/>
          <w:lang w:val="en-US"/>
        </w:rPr>
        <w:t>4</w:t>
      </w:r>
      <w:r w:rsidR="5FB1D03B" w:rsidRPr="75057932">
        <w:rPr>
          <w:i/>
          <w:iCs/>
          <w:lang w:val="en-US"/>
        </w:rPr>
        <w:t>3</w:t>
      </w:r>
      <w:r w:rsidR="005866B3" w:rsidRPr="75057932">
        <w:rPr>
          <w:i/>
          <w:iCs/>
          <w:lang w:val="en-US"/>
        </w:rPr>
        <w:t xml:space="preserve">; </w:t>
      </w:r>
      <w:r w:rsidRPr="75057932">
        <w:rPr>
          <w:b/>
          <w:bCs/>
          <w:i/>
          <w:iCs/>
          <w:lang w:val="en-US"/>
        </w:rPr>
        <w:t>first</w:t>
      </w:r>
      <w:r w:rsidRPr="75057932">
        <w:rPr>
          <w:b/>
          <w:bCs/>
          <w:i/>
          <w:iCs/>
          <w:lang w:val="en-US" w:eastAsia="zh-HK"/>
        </w:rPr>
        <w:t xml:space="preserve"> author</w:t>
      </w:r>
      <w:r w:rsidRPr="75057932">
        <w:rPr>
          <w:i/>
          <w:iCs/>
          <w:lang w:val="en-US"/>
        </w:rPr>
        <w:t>)</w:t>
      </w:r>
    </w:p>
    <w:p w14:paraId="3E26286C" w14:textId="77777777" w:rsidR="00007C5E" w:rsidRPr="001B5B02" w:rsidRDefault="00007C5E" w:rsidP="00007C5E">
      <w:pPr>
        <w:ind w:left="450"/>
        <w:jc w:val="both"/>
        <w:rPr>
          <w:i/>
          <w:iCs/>
          <w:lang w:val="en-US"/>
        </w:rPr>
      </w:pPr>
    </w:p>
    <w:p w14:paraId="58E98649" w14:textId="77777777" w:rsidR="00007C5E" w:rsidRPr="001B5B02" w:rsidRDefault="00007C5E" w:rsidP="00BE2669">
      <w:pPr>
        <w:numPr>
          <w:ilvl w:val="0"/>
          <w:numId w:val="7"/>
        </w:numPr>
        <w:tabs>
          <w:tab w:val="num" w:pos="450"/>
        </w:tabs>
        <w:ind w:left="450" w:hanging="450"/>
        <w:jc w:val="both"/>
        <w:rPr>
          <w:lang w:val="en-US"/>
        </w:rPr>
      </w:pPr>
      <w:r w:rsidRPr="001B5B02">
        <w:rPr>
          <w:rFonts w:eastAsia="SimSun"/>
          <w:b/>
          <w:bCs/>
          <w:u w:val="single"/>
          <w:lang w:val="en-US" w:eastAsia="zh-CN"/>
        </w:rPr>
        <w:t>Yiu KH</w:t>
      </w:r>
      <w:r w:rsidRPr="001B5B02">
        <w:rPr>
          <w:rFonts w:eastAsia="SimSun"/>
          <w:lang w:val="en-US" w:eastAsia="zh-CN"/>
        </w:rPr>
        <w:t>, Siu CW, Zhang XH, Wang M, Lee KLF, Lau CP, Tse HF.</w:t>
      </w:r>
      <w:r w:rsidRPr="001B5B02">
        <w:rPr>
          <w:lang w:val="en-US"/>
        </w:rPr>
        <w:t xml:space="preserve"> </w:t>
      </w:r>
      <w:r w:rsidRPr="001B5B02">
        <w:rPr>
          <w:rFonts w:eastAsia="SimSun"/>
          <w:lang w:val="en-US" w:eastAsia="zh-CN"/>
        </w:rPr>
        <w:t>Left ventricular apical akinetic aneurysmatic area associated with permanent right ventricular apical pacing for advanced atrioventricular block: clinical characteristics and long-term outcome.</w:t>
      </w:r>
      <w:r w:rsidRPr="001B5B02">
        <w:rPr>
          <w:i/>
          <w:iCs/>
          <w:sz w:val="20"/>
          <w:szCs w:val="20"/>
          <w:lang w:val="en-US"/>
        </w:rPr>
        <w:t xml:space="preserve"> </w:t>
      </w:r>
      <w:r w:rsidRPr="001B5B02">
        <w:rPr>
          <w:rFonts w:eastAsia="SimSun"/>
          <w:i/>
          <w:iCs/>
          <w:lang w:val="en-US" w:eastAsia="zh-CN"/>
        </w:rPr>
        <w:t>Europace.</w:t>
      </w:r>
      <w:r w:rsidRPr="001B5B02">
        <w:rPr>
          <w:rFonts w:eastAsia="SimSun"/>
          <w:lang w:val="en-US" w:eastAsia="zh-CN"/>
        </w:rPr>
        <w:t xml:space="preserve"> 2011;13(4):514-9.</w:t>
      </w:r>
    </w:p>
    <w:p w14:paraId="11D175AA" w14:textId="783145FB" w:rsidR="00007C5E" w:rsidRPr="001B5B02" w:rsidRDefault="00007C5E" w:rsidP="00007C5E">
      <w:pPr>
        <w:ind w:left="450"/>
        <w:jc w:val="both"/>
        <w:rPr>
          <w:lang w:val="en-US"/>
        </w:rPr>
      </w:pPr>
      <w:r w:rsidRPr="001B5B02">
        <w:rPr>
          <w:rFonts w:eastAsia="MS Mincho"/>
          <w:i/>
          <w:iCs/>
          <w:lang w:val="en-US" w:eastAsia="ja-JP"/>
        </w:rPr>
        <w:t>(</w:t>
      </w:r>
      <w:r w:rsidRPr="001B5B02">
        <w:rPr>
          <w:i/>
          <w:iCs/>
          <w:lang w:val="en-US"/>
        </w:rPr>
        <w:t>JIF=</w:t>
      </w:r>
      <w:r w:rsidR="0013180E">
        <w:rPr>
          <w:rFonts w:eastAsia="SimSun"/>
          <w:i/>
          <w:iCs/>
          <w:lang w:val="en-US" w:eastAsia="zh-CN"/>
        </w:rPr>
        <w:t>5.486</w:t>
      </w:r>
      <w:r w:rsidRPr="001B5B02">
        <w:rPr>
          <w:i/>
          <w:iCs/>
          <w:lang w:val="en-US"/>
        </w:rPr>
        <w:t>; Ranking=</w:t>
      </w:r>
      <w:r w:rsidRPr="001B5B02">
        <w:rPr>
          <w:rFonts w:eastAsia="SimSun"/>
          <w:i/>
          <w:iCs/>
          <w:lang w:val="en-US" w:eastAsia="zh-CN"/>
        </w:rPr>
        <w:t>4</w:t>
      </w:r>
      <w:r w:rsidR="0013180E">
        <w:rPr>
          <w:rFonts w:eastAsia="SimSun"/>
          <w:i/>
          <w:iCs/>
          <w:lang w:val="en-US" w:eastAsia="zh-CN"/>
        </w:rPr>
        <w:t>6</w:t>
      </w:r>
      <w:r w:rsidRPr="001B5B02">
        <w:rPr>
          <w:rFonts w:eastAsia="SimSun"/>
          <w:i/>
          <w:iCs/>
          <w:lang w:val="en-US" w:eastAsia="zh-CN"/>
        </w:rPr>
        <w:t>/1</w:t>
      </w:r>
      <w:r w:rsidR="0013180E">
        <w:rPr>
          <w:rFonts w:eastAsia="SimSun"/>
          <w:i/>
          <w:iCs/>
          <w:lang w:val="en-US" w:eastAsia="zh-CN"/>
        </w:rPr>
        <w:t>43</w:t>
      </w:r>
      <w:r w:rsidRPr="001B5B02">
        <w:rPr>
          <w:i/>
          <w:iCs/>
          <w:lang w:val="en-US"/>
        </w:rPr>
        <w:t>; No. of cites=1;</w:t>
      </w:r>
      <w:r w:rsidR="005866B3" w:rsidRPr="005866B3">
        <w:rPr>
          <w:i/>
          <w:iCs/>
          <w:lang w:val="en-US"/>
        </w:rPr>
        <w:t xml:space="preserve"> </w:t>
      </w:r>
      <w:r w:rsidR="005866B3">
        <w:rPr>
          <w:i/>
          <w:iCs/>
          <w:lang w:val="en-US"/>
        </w:rPr>
        <w:t>Google Scholar</w:t>
      </w:r>
      <w:r w:rsidR="005866B3" w:rsidRPr="001B5B02">
        <w:rPr>
          <w:i/>
          <w:iCs/>
          <w:lang w:val="en-US"/>
        </w:rPr>
        <w:t>=</w:t>
      </w:r>
      <w:r w:rsidR="005866B3">
        <w:rPr>
          <w:i/>
          <w:iCs/>
          <w:lang w:val="en-US"/>
        </w:rPr>
        <w:t xml:space="preserve">2; </w:t>
      </w:r>
      <w:r w:rsidRPr="001B5B02">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2B9BB7C0" w14:textId="77777777" w:rsidR="00007C5E" w:rsidRPr="001B5B02" w:rsidRDefault="00007C5E" w:rsidP="00007C5E">
      <w:pPr>
        <w:pStyle w:val="ListParagraph"/>
        <w:jc w:val="both"/>
        <w:rPr>
          <w:lang w:val="en-US"/>
        </w:rPr>
      </w:pPr>
    </w:p>
    <w:p w14:paraId="0FE5150C"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Yiu YF, Chan YH, </w:t>
      </w:r>
      <w:r w:rsidRPr="001B5B02">
        <w:rPr>
          <w:b/>
          <w:bCs/>
          <w:u w:val="single"/>
          <w:lang w:val="en-US"/>
        </w:rPr>
        <w:t>Yiu KH</w:t>
      </w:r>
      <w:r w:rsidRPr="001B5B02">
        <w:rPr>
          <w:lang w:val="en-US"/>
        </w:rPr>
        <w:t>, Siu CW, Li SW, Wong LY, Lee SWL, Tam S, Wong EWK, Cheung BMY, Tse HF.</w:t>
      </w:r>
      <w:r w:rsidRPr="001B5B02">
        <w:rPr>
          <w:lang w:val="en-US" w:eastAsia="zh-HK"/>
        </w:rPr>
        <w:t xml:space="preserve"> Vitamin D deficiency is associated with depletion of circulating endothelial progenitor cells and endothelial dysfunction in patients with type 2 diabetes. </w:t>
      </w:r>
      <w:r w:rsidRPr="001B5B02">
        <w:rPr>
          <w:i/>
          <w:iCs/>
          <w:lang w:val="en-US" w:eastAsia="zh-HK"/>
        </w:rPr>
        <w:t>J Clin Endocrinol Metab.</w:t>
      </w:r>
      <w:r w:rsidRPr="001B5B02">
        <w:rPr>
          <w:lang w:val="en-US" w:eastAsia="zh-HK"/>
        </w:rPr>
        <w:t xml:space="preserve"> 2011;96(5):E830-5.</w:t>
      </w:r>
    </w:p>
    <w:p w14:paraId="62652E18" w14:textId="65B86A61" w:rsidR="00007C5E" w:rsidRPr="001B5B02" w:rsidRDefault="00007C5E" w:rsidP="00007C5E">
      <w:pPr>
        <w:ind w:left="450"/>
        <w:jc w:val="both"/>
        <w:rPr>
          <w:lang w:val="en-US"/>
        </w:rPr>
      </w:pPr>
      <w:r w:rsidRPr="75057932">
        <w:rPr>
          <w:i/>
          <w:iCs/>
          <w:lang w:val="en-US"/>
        </w:rPr>
        <w:t>(JIF=</w:t>
      </w:r>
      <w:r w:rsidR="0013180E" w:rsidRPr="75057932">
        <w:rPr>
          <w:rFonts w:eastAsia="SimSun"/>
          <w:i/>
          <w:iCs/>
          <w:lang w:val="en-US" w:eastAsia="zh-CN"/>
        </w:rPr>
        <w:t>6.134</w:t>
      </w:r>
      <w:r w:rsidRPr="75057932">
        <w:rPr>
          <w:i/>
          <w:iCs/>
          <w:lang w:val="en-US"/>
        </w:rPr>
        <w:t>; Ranking=</w:t>
      </w:r>
      <w:r w:rsidR="0013180E" w:rsidRPr="75057932">
        <w:rPr>
          <w:i/>
          <w:iCs/>
          <w:lang w:val="en-US"/>
        </w:rPr>
        <w:t>32</w:t>
      </w:r>
      <w:r w:rsidRPr="75057932">
        <w:rPr>
          <w:rFonts w:eastAsia="SimSun"/>
          <w:i/>
          <w:iCs/>
          <w:lang w:val="en-US" w:eastAsia="zh-CN"/>
        </w:rPr>
        <w:t>/14</w:t>
      </w:r>
      <w:r w:rsidR="0013180E" w:rsidRPr="75057932">
        <w:rPr>
          <w:rFonts w:eastAsia="SimSun"/>
          <w:i/>
          <w:iCs/>
          <w:lang w:val="en-US" w:eastAsia="zh-CN"/>
        </w:rPr>
        <w:t>6</w:t>
      </w:r>
      <w:r w:rsidRPr="75057932">
        <w:rPr>
          <w:i/>
          <w:iCs/>
          <w:lang w:val="en-US"/>
        </w:rPr>
        <w:t>;</w:t>
      </w:r>
      <w:r w:rsidRPr="75057932">
        <w:rPr>
          <w:rFonts w:eastAsia="SimSun"/>
          <w:i/>
          <w:iCs/>
          <w:lang w:val="en-US" w:eastAsia="zh-CN"/>
        </w:rPr>
        <w:t xml:space="preserve"> </w:t>
      </w:r>
      <w:r w:rsidRPr="75057932">
        <w:rPr>
          <w:i/>
          <w:iCs/>
          <w:lang w:val="en-US"/>
        </w:rPr>
        <w:t>No. of cites=</w:t>
      </w:r>
      <w:r w:rsidR="0013180E" w:rsidRPr="75057932">
        <w:rPr>
          <w:i/>
          <w:iCs/>
          <w:lang w:val="en-US"/>
        </w:rPr>
        <w:t>9</w:t>
      </w:r>
      <w:r w:rsidR="7AE0054A" w:rsidRPr="75057932">
        <w:rPr>
          <w:i/>
          <w:iCs/>
          <w:lang w:val="en-US"/>
        </w:rPr>
        <w:t>3;</w:t>
      </w:r>
      <w:r w:rsidR="005866B3" w:rsidRPr="75057932">
        <w:rPr>
          <w:i/>
          <w:iCs/>
          <w:lang w:val="en-US"/>
        </w:rPr>
        <w:t xml:space="preserve"> Google Scholar=1</w:t>
      </w:r>
      <w:r w:rsidR="27D68D58" w:rsidRPr="75057932">
        <w:rPr>
          <w:i/>
          <w:iCs/>
          <w:lang w:val="en-US"/>
        </w:rPr>
        <w:t>71</w:t>
      </w:r>
      <w:r w:rsidRPr="75057932">
        <w:rPr>
          <w:i/>
          <w:iCs/>
          <w:lang w:val="en-US"/>
        </w:rPr>
        <w:t>)</w:t>
      </w:r>
    </w:p>
    <w:p w14:paraId="5EA64C86" w14:textId="77777777" w:rsidR="00007C5E" w:rsidRPr="001B5B02" w:rsidRDefault="00007C5E" w:rsidP="00007C5E">
      <w:pPr>
        <w:pStyle w:val="ListParagraph"/>
        <w:jc w:val="both"/>
        <w:rPr>
          <w:lang w:val="en-US"/>
        </w:rPr>
      </w:pPr>
    </w:p>
    <w:p w14:paraId="2CD2898C" w14:textId="77777777"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xml:space="preserve">, Pong V, Siu CW, Lau CP, Tse HF. Long-term oral nitrate therapy is associated with adverse outcome in diabetic patients following elective percutaneous coronary intervention. </w:t>
      </w:r>
      <w:r w:rsidRPr="001B5B02">
        <w:rPr>
          <w:i/>
          <w:iCs/>
          <w:lang w:val="en-US"/>
        </w:rPr>
        <w:t>Cardiovasc Diabetol.</w:t>
      </w:r>
      <w:r w:rsidRPr="001B5B02">
        <w:rPr>
          <w:lang w:val="en-US"/>
        </w:rPr>
        <w:t xml:space="preserve"> 2011;10:52.</w:t>
      </w:r>
    </w:p>
    <w:p w14:paraId="23F383AC" w14:textId="650A0DD2" w:rsidR="00007C5E" w:rsidRPr="001B5B02" w:rsidRDefault="00007C5E" w:rsidP="00007C5E">
      <w:pPr>
        <w:ind w:left="450"/>
        <w:jc w:val="both"/>
        <w:rPr>
          <w:lang w:val="en-US"/>
        </w:rPr>
      </w:pPr>
      <w:r w:rsidRPr="001B5B02">
        <w:rPr>
          <w:i/>
          <w:iCs/>
          <w:kern w:val="2"/>
          <w:lang w:val="en-US"/>
        </w:rPr>
        <w:t>(JIF</w:t>
      </w:r>
      <w:r w:rsidRPr="001B5B02">
        <w:rPr>
          <w:rFonts w:eastAsia="Times New Roman"/>
          <w:i/>
          <w:iCs/>
          <w:kern w:val="2"/>
          <w:lang w:val="en-US"/>
        </w:rPr>
        <w:t>=</w:t>
      </w:r>
      <w:r w:rsidR="0013180E">
        <w:rPr>
          <w:rFonts w:eastAsia="SimSun"/>
          <w:i/>
          <w:iCs/>
          <w:kern w:val="2"/>
          <w:lang w:val="en-US" w:eastAsia="zh-CN"/>
        </w:rPr>
        <w:t>8.949</w:t>
      </w:r>
      <w:r w:rsidRPr="001B5B02">
        <w:rPr>
          <w:i/>
          <w:iCs/>
          <w:kern w:val="2"/>
          <w:lang w:val="en-US"/>
        </w:rPr>
        <w:t xml:space="preserve">; </w:t>
      </w:r>
      <w:bookmarkStart w:id="12" w:name="_Hlk521538013"/>
      <w:r w:rsidRPr="001B5B02">
        <w:rPr>
          <w:i/>
          <w:iCs/>
          <w:lang w:val="en-US"/>
        </w:rPr>
        <w:t>Ranking=</w:t>
      </w:r>
      <w:r w:rsidR="0013180E">
        <w:rPr>
          <w:i/>
          <w:iCs/>
          <w:lang w:val="en-US"/>
        </w:rPr>
        <w:t>20</w:t>
      </w:r>
      <w:r w:rsidRPr="001B5B02">
        <w:rPr>
          <w:i/>
          <w:iCs/>
          <w:lang w:val="en-US"/>
        </w:rPr>
        <w:t>/1</w:t>
      </w:r>
      <w:r w:rsidR="0013180E">
        <w:rPr>
          <w:i/>
          <w:iCs/>
          <w:lang w:val="en-US"/>
        </w:rPr>
        <w:t>4</w:t>
      </w:r>
      <w:r w:rsidRPr="001B5B02">
        <w:rPr>
          <w:i/>
          <w:iCs/>
          <w:lang w:val="en-US"/>
        </w:rPr>
        <w:t>3, 1</w:t>
      </w:r>
      <w:r w:rsidR="0013180E">
        <w:rPr>
          <w:i/>
          <w:iCs/>
          <w:lang w:val="en-US"/>
        </w:rPr>
        <w:t>5</w:t>
      </w:r>
      <w:r w:rsidRPr="001B5B02">
        <w:rPr>
          <w:i/>
          <w:iCs/>
          <w:lang w:val="en-US"/>
        </w:rPr>
        <w:t>/1</w:t>
      </w:r>
      <w:r w:rsidR="0013180E">
        <w:rPr>
          <w:i/>
          <w:iCs/>
          <w:lang w:val="en-US"/>
        </w:rPr>
        <w:t>46</w:t>
      </w:r>
      <w:r w:rsidRPr="001B5B02">
        <w:rPr>
          <w:i/>
          <w:iCs/>
          <w:lang w:val="en-US"/>
        </w:rPr>
        <w:t>;</w:t>
      </w:r>
      <w:r w:rsidRPr="001B5B02">
        <w:rPr>
          <w:rFonts w:eastAsia="SimSun"/>
          <w:i/>
          <w:iCs/>
          <w:lang w:val="en-US" w:eastAsia="zh-CN"/>
        </w:rPr>
        <w:t xml:space="preserve"> </w:t>
      </w:r>
      <w:bookmarkEnd w:id="12"/>
      <w:r w:rsidRPr="001B5B02">
        <w:rPr>
          <w:i/>
          <w:iCs/>
          <w:kern w:val="2"/>
          <w:lang w:val="en-US"/>
        </w:rPr>
        <w:t>No. of cites=</w:t>
      </w:r>
      <w:r w:rsidR="0013180E">
        <w:rPr>
          <w:i/>
          <w:iCs/>
          <w:kern w:val="2"/>
          <w:lang w:val="en-US"/>
        </w:rPr>
        <w:t>6</w:t>
      </w:r>
      <w:r w:rsidRPr="001B5B02">
        <w:rPr>
          <w:i/>
          <w:iCs/>
          <w:kern w:val="2"/>
          <w:lang w:val="en-US"/>
        </w:rPr>
        <w:t>;</w:t>
      </w:r>
      <w:r w:rsidRPr="001B5B02">
        <w:rPr>
          <w:b/>
          <w:i/>
          <w:iCs/>
          <w:lang w:val="en-US"/>
        </w:rPr>
        <w:t xml:space="preserve"> </w:t>
      </w:r>
      <w:r w:rsidR="005866B3">
        <w:rPr>
          <w:i/>
          <w:iCs/>
          <w:lang w:val="en-US"/>
        </w:rPr>
        <w:t>Google Scholar</w:t>
      </w:r>
      <w:r w:rsidR="005866B3" w:rsidRPr="001B5B02">
        <w:rPr>
          <w:i/>
          <w:iCs/>
          <w:lang w:val="en-US"/>
        </w:rPr>
        <w:t>=</w:t>
      </w:r>
      <w:r w:rsidR="005866B3">
        <w:rPr>
          <w:i/>
          <w:iCs/>
          <w:lang w:val="en-US"/>
        </w:rPr>
        <w:t>1</w:t>
      </w:r>
      <w:r w:rsidR="0013180E">
        <w:rPr>
          <w:i/>
          <w:iCs/>
          <w:lang w:val="en-US"/>
        </w:rPr>
        <w:t>6</w:t>
      </w:r>
      <w:r w:rsidR="005866B3">
        <w:rPr>
          <w:i/>
          <w:iCs/>
          <w:lang w:val="en-US"/>
        </w:rPr>
        <w:t xml:space="preserve">; </w:t>
      </w:r>
      <w:r w:rsidRPr="001B5B02">
        <w:rPr>
          <w:b/>
          <w:i/>
          <w:iCs/>
          <w:lang w:val="en-US"/>
        </w:rPr>
        <w:t>first</w:t>
      </w:r>
      <w:r w:rsidRPr="001B5B02">
        <w:rPr>
          <w:b/>
          <w:i/>
          <w:iCs/>
          <w:lang w:val="en-US" w:eastAsia="zh-HK"/>
        </w:rPr>
        <w:t xml:space="preserve"> author</w:t>
      </w:r>
      <w:r w:rsidRPr="001B5B02">
        <w:rPr>
          <w:i/>
          <w:iCs/>
          <w:kern w:val="2"/>
          <w:lang w:val="en-US"/>
        </w:rPr>
        <w:t>)</w:t>
      </w:r>
      <w:r w:rsidR="00674560">
        <w:rPr>
          <w:i/>
          <w:iCs/>
          <w:kern w:val="2"/>
          <w:lang w:val="en-US"/>
        </w:rPr>
        <w:t xml:space="preserve"> **</w:t>
      </w:r>
    </w:p>
    <w:p w14:paraId="500F1FB8" w14:textId="77777777" w:rsidR="00007C5E" w:rsidRPr="001B5B02" w:rsidRDefault="00007C5E" w:rsidP="00007C5E">
      <w:pPr>
        <w:ind w:left="450"/>
        <w:jc w:val="both"/>
        <w:rPr>
          <w:lang w:val="en-US"/>
        </w:rPr>
      </w:pPr>
    </w:p>
    <w:p w14:paraId="6F40C58F" w14:textId="77777777" w:rsidR="00007C5E" w:rsidRPr="001B5B02" w:rsidRDefault="00007C5E" w:rsidP="00BE2669">
      <w:pPr>
        <w:numPr>
          <w:ilvl w:val="0"/>
          <w:numId w:val="7"/>
        </w:numPr>
        <w:tabs>
          <w:tab w:val="num" w:pos="450"/>
        </w:tabs>
        <w:ind w:left="450" w:hanging="450"/>
        <w:jc w:val="both"/>
        <w:rPr>
          <w:rStyle w:val="apple-style-span"/>
          <w:lang w:val="en-US"/>
        </w:rPr>
      </w:pPr>
      <w:r w:rsidRPr="001B5B02">
        <w:rPr>
          <w:lang w:val="en-US"/>
        </w:rPr>
        <w:t xml:space="preserve">Dai YL, Luk TH, </w:t>
      </w:r>
      <w:r w:rsidRPr="001B5B02">
        <w:rPr>
          <w:b/>
          <w:bCs/>
          <w:u w:val="single"/>
          <w:lang w:val="en-US"/>
        </w:rPr>
        <w:t>Yiu KH</w:t>
      </w:r>
      <w:r w:rsidRPr="001B5B02">
        <w:rPr>
          <w:lang w:val="en-US"/>
        </w:rPr>
        <w:t>, Wang M, Yip PMC, Lee SWL, Li SW, Tam S, Fong B, Lau CP, Siu CW, Tse HF.</w:t>
      </w:r>
      <w:r w:rsidRPr="001B5B02">
        <w:rPr>
          <w:lang w:val="en-US" w:eastAsia="zh-HK"/>
        </w:rPr>
        <w:t xml:space="preserve"> </w:t>
      </w:r>
      <w:r w:rsidRPr="001B5B02">
        <w:rPr>
          <w:rStyle w:val="apple-style-span"/>
          <w:shd w:val="clear" w:color="auto" w:fill="FFFFFF"/>
          <w:lang w:val="en-US"/>
        </w:rPr>
        <w:t>Reversal of mitochondrial dysfunction by coenzyme Q10 supplement improves endothelial function in patients with ischaemic left ventricular systolic dysfunction: A randomized controlled trial.</w:t>
      </w:r>
      <w:r w:rsidRPr="001B5B02">
        <w:rPr>
          <w:rStyle w:val="apple-style-span"/>
          <w:shd w:val="clear" w:color="auto" w:fill="FFFFFF"/>
          <w:lang w:val="en-US" w:eastAsia="zh-HK"/>
        </w:rPr>
        <w:t xml:space="preserve"> </w:t>
      </w:r>
      <w:r w:rsidRPr="001B5B02">
        <w:rPr>
          <w:rStyle w:val="apple-style-span"/>
          <w:i/>
          <w:iCs/>
          <w:shd w:val="clear" w:color="auto" w:fill="FFFFFF"/>
          <w:lang w:val="en-US" w:eastAsia="zh-HK"/>
        </w:rPr>
        <w:t>Atherosclerosis.</w:t>
      </w:r>
      <w:r w:rsidRPr="001B5B02">
        <w:rPr>
          <w:rStyle w:val="apple-style-span"/>
          <w:shd w:val="clear" w:color="auto" w:fill="FFFFFF"/>
          <w:lang w:val="en-US" w:eastAsia="zh-HK"/>
        </w:rPr>
        <w:t xml:space="preserve"> 2011;216(2):395-401.</w:t>
      </w:r>
    </w:p>
    <w:p w14:paraId="22E7F87C" w14:textId="164CE8D9" w:rsidR="00007C5E" w:rsidRPr="001B5B02" w:rsidRDefault="00007C5E" w:rsidP="00007C5E">
      <w:pPr>
        <w:ind w:left="450"/>
        <w:jc w:val="both"/>
        <w:rPr>
          <w:lang w:val="en-US"/>
        </w:rPr>
      </w:pPr>
      <w:r w:rsidRPr="75057932">
        <w:rPr>
          <w:i/>
          <w:iCs/>
          <w:lang w:val="en-US"/>
        </w:rPr>
        <w:t>(JIF=</w:t>
      </w:r>
      <w:r w:rsidR="0013180E" w:rsidRPr="75057932">
        <w:rPr>
          <w:rFonts w:eastAsia="SimSun"/>
          <w:i/>
          <w:iCs/>
          <w:lang w:val="en-US" w:eastAsia="zh-CN"/>
        </w:rPr>
        <w:t>6.847</w:t>
      </w:r>
      <w:r w:rsidRPr="75057932">
        <w:rPr>
          <w:i/>
          <w:iCs/>
          <w:lang w:val="en-US"/>
        </w:rPr>
        <w:t>; Ranking=</w:t>
      </w:r>
      <w:r w:rsidR="0013180E" w:rsidRPr="75057932">
        <w:rPr>
          <w:i/>
          <w:iCs/>
          <w:lang w:val="en-US"/>
        </w:rPr>
        <w:t>35</w:t>
      </w:r>
      <w:r w:rsidRPr="75057932">
        <w:rPr>
          <w:rFonts w:eastAsia="SimSun"/>
          <w:i/>
          <w:iCs/>
          <w:lang w:val="en-US" w:eastAsia="zh-CN"/>
        </w:rPr>
        <w:t>/1</w:t>
      </w:r>
      <w:r w:rsidR="0013180E" w:rsidRPr="75057932">
        <w:rPr>
          <w:rFonts w:eastAsia="SimSun"/>
          <w:i/>
          <w:iCs/>
          <w:lang w:val="en-US" w:eastAsia="zh-CN"/>
        </w:rPr>
        <w:t>43</w:t>
      </w:r>
      <w:r w:rsidRPr="75057932">
        <w:rPr>
          <w:rFonts w:eastAsia="SimSun"/>
          <w:i/>
          <w:iCs/>
          <w:lang w:val="en-US" w:eastAsia="zh-CN"/>
        </w:rPr>
        <w:t>, 1</w:t>
      </w:r>
      <w:r w:rsidR="0013180E" w:rsidRPr="75057932">
        <w:rPr>
          <w:rFonts w:eastAsia="SimSun"/>
          <w:i/>
          <w:iCs/>
          <w:lang w:val="en-US" w:eastAsia="zh-CN"/>
        </w:rPr>
        <w:t>1</w:t>
      </w:r>
      <w:r w:rsidRPr="75057932">
        <w:rPr>
          <w:rFonts w:eastAsia="SimSun"/>
          <w:i/>
          <w:iCs/>
          <w:lang w:val="en-US" w:eastAsia="zh-CN"/>
        </w:rPr>
        <w:t>/6</w:t>
      </w:r>
      <w:r w:rsidR="0013180E" w:rsidRPr="75057932">
        <w:rPr>
          <w:rFonts w:eastAsia="SimSun"/>
          <w:i/>
          <w:iCs/>
          <w:lang w:val="en-US" w:eastAsia="zh-CN"/>
        </w:rPr>
        <w:t>7</w:t>
      </w:r>
      <w:r w:rsidRPr="75057932">
        <w:rPr>
          <w:i/>
          <w:iCs/>
          <w:lang w:val="en-US"/>
        </w:rPr>
        <w:t>;</w:t>
      </w:r>
      <w:r w:rsidRPr="75057932">
        <w:rPr>
          <w:rFonts w:eastAsia="SimSun"/>
          <w:i/>
          <w:iCs/>
          <w:lang w:val="en-US" w:eastAsia="zh-CN"/>
        </w:rPr>
        <w:t xml:space="preserve"> </w:t>
      </w:r>
      <w:r w:rsidRPr="75057932">
        <w:rPr>
          <w:i/>
          <w:iCs/>
          <w:lang w:val="en-US"/>
        </w:rPr>
        <w:t>No of cites=</w:t>
      </w:r>
      <w:r w:rsidR="0013180E" w:rsidRPr="75057932">
        <w:rPr>
          <w:rFonts w:eastAsia="SimSun"/>
          <w:i/>
          <w:iCs/>
          <w:lang w:val="en-US" w:eastAsia="zh-CN"/>
        </w:rPr>
        <w:t>7</w:t>
      </w:r>
      <w:r w:rsidR="5CFA929A" w:rsidRPr="75057932">
        <w:rPr>
          <w:rFonts w:eastAsia="SimSun"/>
          <w:i/>
          <w:iCs/>
          <w:lang w:val="en-US" w:eastAsia="zh-CN"/>
        </w:rPr>
        <w:t>8</w:t>
      </w:r>
      <w:r w:rsidR="005866B3" w:rsidRPr="75057932">
        <w:rPr>
          <w:rFonts w:eastAsia="SimSun"/>
          <w:i/>
          <w:iCs/>
          <w:lang w:val="en-US" w:eastAsia="zh-CN"/>
        </w:rPr>
        <w:t>;</w:t>
      </w:r>
      <w:r w:rsidR="005866B3" w:rsidRPr="75057932">
        <w:rPr>
          <w:i/>
          <w:iCs/>
          <w:lang w:val="en-US"/>
        </w:rPr>
        <w:t xml:space="preserve"> Google Scholar=</w:t>
      </w:r>
      <w:r w:rsidR="00801082" w:rsidRPr="75057932">
        <w:rPr>
          <w:i/>
          <w:iCs/>
          <w:lang w:val="en-US"/>
        </w:rPr>
        <w:t>1</w:t>
      </w:r>
      <w:r w:rsidR="5FA58A07" w:rsidRPr="75057932">
        <w:rPr>
          <w:i/>
          <w:iCs/>
          <w:lang w:val="en-US"/>
        </w:rPr>
        <w:t>21</w:t>
      </w:r>
      <w:r w:rsidRPr="75057932">
        <w:rPr>
          <w:i/>
          <w:iCs/>
          <w:lang w:val="en-US"/>
        </w:rPr>
        <w:t>)</w:t>
      </w:r>
    </w:p>
    <w:p w14:paraId="38347880" w14:textId="77777777" w:rsidR="00007C5E" w:rsidRPr="001B5B02" w:rsidRDefault="00007C5E" w:rsidP="00007C5E">
      <w:pPr>
        <w:pStyle w:val="ListParagraph"/>
        <w:jc w:val="both"/>
        <w:rPr>
          <w:lang w:val="en-US"/>
        </w:rPr>
      </w:pPr>
    </w:p>
    <w:p w14:paraId="4FFF9CF7" w14:textId="77777777" w:rsidR="00007C5E" w:rsidRPr="001B5B02" w:rsidRDefault="00007C5E" w:rsidP="00BE2669">
      <w:pPr>
        <w:numPr>
          <w:ilvl w:val="0"/>
          <w:numId w:val="7"/>
        </w:numPr>
        <w:tabs>
          <w:tab w:val="num" w:pos="450"/>
        </w:tabs>
        <w:ind w:left="450" w:hanging="450"/>
        <w:jc w:val="both"/>
        <w:rPr>
          <w:rFonts w:eastAsia="SimSun"/>
          <w:b/>
          <w:bCs/>
          <w:u w:val="single"/>
          <w:lang w:val="en-US" w:eastAsia="zh-CN"/>
        </w:rPr>
      </w:pPr>
      <w:r w:rsidRPr="001B5B02">
        <w:rPr>
          <w:lang w:val="en-US"/>
        </w:rPr>
        <w:t xml:space="preserve">Chan YH, Lam TH, Lau KK, </w:t>
      </w:r>
      <w:r w:rsidRPr="001B5B02">
        <w:rPr>
          <w:b/>
          <w:bCs/>
          <w:u w:val="single"/>
          <w:lang w:val="en-US"/>
        </w:rPr>
        <w:t>Yiu KH</w:t>
      </w:r>
      <w:r w:rsidRPr="001B5B02">
        <w:rPr>
          <w:lang w:val="en-US"/>
        </w:rPr>
        <w:t>, Siu CW, Li SW, Chan HT, Tam S, Lau CP, Tse HF.</w:t>
      </w:r>
      <w:r w:rsidRPr="001B5B02">
        <w:rPr>
          <w:lang w:val="en-US" w:eastAsia="zh-HK"/>
        </w:rPr>
        <w:t xml:space="preserve"> Dietary intake of phytoestrogen is associated with increased circulating endothelial progenitor cells in patients with cardiovascular disease. </w:t>
      </w:r>
      <w:r w:rsidRPr="001B5B02">
        <w:rPr>
          <w:i/>
          <w:iCs/>
          <w:lang w:val="en-US" w:eastAsia="zh-HK"/>
        </w:rPr>
        <w:t>Eur J Cardiovasc Prev Rehabil.</w:t>
      </w:r>
      <w:r w:rsidRPr="001B5B02">
        <w:rPr>
          <w:lang w:val="en-US" w:eastAsia="zh-HK"/>
        </w:rPr>
        <w:t xml:space="preserve"> 2011</w:t>
      </w:r>
      <w:r w:rsidRPr="001B5B02">
        <w:rPr>
          <w:rFonts w:eastAsia="Times New Roman"/>
          <w:lang w:val="en-US" w:eastAsia="zh-HK"/>
        </w:rPr>
        <w:t>:</w:t>
      </w:r>
      <w:r w:rsidRPr="001B5B02">
        <w:rPr>
          <w:lang w:val="en-US"/>
        </w:rPr>
        <w:t>18(3):360-8.</w:t>
      </w:r>
    </w:p>
    <w:p w14:paraId="1C35A119" w14:textId="0239EE55" w:rsidR="00007C5E" w:rsidRPr="001B5B02" w:rsidRDefault="00007C5E" w:rsidP="75057932">
      <w:pPr>
        <w:ind w:left="450"/>
        <w:jc w:val="both"/>
        <w:rPr>
          <w:rFonts w:eastAsia="Times New Roman"/>
          <w:i/>
          <w:iCs/>
          <w:lang w:val="en-US" w:eastAsia="zh-HK"/>
        </w:rPr>
      </w:pPr>
      <w:r w:rsidRPr="75057932">
        <w:rPr>
          <w:i/>
          <w:iCs/>
          <w:lang w:val="en-US"/>
        </w:rPr>
        <w:t>(JIF=3.691; Ranking=35/125;</w:t>
      </w:r>
      <w:r w:rsidRPr="75057932">
        <w:rPr>
          <w:rFonts w:eastAsia="SimSun"/>
          <w:i/>
          <w:iCs/>
          <w:lang w:val="en-US" w:eastAsia="zh-CN"/>
        </w:rPr>
        <w:t xml:space="preserve"> </w:t>
      </w:r>
      <w:r w:rsidRPr="75057932">
        <w:rPr>
          <w:i/>
          <w:iCs/>
          <w:lang w:val="en-US"/>
        </w:rPr>
        <w:t>No. of cites=</w:t>
      </w:r>
      <w:r w:rsidR="0013180E" w:rsidRPr="75057932">
        <w:rPr>
          <w:i/>
          <w:iCs/>
          <w:lang w:val="en-US"/>
        </w:rPr>
        <w:t>20</w:t>
      </w:r>
      <w:r w:rsidR="005866B3" w:rsidRPr="75057932">
        <w:rPr>
          <w:i/>
          <w:iCs/>
          <w:lang w:val="en-US"/>
        </w:rPr>
        <w:t>; Google Scholar=</w:t>
      </w:r>
      <w:r w:rsidR="0013180E" w:rsidRPr="75057932">
        <w:rPr>
          <w:i/>
          <w:iCs/>
          <w:lang w:val="en-US"/>
        </w:rPr>
        <w:t>3</w:t>
      </w:r>
      <w:r w:rsidR="536EFDEF" w:rsidRPr="75057932">
        <w:rPr>
          <w:i/>
          <w:iCs/>
          <w:lang w:val="en-US"/>
        </w:rPr>
        <w:t>5</w:t>
      </w:r>
      <w:r w:rsidRPr="75057932">
        <w:rPr>
          <w:rFonts w:eastAsia="Times New Roman"/>
          <w:i/>
          <w:iCs/>
          <w:lang w:val="en-US" w:eastAsia="zh-HK"/>
        </w:rPr>
        <w:t>)</w:t>
      </w:r>
    </w:p>
    <w:p w14:paraId="50720F1A" w14:textId="77777777" w:rsidR="00007C5E" w:rsidRPr="001B5B02" w:rsidRDefault="00007C5E" w:rsidP="00007C5E">
      <w:pPr>
        <w:ind w:left="450"/>
        <w:jc w:val="both"/>
        <w:rPr>
          <w:rFonts w:eastAsia="Times New Roman"/>
          <w:i/>
          <w:iCs/>
          <w:lang w:val="en-US" w:eastAsia="zh-HK"/>
        </w:rPr>
      </w:pPr>
    </w:p>
    <w:p w14:paraId="42BA3C2D" w14:textId="77777777" w:rsidR="00007C5E" w:rsidRPr="001B5B02" w:rsidRDefault="00007C5E" w:rsidP="00BE2669">
      <w:pPr>
        <w:numPr>
          <w:ilvl w:val="0"/>
          <w:numId w:val="7"/>
        </w:numPr>
        <w:tabs>
          <w:tab w:val="num" w:pos="450"/>
        </w:tabs>
        <w:ind w:left="450" w:hanging="450"/>
        <w:jc w:val="both"/>
        <w:rPr>
          <w:lang w:val="en-US"/>
        </w:rPr>
      </w:pPr>
      <w:r w:rsidRPr="001B5B02">
        <w:rPr>
          <w:rFonts w:eastAsia="MS Mincho"/>
          <w:lang w:val="en-US" w:eastAsia="ja-JP"/>
        </w:rPr>
        <w:t xml:space="preserve">Tso AWK, Lam TKY, Xu A, </w:t>
      </w:r>
      <w:r w:rsidRPr="001B5B02">
        <w:rPr>
          <w:rFonts w:eastAsia="MS Mincho"/>
          <w:b/>
          <w:bCs/>
          <w:u w:val="single"/>
          <w:lang w:val="en-US" w:eastAsia="ja-JP"/>
        </w:rPr>
        <w:t>Yiu KH</w:t>
      </w:r>
      <w:r w:rsidRPr="001B5B02">
        <w:rPr>
          <w:rFonts w:eastAsia="MS Mincho"/>
          <w:lang w:val="en-US" w:eastAsia="ja-JP"/>
        </w:rPr>
        <w:t xml:space="preserve">, Tse HF, Li LSW, Law LSC, Cheung BMY, Cheung RTF, Lam KSL. </w:t>
      </w:r>
      <w:r w:rsidRPr="001B5B02">
        <w:rPr>
          <w:lang w:val="en-US"/>
        </w:rPr>
        <w:t xml:space="preserve">Serum adipocyte fatty acid-binding protein associated with ischemic stroke and early death. </w:t>
      </w:r>
      <w:r w:rsidRPr="001B5B02">
        <w:rPr>
          <w:i/>
          <w:iCs/>
          <w:lang w:val="en-US"/>
        </w:rPr>
        <w:t>Neurology.</w:t>
      </w:r>
      <w:r w:rsidRPr="001B5B02">
        <w:rPr>
          <w:lang w:val="en-US"/>
        </w:rPr>
        <w:t xml:space="preserve"> 2011;76(23):1968-75.</w:t>
      </w:r>
    </w:p>
    <w:p w14:paraId="7DA35B1E" w14:textId="128E76BD" w:rsidR="00007C5E" w:rsidRPr="001B5B02" w:rsidRDefault="00007C5E" w:rsidP="00007C5E">
      <w:pPr>
        <w:ind w:left="450"/>
        <w:jc w:val="both"/>
        <w:rPr>
          <w:lang w:val="en-US"/>
        </w:rPr>
      </w:pPr>
      <w:r w:rsidRPr="75057932">
        <w:rPr>
          <w:i/>
          <w:iCs/>
          <w:lang w:val="en-US"/>
        </w:rPr>
        <w:t>(</w:t>
      </w:r>
      <w:r w:rsidRPr="75057932">
        <w:rPr>
          <w:rFonts w:eastAsia="SimSun"/>
          <w:i/>
          <w:iCs/>
          <w:lang w:val="en-US" w:eastAsia="zh-CN"/>
        </w:rPr>
        <w:t>JIF</w:t>
      </w:r>
      <w:r w:rsidRPr="75057932">
        <w:rPr>
          <w:rFonts w:eastAsia="Times New Roman"/>
          <w:i/>
          <w:iCs/>
          <w:lang w:val="en-US"/>
        </w:rPr>
        <w:t>=</w:t>
      </w:r>
      <w:r w:rsidR="0013180E" w:rsidRPr="75057932">
        <w:rPr>
          <w:rFonts w:eastAsia="SimSun"/>
          <w:i/>
          <w:iCs/>
          <w:lang w:val="en-US" w:eastAsia="zh-CN"/>
        </w:rPr>
        <w:t>11.8</w:t>
      </w:r>
      <w:r w:rsidRPr="75057932">
        <w:rPr>
          <w:lang w:val="en-US"/>
        </w:rPr>
        <w:t>;</w:t>
      </w:r>
      <w:r w:rsidRPr="75057932">
        <w:rPr>
          <w:i/>
          <w:iCs/>
          <w:lang w:val="en-US"/>
        </w:rPr>
        <w:t xml:space="preserve"> Ranking=</w:t>
      </w:r>
      <w:r w:rsidR="31C25B7C" w:rsidRPr="75057932">
        <w:rPr>
          <w:i/>
          <w:iCs/>
          <w:lang w:val="en-US"/>
        </w:rPr>
        <w:t>9</w:t>
      </w:r>
      <w:r w:rsidRPr="75057932">
        <w:rPr>
          <w:rFonts w:eastAsia="SimSun"/>
          <w:i/>
          <w:iCs/>
          <w:lang w:val="en-US" w:eastAsia="zh-CN"/>
        </w:rPr>
        <w:t>/2</w:t>
      </w:r>
      <w:r w:rsidR="0013180E" w:rsidRPr="75057932">
        <w:rPr>
          <w:rFonts w:eastAsia="SimSun"/>
          <w:i/>
          <w:iCs/>
          <w:lang w:val="en-US" w:eastAsia="zh-CN"/>
        </w:rPr>
        <w:t>12</w:t>
      </w:r>
      <w:r w:rsidRPr="75057932">
        <w:rPr>
          <w:i/>
          <w:iCs/>
          <w:lang w:val="en-US"/>
        </w:rPr>
        <w:t xml:space="preserve">; </w:t>
      </w:r>
      <w:r w:rsidR="00C4346E" w:rsidRPr="75057932">
        <w:rPr>
          <w:rFonts w:eastAsia="SimSun"/>
          <w:i/>
          <w:iCs/>
          <w:lang w:val="en-US" w:eastAsia="zh-CN"/>
        </w:rPr>
        <w:t>No. of cites=4</w:t>
      </w:r>
      <w:r w:rsidR="0013180E" w:rsidRPr="75057932">
        <w:rPr>
          <w:rFonts w:eastAsia="SimSun"/>
          <w:i/>
          <w:iCs/>
          <w:lang w:val="en-US" w:eastAsia="zh-CN"/>
        </w:rPr>
        <w:t>7</w:t>
      </w:r>
      <w:r w:rsidR="005866B3" w:rsidRPr="75057932">
        <w:rPr>
          <w:rFonts w:eastAsia="SimSun"/>
          <w:i/>
          <w:iCs/>
          <w:lang w:val="en-US" w:eastAsia="zh-CN"/>
        </w:rPr>
        <w:t>;</w:t>
      </w:r>
      <w:r w:rsidR="005866B3" w:rsidRPr="75057932">
        <w:rPr>
          <w:i/>
          <w:iCs/>
          <w:lang w:val="en-US"/>
        </w:rPr>
        <w:t xml:space="preserve"> Google Scholar=</w:t>
      </w:r>
      <w:r w:rsidR="0013180E" w:rsidRPr="75057932">
        <w:rPr>
          <w:i/>
          <w:iCs/>
          <w:lang w:val="en-US"/>
        </w:rPr>
        <w:t>63</w:t>
      </w:r>
      <w:r w:rsidRPr="75057932">
        <w:rPr>
          <w:rFonts w:eastAsia="SimSun"/>
          <w:i/>
          <w:iCs/>
          <w:lang w:val="en-US" w:eastAsia="zh-CN"/>
        </w:rPr>
        <w:t>)</w:t>
      </w:r>
    </w:p>
    <w:p w14:paraId="7EEB86C1" w14:textId="77777777" w:rsidR="00007C5E" w:rsidRPr="001B5B02" w:rsidRDefault="00007C5E" w:rsidP="00007C5E">
      <w:pPr>
        <w:tabs>
          <w:tab w:val="num" w:pos="900"/>
        </w:tabs>
        <w:jc w:val="both"/>
        <w:rPr>
          <w:rFonts w:eastAsia="SimSun"/>
          <w:lang w:val="en-US" w:eastAsia="zh-CN"/>
        </w:rPr>
      </w:pPr>
    </w:p>
    <w:p w14:paraId="2C9D99DE"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Chen H, </w:t>
      </w:r>
      <w:r w:rsidRPr="001B5B02">
        <w:rPr>
          <w:b/>
          <w:bCs/>
          <w:u w:val="single"/>
          <w:lang w:val="en-US"/>
        </w:rPr>
        <w:t>Yiu KH</w:t>
      </w:r>
      <w:r w:rsidRPr="001B5B02">
        <w:rPr>
          <w:lang w:val="en-US"/>
        </w:rPr>
        <w:t>, Tse HF.</w:t>
      </w:r>
      <w:r w:rsidRPr="001B5B02">
        <w:rPr>
          <w:lang w:val="en-US" w:eastAsia="zh-HK"/>
        </w:rPr>
        <w:t xml:space="preserve"> </w:t>
      </w:r>
      <w:r w:rsidRPr="001B5B02">
        <w:rPr>
          <w:lang w:val="en-US"/>
        </w:rPr>
        <w:t>Relationships between vascular dysfunction, circulating endothelial progenitor cells, and psychological status in healthy subjects.</w:t>
      </w:r>
      <w:r w:rsidRPr="001B5B02">
        <w:rPr>
          <w:lang w:val="en-US" w:eastAsia="zh-HK"/>
        </w:rPr>
        <w:t xml:space="preserve"> </w:t>
      </w:r>
      <w:r w:rsidRPr="001B5B02">
        <w:rPr>
          <w:i/>
          <w:iCs/>
          <w:lang w:val="en-US" w:eastAsia="zh-HK"/>
        </w:rPr>
        <w:t>Depress Anxiety.</w:t>
      </w:r>
      <w:r w:rsidRPr="001B5B02">
        <w:rPr>
          <w:lang w:val="en-US" w:eastAsia="zh-HK"/>
        </w:rPr>
        <w:t xml:space="preserve"> 2011;</w:t>
      </w:r>
      <w:r w:rsidRPr="001B5B02">
        <w:rPr>
          <w:lang w:val="en-US"/>
        </w:rPr>
        <w:t>28(8):719-27</w:t>
      </w:r>
      <w:r w:rsidRPr="001B5B02">
        <w:rPr>
          <w:lang w:val="en-US" w:eastAsia="zh-HK"/>
        </w:rPr>
        <w:t>.</w:t>
      </w:r>
    </w:p>
    <w:p w14:paraId="3524A7F3" w14:textId="33993A2A" w:rsidR="00007C5E" w:rsidRPr="001B5B02" w:rsidRDefault="00007C5E" w:rsidP="00007C5E">
      <w:pPr>
        <w:ind w:left="450"/>
        <w:jc w:val="both"/>
        <w:rPr>
          <w:lang w:val="en-US"/>
        </w:rPr>
      </w:pPr>
      <w:r w:rsidRPr="75057932">
        <w:rPr>
          <w:i/>
          <w:iCs/>
          <w:kern w:val="2"/>
          <w:lang w:val="en-US"/>
        </w:rPr>
        <w:lastRenderedPageBreak/>
        <w:t>(JIF=</w:t>
      </w:r>
      <w:bookmarkStart w:id="13" w:name="_Hlk521538381"/>
      <w:r w:rsidR="0013180E" w:rsidRPr="75057932">
        <w:rPr>
          <w:rFonts w:eastAsia="SimSun"/>
          <w:i/>
          <w:iCs/>
          <w:kern w:val="2"/>
          <w:lang w:val="en-US" w:eastAsia="zh-CN"/>
        </w:rPr>
        <w:t>8.128</w:t>
      </w:r>
      <w:r w:rsidRPr="75057932">
        <w:rPr>
          <w:i/>
          <w:iCs/>
          <w:kern w:val="2"/>
          <w:lang w:val="en-US"/>
        </w:rPr>
        <w:t>;</w:t>
      </w:r>
      <w:r w:rsidRPr="75057932">
        <w:rPr>
          <w:i/>
          <w:iCs/>
          <w:lang w:val="en-US"/>
        </w:rPr>
        <w:t xml:space="preserve"> Ranking=</w:t>
      </w:r>
      <w:r w:rsidR="0013180E" w:rsidRPr="75057932">
        <w:rPr>
          <w:i/>
          <w:iCs/>
          <w:lang w:val="en-US"/>
        </w:rPr>
        <w:t>21</w:t>
      </w:r>
      <w:r w:rsidRPr="75057932">
        <w:rPr>
          <w:i/>
          <w:iCs/>
          <w:lang w:val="en-US"/>
        </w:rPr>
        <w:t>/155, 1</w:t>
      </w:r>
      <w:r w:rsidR="0013180E" w:rsidRPr="75057932">
        <w:rPr>
          <w:i/>
          <w:iCs/>
          <w:lang w:val="en-US"/>
        </w:rPr>
        <w:t>5</w:t>
      </w:r>
      <w:r w:rsidRPr="75057932">
        <w:rPr>
          <w:i/>
          <w:iCs/>
          <w:lang w:val="en-US"/>
        </w:rPr>
        <w:t>/14</w:t>
      </w:r>
      <w:r w:rsidR="61E5122E" w:rsidRPr="75057932">
        <w:rPr>
          <w:i/>
          <w:iCs/>
          <w:lang w:val="en-US"/>
        </w:rPr>
        <w:t>3</w:t>
      </w:r>
      <w:r w:rsidRPr="75057932">
        <w:rPr>
          <w:i/>
          <w:iCs/>
          <w:lang w:val="en-US"/>
        </w:rPr>
        <w:t xml:space="preserve">, </w:t>
      </w:r>
      <w:r w:rsidR="0013180E" w:rsidRPr="75057932">
        <w:rPr>
          <w:i/>
          <w:iCs/>
          <w:lang w:val="en-US"/>
        </w:rPr>
        <w:t>10</w:t>
      </w:r>
      <w:r w:rsidRPr="75057932">
        <w:rPr>
          <w:i/>
          <w:iCs/>
          <w:lang w:val="en-US"/>
        </w:rPr>
        <w:t>/</w:t>
      </w:r>
      <w:r w:rsidR="3C6755D2" w:rsidRPr="75057932">
        <w:rPr>
          <w:i/>
          <w:iCs/>
          <w:lang w:val="en-US"/>
        </w:rPr>
        <w:t>80</w:t>
      </w:r>
      <w:r w:rsidRPr="75057932">
        <w:rPr>
          <w:i/>
          <w:iCs/>
          <w:lang w:val="en-US"/>
        </w:rPr>
        <w:t xml:space="preserve">, </w:t>
      </w:r>
      <w:r w:rsidR="0013180E" w:rsidRPr="75057932">
        <w:rPr>
          <w:i/>
          <w:iCs/>
          <w:lang w:val="en-US"/>
        </w:rPr>
        <w:t>9</w:t>
      </w:r>
      <w:r w:rsidRPr="75057932">
        <w:rPr>
          <w:i/>
          <w:iCs/>
          <w:lang w:val="en-US"/>
        </w:rPr>
        <w:t>/13</w:t>
      </w:r>
      <w:r w:rsidR="3180E350" w:rsidRPr="75057932">
        <w:rPr>
          <w:i/>
          <w:iCs/>
          <w:lang w:val="en-US"/>
        </w:rPr>
        <w:t>1</w:t>
      </w:r>
      <w:r w:rsidRPr="75057932">
        <w:rPr>
          <w:i/>
          <w:iCs/>
          <w:lang w:val="en-US"/>
        </w:rPr>
        <w:t xml:space="preserve">; </w:t>
      </w:r>
      <w:bookmarkEnd w:id="13"/>
      <w:r w:rsidRPr="75057932">
        <w:rPr>
          <w:i/>
          <w:iCs/>
          <w:kern w:val="2"/>
          <w:lang w:val="en-US"/>
        </w:rPr>
        <w:t>No. of cites=</w:t>
      </w:r>
      <w:r w:rsidR="0013180E" w:rsidRPr="75057932">
        <w:rPr>
          <w:i/>
          <w:iCs/>
          <w:kern w:val="2"/>
          <w:lang w:val="en-US"/>
        </w:rPr>
        <w:t>23</w:t>
      </w:r>
      <w:r w:rsidR="00340948" w:rsidRPr="75057932">
        <w:rPr>
          <w:i/>
          <w:iCs/>
          <w:kern w:val="2"/>
          <w:lang w:val="en-US"/>
        </w:rPr>
        <w:t>;</w:t>
      </w:r>
      <w:r w:rsidR="00340948" w:rsidRPr="75057932">
        <w:rPr>
          <w:i/>
          <w:iCs/>
          <w:lang w:val="en-US"/>
        </w:rPr>
        <w:t xml:space="preserve"> Google Scholar=3</w:t>
      </w:r>
      <w:r w:rsidR="7649A4EF" w:rsidRPr="75057932">
        <w:rPr>
          <w:i/>
          <w:iCs/>
          <w:lang w:val="en-US"/>
        </w:rPr>
        <w:t>8</w:t>
      </w:r>
      <w:r w:rsidRPr="75057932">
        <w:rPr>
          <w:rFonts w:eastAsia="Times New Roman"/>
          <w:i/>
          <w:iCs/>
          <w:lang w:val="en-US" w:eastAsia="zh-HK"/>
        </w:rPr>
        <w:t>)</w:t>
      </w:r>
    </w:p>
    <w:p w14:paraId="5A4BE7FF" w14:textId="77777777" w:rsidR="00007C5E" w:rsidRPr="001B5B02" w:rsidRDefault="00007C5E" w:rsidP="00007C5E">
      <w:pPr>
        <w:pStyle w:val="ListParagraph"/>
        <w:jc w:val="both"/>
        <w:rPr>
          <w:b/>
          <w:bCs/>
          <w:u w:val="single"/>
          <w:lang w:val="en-US"/>
        </w:rPr>
      </w:pPr>
    </w:p>
    <w:p w14:paraId="2D100FDC"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Auger D, Bertini M, Marsan NA, Hoke U, Ewe SH, Thijssen J, Witkowski TG, </w:t>
      </w:r>
      <w:r w:rsidRPr="001B5B02">
        <w:rPr>
          <w:b/>
          <w:bCs/>
          <w:u w:val="single"/>
          <w:lang w:val="en-US"/>
        </w:rPr>
        <w:t>Yiu KH</w:t>
      </w:r>
      <w:r w:rsidRPr="001B5B02">
        <w:rPr>
          <w:lang w:val="en-US"/>
        </w:rPr>
        <w:t xml:space="preserve">, Ng ACT, van der Wall EE, Schalij MJ, Bax JJ, Delgado V. Prediction of response to cardiac resynchronization therapy combining two different three-dimensional analyses of left ventricular dyssynchrony. </w:t>
      </w:r>
      <w:r w:rsidRPr="001B5B02">
        <w:rPr>
          <w:i/>
          <w:iCs/>
          <w:lang w:val="en-US"/>
        </w:rPr>
        <w:t>Am J Cardiol.</w:t>
      </w:r>
      <w:r w:rsidRPr="001B5B02">
        <w:rPr>
          <w:lang w:val="en-US"/>
        </w:rPr>
        <w:t xml:space="preserve"> 2011;108(5):711-7.</w:t>
      </w:r>
    </w:p>
    <w:p w14:paraId="5C3D25D0" w14:textId="15264759" w:rsidR="00007C5E" w:rsidRPr="001B5B02" w:rsidRDefault="00007C5E" w:rsidP="00007C5E">
      <w:pPr>
        <w:ind w:left="450"/>
        <w:jc w:val="both"/>
        <w:rPr>
          <w:lang w:val="en-US"/>
        </w:rPr>
      </w:pPr>
      <w:r w:rsidRPr="75057932">
        <w:rPr>
          <w:i/>
          <w:iCs/>
          <w:kern w:val="2"/>
          <w:lang w:val="en-US"/>
        </w:rPr>
        <w:t>(JIF</w:t>
      </w:r>
      <w:r w:rsidRPr="75057932">
        <w:rPr>
          <w:rFonts w:eastAsia="Times New Roman"/>
          <w:i/>
          <w:iCs/>
          <w:kern w:val="2"/>
          <w:lang w:val="en-US"/>
        </w:rPr>
        <w:t>=</w:t>
      </w:r>
      <w:r w:rsidR="0013180E" w:rsidRPr="75057932">
        <w:rPr>
          <w:rFonts w:eastAsia="SimSun"/>
          <w:i/>
          <w:iCs/>
          <w:lang w:val="en-US" w:eastAsia="zh-CN"/>
        </w:rPr>
        <w:t>3.133</w:t>
      </w:r>
      <w:r w:rsidRPr="75057932">
        <w:rPr>
          <w:i/>
          <w:iCs/>
          <w:kern w:val="2"/>
          <w:lang w:val="en-US"/>
        </w:rPr>
        <w:t>;</w:t>
      </w:r>
      <w:r w:rsidRPr="75057932">
        <w:rPr>
          <w:i/>
          <w:iCs/>
          <w:lang w:val="en-US"/>
        </w:rPr>
        <w:t xml:space="preserve"> Ranking=</w:t>
      </w:r>
      <w:r w:rsidR="0013180E" w:rsidRPr="75057932">
        <w:rPr>
          <w:rFonts w:eastAsia="SimSun"/>
          <w:i/>
          <w:iCs/>
          <w:lang w:val="en-US" w:eastAsia="zh-CN"/>
        </w:rPr>
        <w:t>81</w:t>
      </w:r>
      <w:r w:rsidRPr="75057932">
        <w:rPr>
          <w:rFonts w:eastAsia="SimSun"/>
          <w:i/>
          <w:iCs/>
          <w:lang w:val="en-US" w:eastAsia="zh-CN"/>
        </w:rPr>
        <w:t>/1</w:t>
      </w:r>
      <w:r w:rsidR="0013180E" w:rsidRPr="75057932">
        <w:rPr>
          <w:rFonts w:eastAsia="SimSun"/>
          <w:i/>
          <w:iCs/>
          <w:lang w:val="en-US" w:eastAsia="zh-CN"/>
        </w:rPr>
        <w:t>43</w:t>
      </w:r>
      <w:r w:rsidRPr="75057932">
        <w:rPr>
          <w:i/>
          <w:iCs/>
          <w:lang w:val="en-US"/>
        </w:rPr>
        <w:t>;</w:t>
      </w:r>
      <w:r w:rsidRPr="75057932">
        <w:rPr>
          <w:rFonts w:eastAsia="SimSun"/>
          <w:i/>
          <w:iCs/>
          <w:lang w:val="en-US" w:eastAsia="zh-CN"/>
        </w:rPr>
        <w:t xml:space="preserve"> </w:t>
      </w:r>
      <w:r w:rsidRPr="75057932">
        <w:rPr>
          <w:i/>
          <w:iCs/>
          <w:kern w:val="2"/>
          <w:lang w:val="en-US"/>
        </w:rPr>
        <w:t>No. of cites=1</w:t>
      </w:r>
      <w:r w:rsidR="0013180E" w:rsidRPr="75057932">
        <w:rPr>
          <w:i/>
          <w:iCs/>
          <w:kern w:val="2"/>
          <w:lang w:val="en-US"/>
        </w:rPr>
        <w:t>7</w:t>
      </w:r>
      <w:r w:rsidR="00340948" w:rsidRPr="75057932">
        <w:rPr>
          <w:i/>
          <w:iCs/>
          <w:lang w:val="en-US"/>
        </w:rPr>
        <w:t>; Google Scholar=3</w:t>
      </w:r>
      <w:r w:rsidR="7867B19E" w:rsidRPr="75057932">
        <w:rPr>
          <w:i/>
          <w:iCs/>
          <w:lang w:val="en-US"/>
        </w:rPr>
        <w:t>7</w:t>
      </w:r>
      <w:r w:rsidRPr="75057932">
        <w:rPr>
          <w:i/>
          <w:iCs/>
          <w:kern w:val="2"/>
          <w:lang w:val="en-US"/>
        </w:rPr>
        <w:t>)</w:t>
      </w:r>
    </w:p>
    <w:p w14:paraId="30E093ED" w14:textId="77777777" w:rsidR="00007C5E" w:rsidRPr="001B5B02" w:rsidRDefault="00007C5E" w:rsidP="00007C5E">
      <w:pPr>
        <w:jc w:val="both"/>
        <w:rPr>
          <w:lang w:val="en-US"/>
        </w:rPr>
      </w:pPr>
    </w:p>
    <w:p w14:paraId="3297AC23" w14:textId="455C7C6A"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Jim MH, Ho HH, </w:t>
      </w:r>
      <w:r w:rsidRPr="001B5B02">
        <w:rPr>
          <w:b/>
          <w:bCs/>
          <w:u w:val="single"/>
          <w:lang w:val="en-US"/>
        </w:rPr>
        <w:t>Yiu KH</w:t>
      </w:r>
      <w:r w:rsidRPr="001B5B02">
        <w:rPr>
          <w:lang w:val="en-US"/>
        </w:rPr>
        <w:t>, Siu CW, Chow WH. Angiographic and long-term clinical outcome of the sleeve technique in treating in-stent restenotic bifurcation lesions: a preliminary experience.</w:t>
      </w:r>
      <w:r w:rsidRPr="001B5B02">
        <w:rPr>
          <w:rStyle w:val="Hyperlink"/>
          <w:color w:val="auto"/>
          <w:lang w:val="en-US"/>
        </w:rPr>
        <w:t xml:space="preserve"> </w:t>
      </w:r>
      <w:r w:rsidRPr="001B5B02">
        <w:rPr>
          <w:rStyle w:val="jrnl"/>
          <w:i/>
          <w:iCs/>
          <w:lang w:val="en-US"/>
        </w:rPr>
        <w:t>Acute Card Care</w:t>
      </w:r>
      <w:r w:rsidRPr="001B5B02">
        <w:rPr>
          <w:i/>
          <w:iCs/>
          <w:lang w:val="en-US"/>
        </w:rPr>
        <w:t>.</w:t>
      </w:r>
      <w:r w:rsidRPr="001B5B02">
        <w:rPr>
          <w:lang w:val="en-US"/>
        </w:rPr>
        <w:t xml:space="preserve"> 2011;13(3):159-63.</w:t>
      </w:r>
    </w:p>
    <w:p w14:paraId="7FB387AA" w14:textId="01717452" w:rsidR="00007C5E" w:rsidRPr="001B5B02" w:rsidRDefault="00007C5E" w:rsidP="00007C5E">
      <w:pPr>
        <w:ind w:left="450"/>
        <w:jc w:val="both"/>
        <w:rPr>
          <w:lang w:val="en-US"/>
        </w:rPr>
      </w:pPr>
      <w:r w:rsidRPr="001B5B02">
        <w:rPr>
          <w:i/>
          <w:iCs/>
          <w:kern w:val="2"/>
          <w:lang w:val="en-US"/>
        </w:rPr>
        <w:t>(JIF=</w:t>
      </w:r>
      <w:r w:rsidR="00335A44">
        <w:rPr>
          <w:i/>
          <w:iCs/>
          <w:kern w:val="2"/>
          <w:lang w:val="en-US"/>
        </w:rPr>
        <w:t>4.766</w:t>
      </w:r>
      <w:r w:rsidRPr="001B5B02">
        <w:rPr>
          <w:i/>
          <w:iCs/>
          <w:kern w:val="2"/>
          <w:lang w:val="en-US"/>
        </w:rPr>
        <w:t>; Ranking=</w:t>
      </w:r>
      <w:r w:rsidR="00335A44">
        <w:rPr>
          <w:i/>
          <w:iCs/>
          <w:kern w:val="2"/>
          <w:lang w:val="en-US"/>
        </w:rPr>
        <w:t>51/143</w:t>
      </w:r>
      <w:r w:rsidRPr="001B5B02">
        <w:rPr>
          <w:i/>
          <w:iCs/>
          <w:kern w:val="2"/>
          <w:lang w:val="en-US"/>
        </w:rPr>
        <w:t>; No. of cites=</w:t>
      </w:r>
      <w:r w:rsidR="00335A44">
        <w:rPr>
          <w:i/>
          <w:iCs/>
          <w:kern w:val="2"/>
          <w:lang w:val="en-US"/>
        </w:rPr>
        <w:t>6</w:t>
      </w:r>
      <w:r w:rsidR="00340948">
        <w:rPr>
          <w:i/>
          <w:iCs/>
          <w:kern w:val="2"/>
          <w:lang w:val="en-US"/>
        </w:rPr>
        <w:t>;</w:t>
      </w:r>
      <w:r w:rsidR="00340948" w:rsidRPr="00340948">
        <w:rPr>
          <w:i/>
          <w:iCs/>
          <w:lang w:val="en-US"/>
        </w:rPr>
        <w:t xml:space="preserve"> </w:t>
      </w:r>
      <w:r w:rsidR="00340948">
        <w:rPr>
          <w:i/>
          <w:iCs/>
          <w:lang w:val="en-US"/>
        </w:rPr>
        <w:t>Google Scholar</w:t>
      </w:r>
      <w:r w:rsidR="00340948" w:rsidRPr="001B5B02">
        <w:rPr>
          <w:i/>
          <w:iCs/>
          <w:lang w:val="en-US"/>
        </w:rPr>
        <w:t>=</w:t>
      </w:r>
      <w:r w:rsidR="00340948">
        <w:rPr>
          <w:i/>
          <w:iCs/>
          <w:lang w:val="en-US"/>
        </w:rPr>
        <w:t>6</w:t>
      </w:r>
      <w:r w:rsidRPr="001B5B02">
        <w:rPr>
          <w:rFonts w:eastAsia="SimSun"/>
          <w:lang w:val="en-US" w:eastAsia="zh-CN"/>
        </w:rPr>
        <w:t>)</w:t>
      </w:r>
    </w:p>
    <w:p w14:paraId="25687381" w14:textId="77777777" w:rsidR="00007C5E" w:rsidRPr="001B5B02" w:rsidRDefault="00007C5E" w:rsidP="00007C5E">
      <w:pPr>
        <w:jc w:val="both"/>
        <w:rPr>
          <w:lang w:val="en-US"/>
        </w:rPr>
      </w:pPr>
    </w:p>
    <w:p w14:paraId="3323E153" w14:textId="1116F50D" w:rsidR="00007C5E" w:rsidRPr="001B5B02" w:rsidRDefault="00007C5E" w:rsidP="00BE2669">
      <w:pPr>
        <w:numPr>
          <w:ilvl w:val="0"/>
          <w:numId w:val="7"/>
        </w:numPr>
        <w:tabs>
          <w:tab w:val="num" w:pos="450"/>
        </w:tabs>
        <w:ind w:left="450" w:hanging="450"/>
        <w:jc w:val="both"/>
        <w:rPr>
          <w:i/>
          <w:iCs/>
          <w:lang w:val="en-US"/>
        </w:rPr>
      </w:pPr>
      <w:r w:rsidRPr="001B5B02">
        <w:rPr>
          <w:b/>
          <w:bCs/>
          <w:u w:val="single"/>
          <w:lang w:val="en-US"/>
        </w:rPr>
        <w:t>Yiu KH</w:t>
      </w:r>
      <w:r w:rsidRPr="001B5B02">
        <w:rPr>
          <w:lang w:val="en-US"/>
        </w:rPr>
        <w:t>, de Graaf FR, Schuijf JD, van Werkhoven JM, van Velzen JE, Boogers MJ, Roos CJ, de Bie MK, Pazhenkottil A, Kroft LJ, Boersma E, Herzog B, de Roos A, Kaufmann PA, Bax JJ, Jukema JW. Prognostic value of renal dysfunction for the prediction of outcome versus results of computed tomographic coronary angiography.</w:t>
      </w:r>
      <w:r w:rsidRPr="001B5B02">
        <w:rPr>
          <w:rStyle w:val="Hyperlink"/>
          <w:color w:val="auto"/>
          <w:lang w:val="en-US"/>
        </w:rPr>
        <w:t xml:space="preserve"> </w:t>
      </w:r>
      <w:r w:rsidRPr="001B5B02">
        <w:rPr>
          <w:rStyle w:val="jrnl"/>
          <w:i/>
          <w:iCs/>
          <w:lang w:val="en-US"/>
        </w:rPr>
        <w:t>Am J Cardiol</w:t>
      </w:r>
      <w:r w:rsidRPr="001B5B02">
        <w:rPr>
          <w:i/>
          <w:iCs/>
          <w:lang w:val="en-US"/>
        </w:rPr>
        <w:t>.</w:t>
      </w:r>
      <w:r w:rsidRPr="001B5B02">
        <w:rPr>
          <w:lang w:val="en-US"/>
        </w:rPr>
        <w:t xml:space="preserve"> 2011;108(7):968-72.</w:t>
      </w:r>
    </w:p>
    <w:p w14:paraId="0287EF3E" w14:textId="47B1637A" w:rsidR="00007C5E" w:rsidRPr="001B5B02" w:rsidRDefault="00007C5E" w:rsidP="00007C5E">
      <w:pPr>
        <w:ind w:left="450"/>
        <w:jc w:val="both"/>
        <w:rPr>
          <w:i/>
          <w:iCs/>
          <w:lang w:val="en-US"/>
        </w:rPr>
      </w:pPr>
      <w:r w:rsidRPr="001B5B02">
        <w:rPr>
          <w:i/>
          <w:iCs/>
          <w:lang w:val="en-US"/>
        </w:rPr>
        <w:t>(JIF=</w:t>
      </w:r>
      <w:r w:rsidR="00D146FF">
        <w:rPr>
          <w:rFonts w:eastAsia="SimSun"/>
          <w:i/>
          <w:iCs/>
          <w:lang w:val="en-US" w:eastAsia="zh-CN"/>
        </w:rPr>
        <w:t>3.133</w:t>
      </w:r>
      <w:r w:rsidRPr="001B5B02">
        <w:rPr>
          <w:i/>
          <w:iCs/>
          <w:lang w:val="en-US"/>
        </w:rPr>
        <w:t>; Ranking=</w:t>
      </w:r>
      <w:r w:rsidR="00D146FF">
        <w:rPr>
          <w:i/>
          <w:iCs/>
          <w:lang w:val="en-US"/>
        </w:rPr>
        <w:t>81</w:t>
      </w:r>
      <w:r w:rsidRPr="001B5B02">
        <w:rPr>
          <w:rFonts w:eastAsia="SimSun"/>
          <w:i/>
          <w:iCs/>
          <w:lang w:val="en-US" w:eastAsia="zh-CN"/>
        </w:rPr>
        <w:t>/1</w:t>
      </w:r>
      <w:r w:rsidR="00D146FF">
        <w:rPr>
          <w:rFonts w:eastAsia="SimSun"/>
          <w:i/>
          <w:iCs/>
          <w:lang w:val="en-US" w:eastAsia="zh-CN"/>
        </w:rPr>
        <w:t>43</w:t>
      </w:r>
      <w:r w:rsidRPr="001B5B02">
        <w:rPr>
          <w:i/>
          <w:iCs/>
          <w:lang w:val="en-US"/>
        </w:rPr>
        <w:t>;</w:t>
      </w:r>
      <w:r w:rsidRPr="001B5B02">
        <w:rPr>
          <w:rFonts w:eastAsia="SimSun"/>
          <w:i/>
          <w:iCs/>
          <w:lang w:val="en-US" w:eastAsia="zh-CN"/>
        </w:rPr>
        <w:t xml:space="preserve"> </w:t>
      </w:r>
      <w:r w:rsidRPr="001B5B02">
        <w:rPr>
          <w:i/>
          <w:iCs/>
          <w:lang w:val="en-US"/>
        </w:rPr>
        <w:t>No. of cites=</w:t>
      </w:r>
      <w:r w:rsidRPr="001B5B02">
        <w:rPr>
          <w:rFonts w:eastAsia="SimSun"/>
          <w:i/>
          <w:iCs/>
          <w:lang w:val="en-US" w:eastAsia="zh-CN"/>
        </w:rPr>
        <w:t>10;</w:t>
      </w:r>
      <w:r w:rsidR="00340948" w:rsidRPr="00340948">
        <w:rPr>
          <w:i/>
          <w:iCs/>
          <w:lang w:val="en-US"/>
        </w:rPr>
        <w:t xml:space="preserve"> </w:t>
      </w:r>
      <w:r w:rsidR="00340948">
        <w:rPr>
          <w:i/>
          <w:iCs/>
          <w:lang w:val="en-US"/>
        </w:rPr>
        <w:t>Google Scholar</w:t>
      </w:r>
      <w:r w:rsidR="00340948" w:rsidRPr="001B5B02">
        <w:rPr>
          <w:i/>
          <w:iCs/>
          <w:lang w:val="en-US"/>
        </w:rPr>
        <w:t>=</w:t>
      </w:r>
      <w:r w:rsidR="00340948">
        <w:rPr>
          <w:i/>
          <w:iCs/>
          <w:lang w:val="en-US"/>
        </w:rPr>
        <w:t>15;</w:t>
      </w:r>
      <w:r w:rsidRPr="001B5B02">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33F1D8F1" w14:textId="77777777" w:rsidR="00007C5E" w:rsidRPr="001B5B02" w:rsidRDefault="00007C5E" w:rsidP="00007C5E">
      <w:pPr>
        <w:ind w:left="450"/>
        <w:jc w:val="both"/>
        <w:rPr>
          <w:i/>
          <w:iCs/>
          <w:lang w:val="en-US"/>
        </w:rPr>
      </w:pPr>
    </w:p>
    <w:p w14:paraId="601C70F7" w14:textId="2CB405D7" w:rsidR="00007C5E" w:rsidRPr="001B5B02" w:rsidRDefault="00007C5E" w:rsidP="00BE2669">
      <w:pPr>
        <w:numPr>
          <w:ilvl w:val="0"/>
          <w:numId w:val="7"/>
        </w:numPr>
        <w:tabs>
          <w:tab w:val="num" w:pos="450"/>
        </w:tabs>
        <w:ind w:left="450" w:hanging="450"/>
        <w:jc w:val="both"/>
        <w:rPr>
          <w:rFonts w:eastAsia="SimSun"/>
          <w:lang w:val="en-US" w:eastAsia="zh-CN"/>
        </w:rPr>
      </w:pPr>
      <w:r w:rsidRPr="001B5B02">
        <w:rPr>
          <w:lang w:val="en-US"/>
        </w:rPr>
        <w:t xml:space="preserve">Chan YH, Siu CW, </w:t>
      </w:r>
      <w:r w:rsidRPr="001B5B02">
        <w:rPr>
          <w:b/>
          <w:bCs/>
          <w:u w:val="single"/>
          <w:lang w:val="en-US"/>
        </w:rPr>
        <w:t>Yiu KH</w:t>
      </w:r>
      <w:r w:rsidRPr="001B5B02">
        <w:rPr>
          <w:lang w:val="en-US"/>
        </w:rPr>
        <w:t>, Li SW, Lau KK, Lam TH, Lau CP, Tse HF. Abnormal Vascular Function in PR-Interval Prolongation.</w:t>
      </w:r>
      <w:r w:rsidR="005E6546">
        <w:rPr>
          <w:lang w:val="en-US"/>
        </w:rPr>
        <w:t xml:space="preserve"> </w:t>
      </w:r>
      <w:r w:rsidRPr="001B5B02">
        <w:rPr>
          <w:rStyle w:val="jrnl"/>
          <w:i/>
          <w:iCs/>
          <w:lang w:val="en-US"/>
        </w:rPr>
        <w:t>Clin Cardiol</w:t>
      </w:r>
      <w:r w:rsidRPr="001B5B02">
        <w:rPr>
          <w:i/>
          <w:iCs/>
          <w:lang w:val="en-US"/>
        </w:rPr>
        <w:t>.</w:t>
      </w:r>
      <w:r w:rsidRPr="001B5B02">
        <w:rPr>
          <w:lang w:val="en-US"/>
        </w:rPr>
        <w:t xml:space="preserve"> 2011;34(10):628-32.</w:t>
      </w:r>
    </w:p>
    <w:p w14:paraId="3E26954A" w14:textId="0A40F7A9" w:rsidR="00007C5E" w:rsidRPr="001B5B02" w:rsidRDefault="00007C5E" w:rsidP="00007C5E">
      <w:pPr>
        <w:ind w:left="450"/>
        <w:jc w:val="both"/>
        <w:rPr>
          <w:lang w:val="en-US"/>
        </w:rPr>
      </w:pPr>
      <w:r w:rsidRPr="75057932">
        <w:rPr>
          <w:i/>
          <w:iCs/>
          <w:lang w:val="en-US"/>
        </w:rPr>
        <w:t>(JIF=</w:t>
      </w:r>
      <w:r w:rsidR="00D146FF" w:rsidRPr="75057932">
        <w:rPr>
          <w:rFonts w:eastAsia="SimSun"/>
          <w:i/>
          <w:iCs/>
          <w:lang w:val="en-US" w:eastAsia="zh-CN"/>
        </w:rPr>
        <w:t>3.287</w:t>
      </w:r>
      <w:r w:rsidRPr="75057932">
        <w:rPr>
          <w:i/>
          <w:iCs/>
          <w:kern w:val="2"/>
          <w:lang w:val="en-US"/>
        </w:rPr>
        <w:t>;</w:t>
      </w:r>
      <w:r w:rsidRPr="75057932">
        <w:rPr>
          <w:i/>
          <w:iCs/>
          <w:lang w:val="en-US"/>
        </w:rPr>
        <w:t xml:space="preserve"> Ranking=</w:t>
      </w:r>
      <w:r w:rsidRPr="75057932">
        <w:rPr>
          <w:rFonts w:eastAsia="SimSun"/>
          <w:i/>
          <w:iCs/>
          <w:lang w:val="en-US" w:eastAsia="zh-CN"/>
        </w:rPr>
        <w:t>7</w:t>
      </w:r>
      <w:r w:rsidR="1D7EB3EC" w:rsidRPr="75057932">
        <w:rPr>
          <w:rFonts w:eastAsia="SimSun"/>
          <w:i/>
          <w:iCs/>
          <w:lang w:val="en-US" w:eastAsia="zh-CN"/>
        </w:rPr>
        <w:t>4</w:t>
      </w:r>
      <w:r w:rsidR="00D146FF" w:rsidRPr="75057932">
        <w:rPr>
          <w:rFonts w:eastAsia="SimSun"/>
          <w:i/>
          <w:iCs/>
          <w:lang w:val="en-US" w:eastAsia="zh-CN"/>
        </w:rPr>
        <w:t>/143</w:t>
      </w:r>
      <w:r w:rsidRPr="75057932">
        <w:rPr>
          <w:i/>
          <w:iCs/>
          <w:lang w:val="en-US"/>
        </w:rPr>
        <w:t>; No. of cites=1</w:t>
      </w:r>
      <w:r w:rsidR="00D146FF" w:rsidRPr="75057932">
        <w:rPr>
          <w:i/>
          <w:iCs/>
          <w:lang w:val="en-US"/>
        </w:rPr>
        <w:t>4</w:t>
      </w:r>
      <w:r w:rsidR="005E6546" w:rsidRPr="75057932">
        <w:rPr>
          <w:i/>
          <w:iCs/>
          <w:lang w:val="en-US"/>
        </w:rPr>
        <w:t>;</w:t>
      </w:r>
      <w:r w:rsidR="00340948" w:rsidRPr="75057932">
        <w:rPr>
          <w:i/>
          <w:iCs/>
          <w:lang w:val="en-US"/>
        </w:rPr>
        <w:t xml:space="preserve"> Google Scholar=2</w:t>
      </w:r>
      <w:r w:rsidR="742E8707" w:rsidRPr="75057932">
        <w:rPr>
          <w:i/>
          <w:iCs/>
          <w:lang w:val="en-US"/>
        </w:rPr>
        <w:t>5</w:t>
      </w:r>
      <w:r w:rsidRPr="75057932">
        <w:rPr>
          <w:i/>
          <w:iCs/>
          <w:lang w:val="en-US"/>
        </w:rPr>
        <w:t>)</w:t>
      </w:r>
    </w:p>
    <w:p w14:paraId="6939FE63" w14:textId="77777777" w:rsidR="00007C5E" w:rsidRPr="001B5B02" w:rsidRDefault="00007C5E" w:rsidP="00007C5E">
      <w:pPr>
        <w:jc w:val="both"/>
        <w:rPr>
          <w:lang w:val="en-US"/>
        </w:rPr>
      </w:pPr>
    </w:p>
    <w:p w14:paraId="70E1193E" w14:textId="4B472E02" w:rsidR="00007C5E" w:rsidRPr="001B5B02" w:rsidRDefault="002B5020" w:rsidP="00BE2669">
      <w:pPr>
        <w:numPr>
          <w:ilvl w:val="0"/>
          <w:numId w:val="7"/>
        </w:numPr>
        <w:tabs>
          <w:tab w:val="num" w:pos="450"/>
        </w:tabs>
        <w:ind w:left="450" w:hanging="450"/>
        <w:jc w:val="both"/>
        <w:rPr>
          <w:lang w:val="en-US"/>
        </w:rPr>
      </w:pPr>
      <w:r>
        <w:rPr>
          <w:lang w:val="en-US"/>
        </w:rPr>
        <w:t>#</w:t>
      </w:r>
      <w:r w:rsidR="00007C5E" w:rsidRPr="001B5B02">
        <w:rPr>
          <w:lang w:val="en-US"/>
        </w:rPr>
        <w:t xml:space="preserve">Ng ACT, </w:t>
      </w:r>
      <w:r>
        <w:rPr>
          <w:lang w:val="en-US"/>
        </w:rPr>
        <w:t>#</w:t>
      </w:r>
      <w:r w:rsidR="00007C5E" w:rsidRPr="001B5B02">
        <w:rPr>
          <w:b/>
          <w:bCs/>
          <w:u w:val="single"/>
          <w:lang w:val="en-US"/>
        </w:rPr>
        <w:t>Yiu KH</w:t>
      </w:r>
      <w:r w:rsidR="00007C5E" w:rsidRPr="001B5B02">
        <w:rPr>
          <w:lang w:val="en-US"/>
        </w:rPr>
        <w:t>, Ewe SH, van der Kley F, Bertini M, de Weger A, de Roos A, Leung DY, Schuijf JD, Schalij MJ, Bax JJ, Delgado V. Influence of left ventricular geometry and function on aortic annular dimensions as assessed with multi-detector row computed tomography: implications for transcatheter aortic valve implantation.</w:t>
      </w:r>
      <w:r w:rsidR="00007C5E" w:rsidRPr="001B5B02">
        <w:rPr>
          <w:rStyle w:val="Hyperlink"/>
          <w:color w:val="auto"/>
          <w:lang w:val="en-US"/>
        </w:rPr>
        <w:t xml:space="preserve"> </w:t>
      </w:r>
      <w:r w:rsidR="00007C5E" w:rsidRPr="001B5B02">
        <w:rPr>
          <w:rStyle w:val="jrnl"/>
          <w:i/>
          <w:iCs/>
          <w:lang w:val="en-US"/>
        </w:rPr>
        <w:t>Eur Heart J</w:t>
      </w:r>
      <w:r w:rsidR="00007C5E" w:rsidRPr="001B5B02">
        <w:rPr>
          <w:i/>
          <w:iCs/>
          <w:lang w:val="en-US"/>
        </w:rPr>
        <w:t>.</w:t>
      </w:r>
      <w:r w:rsidR="00007C5E" w:rsidRPr="001B5B02">
        <w:rPr>
          <w:lang w:val="en-US"/>
        </w:rPr>
        <w:t xml:space="preserve"> 2011;32(22):2806-13.</w:t>
      </w:r>
    </w:p>
    <w:p w14:paraId="06925457" w14:textId="37A18F1A" w:rsidR="00007C5E" w:rsidRPr="001B5B02" w:rsidRDefault="00007C5E" w:rsidP="00007C5E">
      <w:pPr>
        <w:ind w:left="450"/>
        <w:jc w:val="both"/>
        <w:rPr>
          <w:lang w:val="en-US"/>
        </w:rPr>
      </w:pPr>
      <w:r w:rsidRPr="001B5B02">
        <w:rPr>
          <w:i/>
          <w:iCs/>
          <w:lang w:val="en-US"/>
        </w:rPr>
        <w:t>(JIF=</w:t>
      </w:r>
      <w:r w:rsidR="00D146FF">
        <w:rPr>
          <w:rFonts w:eastAsia="SimSun"/>
          <w:i/>
          <w:iCs/>
          <w:lang w:val="en-US" w:eastAsia="zh-CN"/>
        </w:rPr>
        <w:t>35.855</w:t>
      </w:r>
      <w:r w:rsidRPr="001B5B02">
        <w:rPr>
          <w:i/>
          <w:iCs/>
          <w:lang w:val="en-US"/>
        </w:rPr>
        <w:t>; Ranking=</w:t>
      </w:r>
      <w:r w:rsidR="00D146FF">
        <w:rPr>
          <w:rFonts w:eastAsia="SimSun"/>
          <w:i/>
          <w:iCs/>
          <w:lang w:val="en-US" w:eastAsia="zh-CN"/>
        </w:rPr>
        <w:t>3</w:t>
      </w:r>
      <w:r w:rsidRPr="001B5B02">
        <w:rPr>
          <w:rFonts w:eastAsia="SimSun"/>
          <w:i/>
          <w:iCs/>
          <w:lang w:val="en-US" w:eastAsia="zh-CN"/>
        </w:rPr>
        <w:t>/1</w:t>
      </w:r>
      <w:r w:rsidR="00D146FF">
        <w:rPr>
          <w:rFonts w:eastAsia="SimSun"/>
          <w:i/>
          <w:iCs/>
          <w:lang w:val="en-US" w:eastAsia="zh-CN"/>
        </w:rPr>
        <w:t>43</w:t>
      </w:r>
      <w:r w:rsidRPr="001B5B02">
        <w:rPr>
          <w:i/>
          <w:iCs/>
          <w:lang w:val="en-US"/>
        </w:rPr>
        <w:t>;</w:t>
      </w:r>
      <w:r w:rsidRPr="001B5B02">
        <w:rPr>
          <w:rFonts w:eastAsia="SimSun"/>
          <w:i/>
          <w:iCs/>
          <w:lang w:val="en-US" w:eastAsia="zh-CN"/>
        </w:rPr>
        <w:t xml:space="preserve"> </w:t>
      </w:r>
      <w:r w:rsidRPr="001B5B02">
        <w:rPr>
          <w:i/>
          <w:iCs/>
          <w:lang w:val="en-US"/>
        </w:rPr>
        <w:t>No. of cites=</w:t>
      </w:r>
      <w:r w:rsidRPr="001B5B02">
        <w:rPr>
          <w:rFonts w:eastAsia="SimSun"/>
          <w:i/>
          <w:iCs/>
          <w:lang w:val="en-US" w:eastAsia="zh-CN"/>
        </w:rPr>
        <w:t>1</w:t>
      </w:r>
      <w:r w:rsidR="00D146FF">
        <w:rPr>
          <w:rFonts w:eastAsia="SimSun"/>
          <w:i/>
          <w:iCs/>
          <w:lang w:val="en-US" w:eastAsia="zh-CN"/>
        </w:rPr>
        <w:t>6</w:t>
      </w:r>
      <w:r w:rsidRPr="001B5B02">
        <w:rPr>
          <w:i/>
          <w:iCs/>
          <w:lang w:val="en-US"/>
        </w:rPr>
        <w:t>;</w:t>
      </w:r>
      <w:r w:rsidR="00340948" w:rsidRPr="00340948">
        <w:rPr>
          <w:i/>
          <w:iCs/>
          <w:lang w:val="en-US"/>
        </w:rPr>
        <w:t xml:space="preserve"> </w:t>
      </w:r>
      <w:r w:rsidR="00340948">
        <w:rPr>
          <w:i/>
          <w:iCs/>
          <w:lang w:val="en-US"/>
        </w:rPr>
        <w:t>Google Scholar</w:t>
      </w:r>
      <w:r w:rsidR="00340948" w:rsidRPr="001B5B02">
        <w:rPr>
          <w:i/>
          <w:iCs/>
          <w:lang w:val="en-US"/>
        </w:rPr>
        <w:t>=</w:t>
      </w:r>
      <w:r w:rsidR="00340948">
        <w:rPr>
          <w:i/>
          <w:iCs/>
          <w:lang w:val="en-US"/>
        </w:rPr>
        <w:t>2</w:t>
      </w:r>
      <w:r w:rsidR="00D146FF">
        <w:rPr>
          <w:i/>
          <w:iCs/>
          <w:lang w:val="en-US"/>
        </w:rPr>
        <w:t>9</w:t>
      </w:r>
      <w:r w:rsidR="00340948">
        <w:rPr>
          <w:i/>
          <w:iCs/>
          <w:lang w:val="en-US"/>
        </w:rPr>
        <w:t>;</w:t>
      </w:r>
      <w:r w:rsidRPr="001B5B02">
        <w:rPr>
          <w:i/>
          <w:iCs/>
          <w:lang w:val="en-US"/>
        </w:rPr>
        <w:t xml:space="preserve"> </w:t>
      </w:r>
      <w:r w:rsidR="002B5020">
        <w:rPr>
          <w:i/>
          <w:iCs/>
          <w:lang w:val="en-US"/>
        </w:rPr>
        <w:t>#</w:t>
      </w:r>
      <w:r w:rsidRPr="001B5B02">
        <w:rPr>
          <w:b/>
          <w:i/>
          <w:lang w:val="en-US"/>
        </w:rPr>
        <w:t>co-first author</w:t>
      </w:r>
      <w:r w:rsidRPr="001B5B02">
        <w:rPr>
          <w:i/>
          <w:iCs/>
          <w:lang w:val="en-US"/>
        </w:rPr>
        <w:t>)</w:t>
      </w:r>
      <w:r w:rsidR="002B5020">
        <w:rPr>
          <w:i/>
          <w:iCs/>
          <w:lang w:val="en-US"/>
        </w:rPr>
        <w:t xml:space="preserve"> **</w:t>
      </w:r>
    </w:p>
    <w:p w14:paraId="36BA47FA" w14:textId="77777777" w:rsidR="00007C5E" w:rsidRPr="001B5B02" w:rsidRDefault="00007C5E" w:rsidP="00007C5E">
      <w:pPr>
        <w:pStyle w:val="ListParagraph"/>
        <w:jc w:val="both"/>
        <w:rPr>
          <w:lang w:val="en-US"/>
        </w:rPr>
      </w:pPr>
    </w:p>
    <w:p w14:paraId="23680868" w14:textId="03A61D84"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Yan GH, Wang M, Yue WS, </w:t>
      </w:r>
      <w:r w:rsidRPr="001B5B02">
        <w:rPr>
          <w:b/>
          <w:bCs/>
          <w:u w:val="single"/>
          <w:lang w:val="en-US"/>
        </w:rPr>
        <w:t>Yiu KH</w:t>
      </w:r>
      <w:r w:rsidRPr="001B5B02">
        <w:rPr>
          <w:lang w:val="en-US"/>
        </w:rPr>
        <w:t>, Zhi G, Lau CP, Lee SWL, Siu CW, Tse HF. Relationship between Ventricular Dyssynchrony and T-wave Alternans in Patients with Coronary Artery Disease.</w:t>
      </w:r>
      <w:r w:rsidRPr="001B5B02">
        <w:rPr>
          <w:rStyle w:val="Hyperlink"/>
          <w:color w:val="auto"/>
          <w:lang w:val="en-US"/>
        </w:rPr>
        <w:t xml:space="preserve"> </w:t>
      </w:r>
      <w:r w:rsidRPr="001B5B02">
        <w:rPr>
          <w:rStyle w:val="jrnl"/>
          <w:i/>
          <w:iCs/>
          <w:lang w:val="en-US"/>
        </w:rPr>
        <w:t>Pacing Clin Electrophysiol</w:t>
      </w:r>
      <w:r w:rsidRPr="001B5B02">
        <w:rPr>
          <w:i/>
          <w:iCs/>
          <w:lang w:val="en-US"/>
        </w:rPr>
        <w:t>.</w:t>
      </w:r>
      <w:r w:rsidRPr="001B5B02">
        <w:rPr>
          <w:lang w:val="en-US"/>
        </w:rPr>
        <w:t xml:space="preserve"> 2011;34(11):1503-10.</w:t>
      </w:r>
    </w:p>
    <w:p w14:paraId="6917354D" w14:textId="2D64A430" w:rsidR="00007C5E" w:rsidRPr="001B5B02" w:rsidRDefault="00007C5E" w:rsidP="00007C5E">
      <w:pPr>
        <w:ind w:left="450"/>
        <w:jc w:val="both"/>
        <w:rPr>
          <w:i/>
          <w:iCs/>
          <w:lang w:val="en-US"/>
        </w:rPr>
      </w:pPr>
      <w:r w:rsidRPr="001B5B02">
        <w:rPr>
          <w:i/>
          <w:iCs/>
          <w:lang w:val="en-US"/>
        </w:rPr>
        <w:t>(JIF=</w:t>
      </w:r>
      <w:r w:rsidRPr="001B5B02">
        <w:rPr>
          <w:rFonts w:eastAsia="SimSun"/>
          <w:i/>
          <w:iCs/>
          <w:lang w:val="en-US" w:eastAsia="zh-CN"/>
        </w:rPr>
        <w:t>1.</w:t>
      </w:r>
      <w:r w:rsidR="008F6FF9">
        <w:rPr>
          <w:rFonts w:eastAsia="SimSun"/>
          <w:i/>
          <w:iCs/>
          <w:lang w:val="en-US" w:eastAsia="zh-CN"/>
        </w:rPr>
        <w:t>912</w:t>
      </w:r>
      <w:r w:rsidRPr="001B5B02">
        <w:rPr>
          <w:i/>
          <w:iCs/>
          <w:lang w:val="en-US"/>
        </w:rPr>
        <w:t>;</w:t>
      </w:r>
      <w:r w:rsidRPr="001B5B02">
        <w:rPr>
          <w:i/>
          <w:iCs/>
          <w:kern w:val="2"/>
          <w:lang w:val="en-US"/>
        </w:rPr>
        <w:t xml:space="preserve"> </w:t>
      </w:r>
      <w:r w:rsidRPr="001B5B02">
        <w:rPr>
          <w:i/>
          <w:iCs/>
          <w:lang w:val="en-US"/>
        </w:rPr>
        <w:t>Ranking=</w:t>
      </w:r>
      <w:r w:rsidRPr="001B5B02">
        <w:rPr>
          <w:rFonts w:eastAsia="SimSun"/>
          <w:i/>
          <w:iCs/>
          <w:lang w:val="en-US" w:eastAsia="zh-CN"/>
        </w:rPr>
        <w:t>11</w:t>
      </w:r>
      <w:r w:rsidR="008F6FF9">
        <w:rPr>
          <w:rFonts w:eastAsia="SimSun"/>
          <w:i/>
          <w:iCs/>
          <w:lang w:val="en-US" w:eastAsia="zh-CN"/>
        </w:rPr>
        <w:t>3</w:t>
      </w:r>
      <w:r w:rsidRPr="001B5B02">
        <w:rPr>
          <w:rFonts w:eastAsia="SimSun"/>
          <w:i/>
          <w:iCs/>
          <w:lang w:val="en-US" w:eastAsia="zh-CN"/>
        </w:rPr>
        <w:t>/1</w:t>
      </w:r>
      <w:r w:rsidR="008F6FF9">
        <w:rPr>
          <w:rFonts w:eastAsia="SimSun"/>
          <w:i/>
          <w:iCs/>
          <w:lang w:val="en-US" w:eastAsia="zh-CN"/>
        </w:rPr>
        <w:t>43</w:t>
      </w:r>
      <w:r w:rsidRPr="001B5B02">
        <w:rPr>
          <w:rFonts w:eastAsia="SimSun"/>
          <w:i/>
          <w:iCs/>
          <w:lang w:val="en-US" w:eastAsia="zh-CN"/>
        </w:rPr>
        <w:t xml:space="preserve">, </w:t>
      </w:r>
      <w:r w:rsidR="008F6FF9">
        <w:rPr>
          <w:rFonts w:eastAsia="SimSun"/>
          <w:i/>
          <w:iCs/>
          <w:lang w:val="en-US" w:eastAsia="zh-CN"/>
        </w:rPr>
        <w:t>78</w:t>
      </w:r>
      <w:r w:rsidRPr="001B5B02">
        <w:rPr>
          <w:rFonts w:eastAsia="SimSun"/>
          <w:i/>
          <w:iCs/>
          <w:lang w:val="en-US" w:eastAsia="zh-CN"/>
        </w:rPr>
        <w:t>/</w:t>
      </w:r>
      <w:r w:rsidR="008F6FF9">
        <w:rPr>
          <w:rFonts w:eastAsia="SimSun"/>
          <w:i/>
          <w:iCs/>
          <w:lang w:val="en-US" w:eastAsia="zh-CN"/>
        </w:rPr>
        <w:t>98</w:t>
      </w:r>
      <w:r w:rsidRPr="001B5B02">
        <w:rPr>
          <w:i/>
          <w:iCs/>
          <w:lang w:val="en-US"/>
        </w:rPr>
        <w:t>;</w:t>
      </w:r>
      <w:r w:rsidRPr="001B5B02">
        <w:rPr>
          <w:rFonts w:eastAsia="SimSun"/>
          <w:i/>
          <w:iCs/>
          <w:lang w:val="en-US" w:eastAsia="zh-CN"/>
        </w:rPr>
        <w:t xml:space="preserve"> </w:t>
      </w:r>
      <w:r w:rsidRPr="001B5B02">
        <w:rPr>
          <w:i/>
          <w:iCs/>
          <w:lang w:val="en-US"/>
        </w:rPr>
        <w:t>No. of cites=</w:t>
      </w:r>
      <w:r w:rsidRPr="001B5B02">
        <w:rPr>
          <w:rFonts w:eastAsia="SimSun"/>
          <w:i/>
          <w:iCs/>
          <w:lang w:val="en-US" w:eastAsia="zh-CN"/>
        </w:rPr>
        <w:t>3</w:t>
      </w:r>
      <w:r w:rsidR="00340948">
        <w:rPr>
          <w:rFonts w:eastAsia="SimSun"/>
          <w:i/>
          <w:iCs/>
          <w:lang w:val="en-US" w:eastAsia="zh-CN"/>
        </w:rPr>
        <w:t>;</w:t>
      </w:r>
      <w:r w:rsidR="00340948" w:rsidRPr="00340948">
        <w:rPr>
          <w:i/>
          <w:iCs/>
          <w:lang w:val="en-US"/>
        </w:rPr>
        <w:t xml:space="preserve"> </w:t>
      </w:r>
      <w:r w:rsidR="00340948">
        <w:rPr>
          <w:i/>
          <w:iCs/>
          <w:lang w:val="en-US"/>
        </w:rPr>
        <w:t>Google Scholar</w:t>
      </w:r>
      <w:r w:rsidR="00340948" w:rsidRPr="001B5B02">
        <w:rPr>
          <w:i/>
          <w:iCs/>
          <w:lang w:val="en-US"/>
        </w:rPr>
        <w:t>=</w:t>
      </w:r>
      <w:r w:rsidR="00340948">
        <w:rPr>
          <w:i/>
          <w:iCs/>
          <w:lang w:val="en-US"/>
        </w:rPr>
        <w:t>6</w:t>
      </w:r>
      <w:r w:rsidRPr="001B5B02">
        <w:rPr>
          <w:i/>
          <w:iCs/>
          <w:lang w:val="en-US"/>
        </w:rPr>
        <w:t>)</w:t>
      </w:r>
    </w:p>
    <w:p w14:paraId="09178044" w14:textId="77777777" w:rsidR="00E644ED" w:rsidRPr="001B5B02" w:rsidRDefault="00E644ED" w:rsidP="00007C5E">
      <w:pPr>
        <w:ind w:left="450"/>
        <w:jc w:val="both"/>
        <w:rPr>
          <w:lang w:val="en-US"/>
        </w:rPr>
      </w:pPr>
    </w:p>
    <w:p w14:paraId="458049CA" w14:textId="3A3839F2" w:rsidR="00007C5E" w:rsidRPr="001B5B02" w:rsidRDefault="00007C5E" w:rsidP="00BE2669">
      <w:pPr>
        <w:numPr>
          <w:ilvl w:val="0"/>
          <w:numId w:val="7"/>
        </w:numPr>
        <w:tabs>
          <w:tab w:val="num" w:pos="450"/>
        </w:tabs>
        <w:ind w:left="450" w:hanging="450"/>
        <w:jc w:val="both"/>
        <w:rPr>
          <w:rFonts w:eastAsia="SimSun"/>
          <w:lang w:val="en-US" w:eastAsia="zh-CN"/>
        </w:rPr>
      </w:pPr>
      <w:r w:rsidRPr="001B5B02">
        <w:rPr>
          <w:lang w:val="en-US"/>
        </w:rPr>
        <w:t xml:space="preserve">Antoni ML, </w:t>
      </w:r>
      <w:r w:rsidRPr="001B5B02">
        <w:rPr>
          <w:b/>
          <w:bCs/>
          <w:u w:val="single"/>
          <w:lang w:val="en-US"/>
        </w:rPr>
        <w:t>Yiu KH</w:t>
      </w:r>
      <w:r w:rsidRPr="001B5B02">
        <w:rPr>
          <w:lang w:val="en-US"/>
        </w:rPr>
        <w:t>, Atary JZ, Delgado V, Holman ER, van der Wall EE, Schuijf JD, Bax JJ, Schalij MJ. Distribution of culprit lesions in patients with ST-segment elevation acute myocardial infarction treated with primary percutaneous coronary intervention.</w:t>
      </w:r>
      <w:r w:rsidRPr="001B5B02">
        <w:rPr>
          <w:rStyle w:val="Hyperlink"/>
          <w:color w:val="auto"/>
          <w:lang w:val="en-US"/>
        </w:rPr>
        <w:t xml:space="preserve"> </w:t>
      </w:r>
      <w:r w:rsidRPr="001B5B02">
        <w:rPr>
          <w:rStyle w:val="jrnl"/>
          <w:i/>
          <w:iCs/>
          <w:lang w:val="en-US"/>
        </w:rPr>
        <w:t>Coron Artery Dis</w:t>
      </w:r>
      <w:r w:rsidRPr="001B5B02">
        <w:rPr>
          <w:i/>
          <w:iCs/>
          <w:lang w:val="en-US"/>
        </w:rPr>
        <w:t>.</w:t>
      </w:r>
      <w:r w:rsidRPr="001B5B02">
        <w:rPr>
          <w:lang w:val="en-US"/>
        </w:rPr>
        <w:t xml:space="preserve"> 2011;22(8):533-6.</w:t>
      </w:r>
    </w:p>
    <w:p w14:paraId="659BACD6" w14:textId="45F66F00" w:rsidR="00007C5E" w:rsidRPr="001B5B02" w:rsidRDefault="00007C5E" w:rsidP="75057932">
      <w:pPr>
        <w:ind w:left="450"/>
        <w:jc w:val="both"/>
        <w:rPr>
          <w:rFonts w:eastAsia="SimSun"/>
          <w:i/>
          <w:iCs/>
          <w:lang w:val="en-US" w:eastAsia="zh-CN"/>
        </w:rPr>
      </w:pPr>
      <w:r w:rsidRPr="75057932">
        <w:rPr>
          <w:i/>
          <w:iCs/>
          <w:kern w:val="2"/>
          <w:lang w:val="en-US"/>
        </w:rPr>
        <w:t>(JIF=</w:t>
      </w:r>
      <w:r w:rsidRPr="75057932">
        <w:rPr>
          <w:rFonts w:eastAsia="SimSun"/>
          <w:i/>
          <w:iCs/>
          <w:kern w:val="2"/>
          <w:lang w:val="en-US" w:eastAsia="zh-CN"/>
        </w:rPr>
        <w:t>1.</w:t>
      </w:r>
      <w:r w:rsidR="008F6FF9" w:rsidRPr="75057932">
        <w:rPr>
          <w:rFonts w:eastAsia="SimSun"/>
          <w:i/>
          <w:iCs/>
          <w:kern w:val="2"/>
          <w:lang w:val="en-US" w:eastAsia="zh-CN"/>
        </w:rPr>
        <w:t>717</w:t>
      </w:r>
      <w:r w:rsidRPr="75057932">
        <w:rPr>
          <w:i/>
          <w:iCs/>
          <w:kern w:val="2"/>
          <w:lang w:val="en-US"/>
        </w:rPr>
        <w:t>;</w:t>
      </w:r>
      <w:r w:rsidRPr="75057932">
        <w:rPr>
          <w:i/>
          <w:iCs/>
          <w:lang w:val="en-US"/>
        </w:rPr>
        <w:t xml:space="preserve"> Ranking=</w:t>
      </w:r>
      <w:r w:rsidRPr="75057932">
        <w:rPr>
          <w:rFonts w:eastAsia="SimSun"/>
          <w:i/>
          <w:iCs/>
          <w:lang w:val="en-US" w:eastAsia="zh-CN"/>
        </w:rPr>
        <w:t>1</w:t>
      </w:r>
      <w:r w:rsidR="008F6FF9" w:rsidRPr="75057932">
        <w:rPr>
          <w:rFonts w:eastAsia="SimSun"/>
          <w:i/>
          <w:iCs/>
          <w:lang w:val="en-US" w:eastAsia="zh-CN"/>
        </w:rPr>
        <w:t>26</w:t>
      </w:r>
      <w:r w:rsidRPr="75057932">
        <w:rPr>
          <w:rFonts w:eastAsia="SimSun"/>
          <w:i/>
          <w:iCs/>
          <w:lang w:val="en-US" w:eastAsia="zh-CN"/>
        </w:rPr>
        <w:t>/1</w:t>
      </w:r>
      <w:r w:rsidR="008F6FF9" w:rsidRPr="75057932">
        <w:rPr>
          <w:rFonts w:eastAsia="SimSun"/>
          <w:i/>
          <w:iCs/>
          <w:lang w:val="en-US" w:eastAsia="zh-CN"/>
        </w:rPr>
        <w:t>43</w:t>
      </w:r>
      <w:r w:rsidRPr="75057932">
        <w:rPr>
          <w:i/>
          <w:iCs/>
          <w:lang w:val="en-US"/>
        </w:rPr>
        <w:t>;</w:t>
      </w:r>
      <w:r w:rsidRPr="75057932">
        <w:rPr>
          <w:i/>
          <w:iCs/>
          <w:kern w:val="2"/>
          <w:lang w:val="en-US"/>
        </w:rPr>
        <w:t xml:space="preserve"> No. of cites=</w:t>
      </w:r>
      <w:r w:rsidRPr="75057932">
        <w:rPr>
          <w:rFonts w:eastAsia="SimSun"/>
          <w:i/>
          <w:iCs/>
          <w:kern w:val="2"/>
          <w:lang w:val="en-US" w:eastAsia="zh-CN"/>
        </w:rPr>
        <w:t>1</w:t>
      </w:r>
      <w:r w:rsidR="69C3A27D" w:rsidRPr="75057932">
        <w:rPr>
          <w:rFonts w:eastAsia="SimSun"/>
          <w:i/>
          <w:iCs/>
          <w:kern w:val="2"/>
          <w:lang w:val="en-US" w:eastAsia="zh-CN"/>
        </w:rPr>
        <w:t>7</w:t>
      </w:r>
      <w:r w:rsidR="00340948" w:rsidRPr="75057932">
        <w:rPr>
          <w:rFonts w:eastAsia="SimSun"/>
          <w:i/>
          <w:iCs/>
          <w:kern w:val="2"/>
          <w:lang w:val="en-US" w:eastAsia="zh-CN"/>
        </w:rPr>
        <w:t>;</w:t>
      </w:r>
      <w:r w:rsidR="00340948" w:rsidRPr="75057932">
        <w:rPr>
          <w:i/>
          <w:iCs/>
          <w:lang w:val="en-US"/>
        </w:rPr>
        <w:t xml:space="preserve"> Google Scholar=2</w:t>
      </w:r>
      <w:r w:rsidR="4E563474" w:rsidRPr="75057932">
        <w:rPr>
          <w:i/>
          <w:iCs/>
          <w:lang w:val="en-US"/>
        </w:rPr>
        <w:t>7</w:t>
      </w:r>
      <w:r w:rsidRPr="75057932">
        <w:rPr>
          <w:rFonts w:eastAsia="SimSun"/>
          <w:i/>
          <w:iCs/>
          <w:lang w:val="en-US" w:eastAsia="zh-CN"/>
        </w:rPr>
        <w:t>)</w:t>
      </w:r>
    </w:p>
    <w:p w14:paraId="5854E62C" w14:textId="77777777" w:rsidR="00E644ED" w:rsidRPr="001B5B02" w:rsidRDefault="00E644ED" w:rsidP="00007C5E">
      <w:pPr>
        <w:ind w:left="450"/>
        <w:jc w:val="both"/>
        <w:rPr>
          <w:rFonts w:eastAsia="SimSun"/>
          <w:i/>
          <w:iCs/>
          <w:lang w:val="en-US" w:eastAsia="zh-CN"/>
        </w:rPr>
      </w:pPr>
    </w:p>
    <w:p w14:paraId="20428182" w14:textId="47549241"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Schouffoer AA, Marsan NA, Ninaber MK, Stolk J, Vlieland TV, Scherptong RW, Delgado V, Holman ER, Tse HF, Huizinga TWJ, Bax JJ, Schuerwegh AJM. Left ventricular dysfunction assessed by speckle-tracking strain analysis in patients with systemic sclerosis: relationship to functional capacity and ventricular arrhythmias.</w:t>
      </w:r>
      <w:r w:rsidRPr="001B5B02">
        <w:rPr>
          <w:rStyle w:val="Hyperlink"/>
          <w:color w:val="auto"/>
          <w:lang w:val="en-US"/>
        </w:rPr>
        <w:t xml:space="preserve"> </w:t>
      </w:r>
      <w:r w:rsidRPr="001B5B02">
        <w:rPr>
          <w:rStyle w:val="jrnl"/>
          <w:i/>
          <w:iCs/>
          <w:lang w:val="en-US"/>
        </w:rPr>
        <w:t>Arthritis Rheum</w:t>
      </w:r>
      <w:r w:rsidRPr="001B5B02">
        <w:rPr>
          <w:i/>
          <w:iCs/>
          <w:lang w:val="en-US"/>
        </w:rPr>
        <w:t>.</w:t>
      </w:r>
      <w:r w:rsidRPr="001B5B02">
        <w:rPr>
          <w:lang w:val="en-US"/>
        </w:rPr>
        <w:t xml:space="preserve"> 2011;63(12):3969-78.</w:t>
      </w:r>
    </w:p>
    <w:p w14:paraId="326F240E" w14:textId="5F7A07F2" w:rsidR="00007C5E" w:rsidRPr="001B5B02" w:rsidRDefault="00007C5E" w:rsidP="00007C5E">
      <w:pPr>
        <w:ind w:left="450"/>
        <w:jc w:val="both"/>
        <w:rPr>
          <w:lang w:val="en-US"/>
        </w:rPr>
      </w:pPr>
      <w:r w:rsidRPr="75057932">
        <w:rPr>
          <w:i/>
          <w:iCs/>
          <w:lang w:val="en-US"/>
        </w:rPr>
        <w:lastRenderedPageBreak/>
        <w:t>(JIF=8.955</w:t>
      </w:r>
      <w:r w:rsidRPr="75057932">
        <w:rPr>
          <w:i/>
          <w:iCs/>
          <w:kern w:val="2"/>
          <w:lang w:val="en-US"/>
        </w:rPr>
        <w:t>;</w:t>
      </w:r>
      <w:r w:rsidRPr="75057932">
        <w:rPr>
          <w:i/>
          <w:iCs/>
          <w:lang w:val="en-US"/>
        </w:rPr>
        <w:t xml:space="preserve"> Ranking=3/32; No. of cites=</w:t>
      </w:r>
      <w:r w:rsidR="7690CF45" w:rsidRPr="75057932">
        <w:rPr>
          <w:i/>
          <w:iCs/>
          <w:lang w:val="en-US"/>
        </w:rPr>
        <w:t>60</w:t>
      </w:r>
      <w:r w:rsidRPr="75057932">
        <w:rPr>
          <w:rFonts w:eastAsia="SimSun"/>
          <w:i/>
          <w:iCs/>
          <w:lang w:val="en-US" w:eastAsia="zh-CN"/>
        </w:rPr>
        <w:t>;</w:t>
      </w:r>
      <w:r w:rsidRPr="75057932">
        <w:rPr>
          <w:i/>
          <w:iCs/>
          <w:lang w:val="en-US"/>
        </w:rPr>
        <w:t xml:space="preserve"> </w:t>
      </w:r>
      <w:r w:rsidR="00340948" w:rsidRPr="75057932">
        <w:rPr>
          <w:i/>
          <w:iCs/>
          <w:lang w:val="en-US"/>
        </w:rPr>
        <w:t>Google Scholar=</w:t>
      </w:r>
      <w:r w:rsidR="49161516" w:rsidRPr="75057932">
        <w:rPr>
          <w:i/>
          <w:iCs/>
          <w:lang w:val="en-US"/>
        </w:rPr>
        <w:t>91</w:t>
      </w:r>
      <w:r w:rsidR="00340948" w:rsidRPr="75057932">
        <w:rPr>
          <w:i/>
          <w:iCs/>
          <w:lang w:val="en-US"/>
        </w:rPr>
        <w:t xml:space="preserve">; </w:t>
      </w:r>
      <w:r w:rsidRPr="75057932">
        <w:rPr>
          <w:b/>
          <w:bCs/>
          <w:i/>
          <w:iCs/>
          <w:lang w:val="en-US"/>
        </w:rPr>
        <w:t>first</w:t>
      </w:r>
      <w:r w:rsidRPr="75057932">
        <w:rPr>
          <w:b/>
          <w:bCs/>
          <w:i/>
          <w:iCs/>
          <w:lang w:val="en-US" w:eastAsia="zh-HK"/>
        </w:rPr>
        <w:t xml:space="preserve"> author</w:t>
      </w:r>
      <w:r w:rsidRPr="75057932">
        <w:rPr>
          <w:i/>
          <w:iCs/>
          <w:lang w:val="en-US"/>
        </w:rPr>
        <w:t>)</w:t>
      </w:r>
      <w:r w:rsidR="002B5020" w:rsidRPr="75057932">
        <w:rPr>
          <w:i/>
          <w:iCs/>
          <w:lang w:val="en-US"/>
        </w:rPr>
        <w:t xml:space="preserve"> **</w:t>
      </w:r>
    </w:p>
    <w:p w14:paraId="6CC70007" w14:textId="77777777" w:rsidR="00007C5E" w:rsidRPr="001B5B02" w:rsidRDefault="00007C5E" w:rsidP="00007C5E">
      <w:pPr>
        <w:jc w:val="both"/>
        <w:rPr>
          <w:i/>
          <w:iCs/>
          <w:lang w:val="en-US"/>
        </w:rPr>
      </w:pPr>
    </w:p>
    <w:p w14:paraId="29590FAB" w14:textId="6C50C7A4"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Yue WS, Lau KK, Siu CW, Wang M, Yan GH, </w:t>
      </w:r>
      <w:r w:rsidRPr="001B5B02">
        <w:rPr>
          <w:b/>
          <w:bCs/>
          <w:u w:val="single"/>
          <w:lang w:val="en-US"/>
        </w:rPr>
        <w:t>Yiu KH</w:t>
      </w:r>
      <w:r w:rsidRPr="001B5B02">
        <w:rPr>
          <w:lang w:val="en-US"/>
        </w:rPr>
        <w:t>, Tse HF. Impact of glycemic control on circulating endothelial progenitor cells and arterial stiffness in patients with type 2 diabetes mellitus.</w:t>
      </w:r>
      <w:r w:rsidRPr="001B5B02">
        <w:rPr>
          <w:rStyle w:val="Hyperlink"/>
          <w:color w:val="auto"/>
          <w:lang w:val="en-US"/>
        </w:rPr>
        <w:t xml:space="preserve"> </w:t>
      </w:r>
      <w:r w:rsidRPr="001B5B02">
        <w:rPr>
          <w:rStyle w:val="jrnl"/>
          <w:i/>
          <w:iCs/>
          <w:lang w:val="en-US"/>
        </w:rPr>
        <w:t>Cardiovasc Diabetol</w:t>
      </w:r>
      <w:r w:rsidRPr="001B5B02">
        <w:rPr>
          <w:i/>
          <w:iCs/>
          <w:lang w:val="en-US"/>
        </w:rPr>
        <w:t>.</w:t>
      </w:r>
      <w:r w:rsidRPr="001B5B02">
        <w:rPr>
          <w:lang w:val="en-US"/>
        </w:rPr>
        <w:t xml:space="preserve"> 2011;10:113.</w:t>
      </w:r>
    </w:p>
    <w:p w14:paraId="19EB155B" w14:textId="2C47AFD9" w:rsidR="00C10425" w:rsidRDefault="00007C5E" w:rsidP="75057932">
      <w:pPr>
        <w:ind w:left="450"/>
        <w:jc w:val="both"/>
        <w:rPr>
          <w:i/>
          <w:iCs/>
          <w:kern w:val="2"/>
          <w:lang w:val="en-US"/>
        </w:rPr>
      </w:pPr>
      <w:r w:rsidRPr="75057932">
        <w:rPr>
          <w:rFonts w:eastAsia="Times New Roman"/>
          <w:i/>
          <w:iCs/>
          <w:lang w:val="en-US" w:eastAsia="zh-HK"/>
        </w:rPr>
        <w:t>(</w:t>
      </w:r>
      <w:r w:rsidRPr="75057932">
        <w:rPr>
          <w:i/>
          <w:iCs/>
          <w:kern w:val="2"/>
          <w:lang w:val="en-US"/>
        </w:rPr>
        <w:t>JIF</w:t>
      </w:r>
      <w:r w:rsidRPr="75057932">
        <w:rPr>
          <w:rFonts w:eastAsia="Times New Roman"/>
          <w:i/>
          <w:iCs/>
          <w:kern w:val="2"/>
          <w:lang w:val="en-US"/>
        </w:rPr>
        <w:t>=</w:t>
      </w:r>
      <w:r w:rsidR="008F6FF9" w:rsidRPr="75057932">
        <w:rPr>
          <w:rFonts w:eastAsia="SimSun"/>
          <w:i/>
          <w:iCs/>
          <w:kern w:val="2"/>
          <w:lang w:val="en-US" w:eastAsia="zh-CN"/>
        </w:rPr>
        <w:t>8.949</w:t>
      </w:r>
      <w:r w:rsidRPr="75057932">
        <w:rPr>
          <w:i/>
          <w:iCs/>
          <w:kern w:val="2"/>
          <w:lang w:val="en-US"/>
        </w:rPr>
        <w:t xml:space="preserve">; </w:t>
      </w:r>
      <w:r w:rsidRPr="75057932">
        <w:rPr>
          <w:i/>
          <w:iCs/>
          <w:lang w:val="en-US"/>
        </w:rPr>
        <w:t>Ranking=</w:t>
      </w:r>
      <w:r w:rsidR="008F6FF9" w:rsidRPr="75057932">
        <w:rPr>
          <w:rFonts w:eastAsia="SimSun"/>
          <w:i/>
          <w:iCs/>
          <w:lang w:val="en-US" w:eastAsia="zh-CN"/>
        </w:rPr>
        <w:t>20</w:t>
      </w:r>
      <w:r w:rsidRPr="75057932">
        <w:rPr>
          <w:rFonts w:eastAsia="SimSun"/>
          <w:i/>
          <w:iCs/>
          <w:lang w:val="en-US" w:eastAsia="zh-CN"/>
        </w:rPr>
        <w:t>/1</w:t>
      </w:r>
      <w:r w:rsidR="008F6FF9" w:rsidRPr="75057932">
        <w:rPr>
          <w:rFonts w:eastAsia="SimSun"/>
          <w:i/>
          <w:iCs/>
          <w:lang w:val="en-US" w:eastAsia="zh-CN"/>
        </w:rPr>
        <w:t>43</w:t>
      </w:r>
      <w:r w:rsidRPr="75057932">
        <w:rPr>
          <w:rFonts w:eastAsia="SimSun"/>
          <w:i/>
          <w:iCs/>
          <w:lang w:val="en-US" w:eastAsia="zh-CN"/>
        </w:rPr>
        <w:t>, 1</w:t>
      </w:r>
      <w:r w:rsidR="008F6FF9" w:rsidRPr="75057932">
        <w:rPr>
          <w:rFonts w:eastAsia="SimSun"/>
          <w:i/>
          <w:iCs/>
          <w:lang w:val="en-US" w:eastAsia="zh-CN"/>
        </w:rPr>
        <w:t>5</w:t>
      </w:r>
      <w:r w:rsidRPr="75057932">
        <w:rPr>
          <w:rFonts w:eastAsia="SimSun"/>
          <w:i/>
          <w:iCs/>
          <w:lang w:val="en-US" w:eastAsia="zh-CN"/>
        </w:rPr>
        <w:t>/14</w:t>
      </w:r>
      <w:r w:rsidR="008F6FF9" w:rsidRPr="75057932">
        <w:rPr>
          <w:rFonts w:eastAsia="SimSun"/>
          <w:i/>
          <w:iCs/>
          <w:lang w:val="en-US" w:eastAsia="zh-CN"/>
        </w:rPr>
        <w:t>6</w:t>
      </w:r>
      <w:r w:rsidRPr="75057932">
        <w:rPr>
          <w:i/>
          <w:iCs/>
          <w:lang w:val="en-US"/>
        </w:rPr>
        <w:t>;</w:t>
      </w:r>
      <w:r w:rsidRPr="75057932">
        <w:rPr>
          <w:rFonts w:eastAsia="SimSun"/>
          <w:i/>
          <w:iCs/>
          <w:lang w:val="en-US" w:eastAsia="zh-CN"/>
        </w:rPr>
        <w:t xml:space="preserve"> </w:t>
      </w:r>
      <w:r w:rsidR="00C4346E" w:rsidRPr="75057932">
        <w:rPr>
          <w:i/>
          <w:iCs/>
          <w:kern w:val="2"/>
          <w:lang w:val="en-US"/>
        </w:rPr>
        <w:t>No. of cites=</w:t>
      </w:r>
      <w:r w:rsidR="66AFCFFA" w:rsidRPr="75057932">
        <w:rPr>
          <w:i/>
          <w:iCs/>
          <w:kern w:val="2"/>
          <w:lang w:val="en-US"/>
        </w:rPr>
        <w:t>70</w:t>
      </w:r>
      <w:r w:rsidR="00340948" w:rsidRPr="75057932">
        <w:rPr>
          <w:rFonts w:eastAsia="SimSun"/>
          <w:i/>
          <w:iCs/>
          <w:lang w:val="en-US" w:eastAsia="zh-CN"/>
        </w:rPr>
        <w:t>;</w:t>
      </w:r>
      <w:r w:rsidR="00340948" w:rsidRPr="75057932">
        <w:rPr>
          <w:i/>
          <w:iCs/>
          <w:lang w:val="en-US"/>
        </w:rPr>
        <w:t xml:space="preserve"> Google Scholar=</w:t>
      </w:r>
      <w:r w:rsidR="008F6FF9" w:rsidRPr="75057932">
        <w:rPr>
          <w:i/>
          <w:iCs/>
          <w:lang w:val="en-US"/>
        </w:rPr>
        <w:t>10</w:t>
      </w:r>
      <w:r w:rsidR="226CCC84" w:rsidRPr="75057932">
        <w:rPr>
          <w:i/>
          <w:iCs/>
          <w:lang w:val="en-US"/>
        </w:rPr>
        <w:t>3</w:t>
      </w:r>
      <w:r w:rsidRPr="75057932">
        <w:rPr>
          <w:i/>
          <w:iCs/>
          <w:kern w:val="2"/>
          <w:lang w:val="en-US"/>
        </w:rPr>
        <w:t>)</w:t>
      </w:r>
      <w:r w:rsidR="002B5020" w:rsidRPr="75057932">
        <w:rPr>
          <w:i/>
          <w:iCs/>
          <w:kern w:val="2"/>
          <w:lang w:val="en-US"/>
        </w:rPr>
        <w:t xml:space="preserve"> </w:t>
      </w:r>
    </w:p>
    <w:p w14:paraId="64F4F25D" w14:textId="77777777" w:rsidR="007866D6" w:rsidRDefault="007866D6" w:rsidP="00C10425">
      <w:pPr>
        <w:ind w:left="450"/>
        <w:jc w:val="both"/>
        <w:rPr>
          <w:lang w:val="en-US"/>
        </w:rPr>
      </w:pPr>
    </w:p>
    <w:p w14:paraId="1B3D6ED3" w14:textId="0A38F307" w:rsidR="00C10425" w:rsidRPr="001B5B02" w:rsidRDefault="00AB4B30" w:rsidP="00AB4B30">
      <w:pPr>
        <w:pStyle w:val="ListParagraph"/>
        <w:numPr>
          <w:ilvl w:val="0"/>
          <w:numId w:val="7"/>
        </w:numPr>
        <w:ind w:leftChars="0"/>
        <w:jc w:val="both"/>
        <w:rPr>
          <w:lang w:val="en-US" w:eastAsia="zh-HK"/>
        </w:rPr>
      </w:pPr>
      <w:r>
        <w:rPr>
          <w:b/>
          <w:bCs/>
          <w:u w:val="single"/>
          <w:lang w:val="en-US" w:eastAsia="zh-HK"/>
        </w:rPr>
        <w:t>Y</w:t>
      </w:r>
      <w:r w:rsidR="00C10425" w:rsidRPr="001B5B02">
        <w:rPr>
          <w:b/>
          <w:bCs/>
          <w:u w:val="single"/>
          <w:lang w:val="en-US" w:eastAsia="zh-HK"/>
        </w:rPr>
        <w:t>iu KH</w:t>
      </w:r>
      <w:r w:rsidR="00C10425" w:rsidRPr="001B5B02">
        <w:rPr>
          <w:lang w:val="en-US" w:eastAsia="zh-HK"/>
        </w:rPr>
        <w:t xml:space="preserve">, Tse HF, Mok MY, Lau CS. Ethnic differences in cardiovascular risk in rheumatic disease: focus on Asians. </w:t>
      </w:r>
      <w:r w:rsidR="00C10425" w:rsidRPr="001B5B02">
        <w:rPr>
          <w:i/>
          <w:iCs/>
          <w:lang w:val="en-US" w:eastAsia="zh-HK"/>
        </w:rPr>
        <w:t>Nat Rev Rheumatol.</w:t>
      </w:r>
      <w:r w:rsidR="00C10425" w:rsidRPr="001B5B02">
        <w:rPr>
          <w:lang w:val="en-US" w:eastAsia="zh-HK"/>
        </w:rPr>
        <w:t xml:space="preserve"> 2011;7(10):609-18. </w:t>
      </w:r>
    </w:p>
    <w:p w14:paraId="1ED16640" w14:textId="7AA99352" w:rsidR="00C10425" w:rsidRPr="001B5B02" w:rsidRDefault="00C10425" w:rsidP="75057932">
      <w:pPr>
        <w:pStyle w:val="ListParagraph"/>
        <w:ind w:leftChars="0" w:left="363"/>
        <w:jc w:val="both"/>
        <w:rPr>
          <w:i/>
          <w:iCs/>
          <w:lang w:val="en-US" w:eastAsia="zh-HK"/>
        </w:rPr>
      </w:pPr>
      <w:r w:rsidRPr="75057932">
        <w:rPr>
          <w:i/>
          <w:iCs/>
          <w:lang w:val="en-US" w:eastAsia="zh-HK"/>
        </w:rPr>
        <w:t>(JIF=</w:t>
      </w:r>
      <w:r w:rsidR="008F6FF9" w:rsidRPr="75057932">
        <w:rPr>
          <w:i/>
          <w:iCs/>
          <w:lang w:val="en-US" w:eastAsia="zh-HK"/>
        </w:rPr>
        <w:t>32.286</w:t>
      </w:r>
      <w:r w:rsidRPr="75057932">
        <w:rPr>
          <w:i/>
          <w:iCs/>
          <w:lang w:val="en-US" w:eastAsia="zh-HK"/>
        </w:rPr>
        <w:t>; Ranking=</w:t>
      </w:r>
      <w:r w:rsidR="008F6FF9" w:rsidRPr="75057932">
        <w:rPr>
          <w:i/>
          <w:iCs/>
          <w:lang w:val="en-US" w:eastAsia="zh-HK"/>
        </w:rPr>
        <w:t>2</w:t>
      </w:r>
      <w:r w:rsidRPr="75057932">
        <w:rPr>
          <w:i/>
          <w:iCs/>
          <w:lang w:val="en-US" w:eastAsia="zh-HK"/>
        </w:rPr>
        <w:t>/3</w:t>
      </w:r>
      <w:r w:rsidR="008F6FF9" w:rsidRPr="75057932">
        <w:rPr>
          <w:i/>
          <w:iCs/>
          <w:lang w:val="en-US" w:eastAsia="zh-HK"/>
        </w:rPr>
        <w:t>4</w:t>
      </w:r>
      <w:r w:rsidRPr="75057932">
        <w:rPr>
          <w:i/>
          <w:iCs/>
          <w:lang w:val="en-US" w:eastAsia="zh-HK"/>
        </w:rPr>
        <w:t>; No. of cites=</w:t>
      </w:r>
      <w:r w:rsidR="008F6FF9" w:rsidRPr="75057932">
        <w:rPr>
          <w:i/>
          <w:iCs/>
          <w:lang w:val="en-US" w:eastAsia="zh-HK"/>
        </w:rPr>
        <w:t>8</w:t>
      </w:r>
      <w:r w:rsidRPr="75057932">
        <w:rPr>
          <w:i/>
          <w:iCs/>
          <w:lang w:val="en-US" w:eastAsia="zh-HK"/>
        </w:rPr>
        <w:t xml:space="preserve">; </w:t>
      </w:r>
      <w:r w:rsidR="00340948" w:rsidRPr="75057932">
        <w:rPr>
          <w:i/>
          <w:iCs/>
          <w:lang w:val="en-US"/>
        </w:rPr>
        <w:t>Google Scholar=1</w:t>
      </w:r>
      <w:r w:rsidR="795F6104" w:rsidRPr="75057932">
        <w:rPr>
          <w:i/>
          <w:iCs/>
          <w:lang w:val="en-US"/>
        </w:rPr>
        <w:t>3</w:t>
      </w:r>
      <w:r w:rsidR="00340948" w:rsidRPr="75057932">
        <w:rPr>
          <w:i/>
          <w:iCs/>
          <w:kern w:val="2"/>
          <w:lang w:val="en-US"/>
        </w:rPr>
        <w:t>;</w:t>
      </w:r>
      <w:r w:rsidR="008F6FF9" w:rsidRPr="75057932">
        <w:rPr>
          <w:i/>
          <w:iCs/>
          <w:kern w:val="2"/>
          <w:lang w:val="en-US"/>
        </w:rPr>
        <w:t xml:space="preserve"> </w:t>
      </w:r>
      <w:r w:rsidRPr="75057932">
        <w:rPr>
          <w:b/>
          <w:bCs/>
          <w:i/>
          <w:iCs/>
          <w:lang w:val="en-US" w:eastAsia="zh-HK"/>
        </w:rPr>
        <w:t>first author</w:t>
      </w:r>
      <w:r w:rsidRPr="75057932">
        <w:rPr>
          <w:i/>
          <w:iCs/>
          <w:lang w:val="en-US" w:eastAsia="zh-HK"/>
        </w:rPr>
        <w:t>)</w:t>
      </w:r>
      <w:r w:rsidR="002B5020" w:rsidRPr="75057932">
        <w:rPr>
          <w:i/>
          <w:iCs/>
          <w:lang w:val="en-US" w:eastAsia="zh-HK"/>
        </w:rPr>
        <w:t xml:space="preserve"> </w:t>
      </w:r>
      <w:r w:rsidR="002B5020" w:rsidRPr="75057932">
        <w:rPr>
          <w:i/>
          <w:iCs/>
          <w:lang w:val="en-US"/>
        </w:rPr>
        <w:t>**</w:t>
      </w:r>
    </w:p>
    <w:p w14:paraId="7E443F4D" w14:textId="77777777" w:rsidR="00C10425" w:rsidRPr="001B5B02" w:rsidRDefault="00C10425" w:rsidP="00C10425">
      <w:pPr>
        <w:ind w:left="450"/>
        <w:jc w:val="both"/>
        <w:rPr>
          <w:lang w:val="en-US"/>
        </w:rPr>
      </w:pPr>
    </w:p>
    <w:p w14:paraId="1FC7DCE9" w14:textId="77777777" w:rsidR="000744F2" w:rsidRPr="001B5B02" w:rsidRDefault="00007C5E" w:rsidP="00BE2669">
      <w:pPr>
        <w:numPr>
          <w:ilvl w:val="0"/>
          <w:numId w:val="7"/>
        </w:numPr>
        <w:ind w:left="357" w:hanging="357"/>
        <w:jc w:val="both"/>
        <w:rPr>
          <w:lang w:val="en-US"/>
        </w:rPr>
      </w:pPr>
      <w:r w:rsidRPr="001B5B02">
        <w:rPr>
          <w:b/>
          <w:bCs/>
          <w:u w:val="single"/>
          <w:lang w:val="en-US" w:eastAsia="zh-HK"/>
        </w:rPr>
        <w:t>Yiu KH</w:t>
      </w:r>
      <w:r w:rsidRPr="001B5B02">
        <w:rPr>
          <w:lang w:val="en-US" w:eastAsia="zh-HK"/>
        </w:rPr>
        <w:t xml:space="preserve">, </w:t>
      </w:r>
      <w:r w:rsidRPr="001B5B02">
        <w:rPr>
          <w:rFonts w:eastAsiaTheme="minorEastAsia"/>
          <w:lang w:val="en-US" w:eastAsia="zh-CN"/>
        </w:rPr>
        <w:t>Ewe</w:t>
      </w:r>
      <w:r w:rsidRPr="001B5B02">
        <w:rPr>
          <w:lang w:val="en-US" w:eastAsia="zh-HK"/>
        </w:rPr>
        <w:t xml:space="preserve"> </w:t>
      </w:r>
      <w:r w:rsidRPr="001B5B02">
        <w:rPr>
          <w:rFonts w:eastAsiaTheme="minorEastAsia"/>
          <w:lang w:val="en-US" w:eastAsia="zh-CN"/>
        </w:rPr>
        <w:t>SH</w:t>
      </w:r>
      <w:r w:rsidRPr="001B5B02">
        <w:rPr>
          <w:lang w:val="en-US" w:eastAsia="zh-HK"/>
        </w:rPr>
        <w:t xml:space="preserve">, </w:t>
      </w:r>
      <w:r w:rsidRPr="001B5B02">
        <w:rPr>
          <w:rFonts w:eastAsiaTheme="minorEastAsia"/>
          <w:lang w:val="en-US" w:eastAsia="zh-CN"/>
        </w:rPr>
        <w:t>Klautz RJ, Schalij MJ, Bax JJ, Delgado V</w:t>
      </w:r>
      <w:r w:rsidRPr="001B5B02">
        <w:rPr>
          <w:lang w:val="en-US" w:eastAsia="zh-HK"/>
        </w:rPr>
        <w:t xml:space="preserve">. </w:t>
      </w:r>
      <w:r w:rsidRPr="001B5B02">
        <w:rPr>
          <w:rFonts w:eastAsia="Arial Unicode MS"/>
          <w:lang w:val="en-US" w:eastAsia="zh-HK"/>
        </w:rPr>
        <w:t xml:space="preserve">Selecting patients for transcatheter aortic valve implantation. </w:t>
      </w:r>
      <w:r w:rsidRPr="001B5B02">
        <w:rPr>
          <w:rStyle w:val="journalname"/>
          <w:rFonts w:eastAsiaTheme="minorEastAsia"/>
          <w:i/>
          <w:iCs/>
          <w:lang w:val="en-US" w:eastAsia="zh-CN"/>
        </w:rPr>
        <w:t>Interv Cardiol</w:t>
      </w:r>
      <w:r w:rsidRPr="001B5B02">
        <w:rPr>
          <w:i/>
          <w:iCs/>
          <w:lang w:val="en-US"/>
        </w:rPr>
        <w:t>.</w:t>
      </w:r>
      <w:r w:rsidRPr="001B5B02">
        <w:rPr>
          <w:lang w:val="en-US"/>
        </w:rPr>
        <w:t xml:space="preserve"> 20</w:t>
      </w:r>
      <w:r w:rsidRPr="001B5B02">
        <w:rPr>
          <w:lang w:val="en-US" w:eastAsia="zh-HK"/>
        </w:rPr>
        <w:t>11</w:t>
      </w:r>
      <w:r w:rsidRPr="001B5B02">
        <w:rPr>
          <w:rFonts w:eastAsia="SimSun"/>
          <w:lang w:val="en-US" w:eastAsia="zh-CN"/>
        </w:rPr>
        <w:t>;</w:t>
      </w:r>
      <w:r w:rsidRPr="001B5B02">
        <w:rPr>
          <w:lang w:val="en-US" w:eastAsia="zh-HK"/>
        </w:rPr>
        <w:t>3(3):347-58.</w:t>
      </w:r>
    </w:p>
    <w:p w14:paraId="0979BF06" w14:textId="38A4D9B3" w:rsidR="00007C5E" w:rsidRPr="001B5B02" w:rsidRDefault="00007C5E" w:rsidP="000744F2">
      <w:pPr>
        <w:ind w:left="357"/>
        <w:jc w:val="both"/>
        <w:rPr>
          <w:lang w:val="en-US"/>
        </w:rPr>
      </w:pPr>
      <w:r w:rsidRPr="001B5B02">
        <w:rPr>
          <w:rFonts w:eastAsia="SimSun"/>
          <w:i/>
          <w:iCs/>
          <w:lang w:val="en-US" w:eastAsia="zh-CN"/>
        </w:rPr>
        <w:t>(JIF</w:t>
      </w:r>
      <w:r w:rsidRPr="001B5B02">
        <w:rPr>
          <w:i/>
          <w:iCs/>
          <w:lang w:val="en-US"/>
        </w:rPr>
        <w:t>=</w:t>
      </w:r>
      <w:r w:rsidRPr="001B5B02">
        <w:rPr>
          <w:rFonts w:eastAsiaTheme="minorEastAsia"/>
          <w:i/>
          <w:iCs/>
          <w:lang w:val="en-US" w:eastAsia="zh-CN"/>
        </w:rPr>
        <w:t>N/A</w:t>
      </w:r>
      <w:r w:rsidRPr="001B5B02">
        <w:rPr>
          <w:rFonts w:eastAsia="SimSun"/>
          <w:i/>
          <w:iCs/>
          <w:lang w:val="en-US" w:eastAsia="zh-CN"/>
        </w:rPr>
        <w:t>; Ranking=N/A; No. of cites=</w:t>
      </w:r>
      <w:r w:rsidRPr="001B5B02">
        <w:rPr>
          <w:rFonts w:eastAsiaTheme="minorEastAsia"/>
          <w:i/>
          <w:iCs/>
          <w:lang w:val="en-US" w:eastAsia="zh-CN"/>
        </w:rPr>
        <w:t>N/A</w:t>
      </w:r>
      <w:r w:rsidRPr="001B5B02">
        <w:rPr>
          <w:i/>
          <w:iCs/>
          <w:lang w:val="en-US" w:eastAsia="zh-HK"/>
        </w:rPr>
        <w:t xml:space="preserve">; </w:t>
      </w:r>
      <w:r w:rsidR="00340948">
        <w:rPr>
          <w:i/>
          <w:iCs/>
          <w:lang w:val="en-US"/>
        </w:rPr>
        <w:t>Google Scholar</w:t>
      </w:r>
      <w:r w:rsidR="00340948" w:rsidRPr="001B5B02">
        <w:rPr>
          <w:i/>
          <w:iCs/>
          <w:lang w:val="en-US"/>
        </w:rPr>
        <w:t>=</w:t>
      </w:r>
      <w:r w:rsidR="00340948" w:rsidRPr="00340948">
        <w:rPr>
          <w:rFonts w:eastAsiaTheme="minorEastAsia"/>
          <w:i/>
          <w:iCs/>
          <w:lang w:val="en-US" w:eastAsia="zh-CN"/>
        </w:rPr>
        <w:t xml:space="preserve"> </w:t>
      </w:r>
      <w:r w:rsidR="00340948" w:rsidRPr="001B5B02">
        <w:rPr>
          <w:rFonts w:eastAsiaTheme="minorEastAsia"/>
          <w:i/>
          <w:iCs/>
          <w:lang w:val="en-US" w:eastAsia="zh-CN"/>
        </w:rPr>
        <w:t>N/A</w:t>
      </w:r>
      <w:r w:rsidR="00340948">
        <w:rPr>
          <w:i/>
          <w:iCs/>
          <w:kern w:val="2"/>
          <w:lang w:val="en-US"/>
        </w:rPr>
        <w:t>;</w:t>
      </w:r>
      <w:r w:rsidR="00801082">
        <w:rPr>
          <w:i/>
          <w:iCs/>
          <w:kern w:val="2"/>
          <w:lang w:val="en-US"/>
        </w:rPr>
        <w:t xml:space="preserve"> </w:t>
      </w:r>
      <w:r w:rsidRPr="001B5B02">
        <w:rPr>
          <w:b/>
          <w:i/>
          <w:iCs/>
          <w:lang w:val="en-US" w:eastAsia="zh-HK"/>
        </w:rPr>
        <w:t>first</w:t>
      </w:r>
      <w:r w:rsidRPr="001B5B02">
        <w:rPr>
          <w:rFonts w:eastAsia="SimSun"/>
          <w:b/>
          <w:i/>
          <w:iCs/>
          <w:lang w:val="en-US" w:eastAsia="zh-CN"/>
        </w:rPr>
        <w:t xml:space="preserve"> author</w:t>
      </w:r>
      <w:r w:rsidRPr="001B5B02">
        <w:rPr>
          <w:rFonts w:eastAsia="SimSun"/>
          <w:i/>
          <w:iCs/>
          <w:lang w:val="en-US" w:eastAsia="zh-CN"/>
        </w:rPr>
        <w:t>)</w:t>
      </w:r>
    </w:p>
    <w:p w14:paraId="1EA1FF6E" w14:textId="77777777" w:rsidR="00007C5E" w:rsidRPr="001B5B02" w:rsidRDefault="00007C5E" w:rsidP="00007C5E">
      <w:pPr>
        <w:jc w:val="both"/>
        <w:rPr>
          <w:lang w:val="en-US"/>
        </w:rPr>
      </w:pPr>
    </w:p>
    <w:p w14:paraId="47D0E5EB" w14:textId="1EBE2BF2" w:rsidR="00007C5E" w:rsidRPr="001B5B02" w:rsidRDefault="00007C5E" w:rsidP="00007C5E">
      <w:pPr>
        <w:pStyle w:val="ListParagraph"/>
        <w:ind w:leftChars="0" w:left="0"/>
        <w:jc w:val="both"/>
        <w:rPr>
          <w:b/>
          <w:bCs/>
          <w:i/>
          <w:iCs/>
          <w:lang w:val="en-US"/>
        </w:rPr>
      </w:pPr>
      <w:r w:rsidRPr="001B5B02">
        <w:rPr>
          <w:b/>
          <w:bCs/>
          <w:i/>
          <w:iCs/>
          <w:lang w:val="en-US"/>
        </w:rPr>
        <w:t>2012</w:t>
      </w:r>
    </w:p>
    <w:p w14:paraId="00A8B4BD" w14:textId="77777777" w:rsidR="005C4A06" w:rsidRPr="001B5B02" w:rsidRDefault="005C4A06" w:rsidP="00007C5E">
      <w:pPr>
        <w:pStyle w:val="ListParagraph"/>
        <w:ind w:leftChars="0" w:left="0"/>
        <w:jc w:val="both"/>
        <w:rPr>
          <w:b/>
          <w:bCs/>
          <w:i/>
          <w:iCs/>
          <w:lang w:val="en-US"/>
        </w:rPr>
      </w:pPr>
    </w:p>
    <w:p w14:paraId="341142BC" w14:textId="307C4D1D"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Marsan NA, Delgado V, Biermasz NR, Holman ER, Smit JWA, Feelders RA, Bax JJ, Pereira AM. Increased myocardial fibrosis and left ventricular dysfunction in Cushing's syndrome.</w:t>
      </w:r>
      <w:r w:rsidRPr="001B5B02">
        <w:rPr>
          <w:rStyle w:val="Hyperlink"/>
          <w:color w:val="auto"/>
          <w:lang w:val="en-US"/>
        </w:rPr>
        <w:t xml:space="preserve"> </w:t>
      </w:r>
      <w:r w:rsidRPr="001B5B02">
        <w:rPr>
          <w:rStyle w:val="jrnl"/>
          <w:i/>
          <w:iCs/>
          <w:lang w:val="en-US"/>
        </w:rPr>
        <w:t>Eur J Endocrinol</w:t>
      </w:r>
      <w:r w:rsidRPr="001B5B02">
        <w:rPr>
          <w:i/>
          <w:iCs/>
          <w:lang w:val="en-US"/>
        </w:rPr>
        <w:t>.</w:t>
      </w:r>
      <w:r w:rsidRPr="001B5B02">
        <w:rPr>
          <w:lang w:val="en-US"/>
        </w:rPr>
        <w:t xml:space="preserve"> 2012;166(1):27-34.</w:t>
      </w:r>
    </w:p>
    <w:p w14:paraId="153A0263" w14:textId="424277FC" w:rsidR="00007C5E" w:rsidRPr="001B5B02" w:rsidRDefault="00007C5E" w:rsidP="00007C5E">
      <w:pPr>
        <w:ind w:left="450"/>
        <w:jc w:val="both"/>
        <w:rPr>
          <w:lang w:val="en-US"/>
        </w:rPr>
      </w:pPr>
      <w:r w:rsidRPr="75057932">
        <w:rPr>
          <w:i/>
          <w:iCs/>
          <w:lang w:val="en-US"/>
        </w:rPr>
        <w:t>(JIF=</w:t>
      </w:r>
      <w:r w:rsidR="008F6FF9" w:rsidRPr="75057932">
        <w:rPr>
          <w:rFonts w:eastAsia="SimSun"/>
          <w:i/>
          <w:iCs/>
          <w:lang w:val="en-US" w:eastAsia="zh-CN"/>
        </w:rPr>
        <w:t>6.558</w:t>
      </w:r>
      <w:r w:rsidRPr="75057932">
        <w:rPr>
          <w:i/>
          <w:iCs/>
          <w:lang w:val="en-US"/>
        </w:rPr>
        <w:t>;</w:t>
      </w:r>
      <w:r w:rsidRPr="75057932">
        <w:rPr>
          <w:i/>
          <w:iCs/>
          <w:kern w:val="2"/>
          <w:lang w:val="en-US"/>
        </w:rPr>
        <w:t xml:space="preserve"> </w:t>
      </w:r>
      <w:r w:rsidRPr="75057932">
        <w:rPr>
          <w:i/>
          <w:iCs/>
          <w:lang w:val="en-US"/>
        </w:rPr>
        <w:t>Ranking=</w:t>
      </w:r>
      <w:r w:rsidRPr="75057932">
        <w:rPr>
          <w:rFonts w:eastAsia="SimSun"/>
          <w:i/>
          <w:iCs/>
          <w:lang w:val="en-US" w:eastAsia="zh-CN"/>
        </w:rPr>
        <w:t>2</w:t>
      </w:r>
      <w:r w:rsidR="008F6FF9" w:rsidRPr="75057932">
        <w:rPr>
          <w:rFonts w:eastAsia="SimSun"/>
          <w:i/>
          <w:iCs/>
          <w:lang w:val="en-US" w:eastAsia="zh-CN"/>
        </w:rPr>
        <w:t>7</w:t>
      </w:r>
      <w:r w:rsidRPr="75057932">
        <w:rPr>
          <w:rFonts w:eastAsia="SimSun"/>
          <w:i/>
          <w:iCs/>
          <w:lang w:val="en-US" w:eastAsia="zh-CN"/>
        </w:rPr>
        <w:t>/14</w:t>
      </w:r>
      <w:r w:rsidR="008F6FF9" w:rsidRPr="75057932">
        <w:rPr>
          <w:rFonts w:eastAsia="SimSun"/>
          <w:i/>
          <w:iCs/>
          <w:lang w:val="en-US" w:eastAsia="zh-CN"/>
        </w:rPr>
        <w:t>6</w:t>
      </w:r>
      <w:r w:rsidRPr="75057932">
        <w:rPr>
          <w:i/>
          <w:iCs/>
          <w:lang w:val="en-US"/>
        </w:rPr>
        <w:t>;</w:t>
      </w:r>
      <w:r w:rsidRPr="75057932">
        <w:rPr>
          <w:rFonts w:eastAsia="SimSun"/>
          <w:i/>
          <w:iCs/>
          <w:lang w:val="en-US" w:eastAsia="zh-CN"/>
        </w:rPr>
        <w:t xml:space="preserve"> </w:t>
      </w:r>
      <w:r w:rsidR="00C4346E" w:rsidRPr="75057932">
        <w:rPr>
          <w:i/>
          <w:iCs/>
          <w:lang w:val="en-US"/>
        </w:rPr>
        <w:t>No. of cites=</w:t>
      </w:r>
      <w:r w:rsidR="008F6FF9" w:rsidRPr="75057932">
        <w:rPr>
          <w:i/>
          <w:iCs/>
          <w:lang w:val="en-US"/>
        </w:rPr>
        <w:t>5</w:t>
      </w:r>
      <w:r w:rsidR="444C316F" w:rsidRPr="75057932">
        <w:rPr>
          <w:i/>
          <w:iCs/>
          <w:lang w:val="en-US"/>
        </w:rPr>
        <w:t>4</w:t>
      </w:r>
      <w:r w:rsidRPr="75057932">
        <w:rPr>
          <w:i/>
          <w:iCs/>
          <w:lang w:val="en-US"/>
        </w:rPr>
        <w:t xml:space="preserve">; </w:t>
      </w:r>
      <w:r w:rsidR="00340948" w:rsidRPr="75057932">
        <w:rPr>
          <w:i/>
          <w:iCs/>
          <w:lang w:val="en-US"/>
        </w:rPr>
        <w:t>Google Scholar=</w:t>
      </w:r>
      <w:r w:rsidR="00340948" w:rsidRPr="75057932">
        <w:rPr>
          <w:rFonts w:eastAsiaTheme="minorEastAsia"/>
          <w:i/>
          <w:iCs/>
          <w:lang w:val="en-US" w:eastAsia="zh-CN"/>
        </w:rPr>
        <w:t xml:space="preserve"> </w:t>
      </w:r>
      <w:r w:rsidR="008F6FF9" w:rsidRPr="75057932">
        <w:rPr>
          <w:rFonts w:eastAsiaTheme="minorEastAsia"/>
          <w:i/>
          <w:iCs/>
          <w:lang w:val="en-US" w:eastAsia="zh-CN"/>
        </w:rPr>
        <w:t>7</w:t>
      </w:r>
      <w:r w:rsidR="56494B19" w:rsidRPr="75057932">
        <w:rPr>
          <w:rFonts w:eastAsiaTheme="minorEastAsia"/>
          <w:i/>
          <w:iCs/>
          <w:lang w:val="en-US" w:eastAsia="zh-CN"/>
        </w:rPr>
        <w:t>9</w:t>
      </w:r>
      <w:r w:rsidR="00340948" w:rsidRPr="75057932">
        <w:rPr>
          <w:i/>
          <w:iCs/>
          <w:kern w:val="2"/>
          <w:lang w:val="en-US"/>
        </w:rPr>
        <w:t xml:space="preserve">; </w:t>
      </w:r>
      <w:r w:rsidRPr="75057932">
        <w:rPr>
          <w:b/>
          <w:bCs/>
          <w:i/>
          <w:iCs/>
          <w:lang w:val="en-US"/>
        </w:rPr>
        <w:t>first</w:t>
      </w:r>
      <w:r w:rsidRPr="75057932">
        <w:rPr>
          <w:b/>
          <w:bCs/>
          <w:i/>
          <w:iCs/>
          <w:lang w:val="en-US" w:eastAsia="zh-HK"/>
        </w:rPr>
        <w:t xml:space="preserve"> author</w:t>
      </w:r>
      <w:r w:rsidRPr="75057932">
        <w:rPr>
          <w:i/>
          <w:iCs/>
          <w:lang w:val="en-US"/>
        </w:rPr>
        <w:t>)</w:t>
      </w:r>
    </w:p>
    <w:p w14:paraId="6D7A4C81" w14:textId="77777777" w:rsidR="00007C5E" w:rsidRPr="001B5B02" w:rsidRDefault="00007C5E" w:rsidP="00007C5E">
      <w:pPr>
        <w:ind w:left="450"/>
        <w:jc w:val="both"/>
        <w:rPr>
          <w:lang w:val="en-US"/>
        </w:rPr>
      </w:pPr>
    </w:p>
    <w:p w14:paraId="07D5E814" w14:textId="1BDAFAF4" w:rsidR="00007C5E" w:rsidRPr="001B5B02" w:rsidRDefault="00007C5E" w:rsidP="00BE2669">
      <w:pPr>
        <w:numPr>
          <w:ilvl w:val="0"/>
          <w:numId w:val="7"/>
        </w:numPr>
        <w:tabs>
          <w:tab w:val="num" w:pos="450"/>
        </w:tabs>
        <w:ind w:left="450" w:hanging="450"/>
        <w:jc w:val="both"/>
        <w:rPr>
          <w:rFonts w:eastAsia="Times New Roman"/>
          <w:i/>
          <w:iCs/>
          <w:lang w:val="en-US" w:eastAsia="zh-HK"/>
        </w:rPr>
      </w:pPr>
      <w:r w:rsidRPr="001B5B02">
        <w:rPr>
          <w:lang w:val="en-US"/>
        </w:rPr>
        <w:t xml:space="preserve">Chan YH, Siu CW, </w:t>
      </w:r>
      <w:r w:rsidRPr="001B5B02">
        <w:rPr>
          <w:b/>
          <w:bCs/>
          <w:u w:val="single"/>
          <w:lang w:val="en-US"/>
        </w:rPr>
        <w:t>Yiu KH</w:t>
      </w:r>
      <w:r w:rsidRPr="001B5B02">
        <w:rPr>
          <w:lang w:val="en-US"/>
        </w:rPr>
        <w:t>, Chan HT, Li SW, Tam S, Cheung BM, Lau CP, Lam TH, Tse HF. Adverse systemic arterial function in patients with selenium deficiency.</w:t>
      </w:r>
      <w:r w:rsidRPr="001B5B02">
        <w:rPr>
          <w:rStyle w:val="Hyperlink"/>
          <w:color w:val="auto"/>
          <w:lang w:val="en-US"/>
        </w:rPr>
        <w:t xml:space="preserve"> </w:t>
      </w:r>
      <w:r w:rsidRPr="001B5B02">
        <w:rPr>
          <w:rStyle w:val="jrnl"/>
          <w:i/>
          <w:iCs/>
          <w:lang w:val="en-US"/>
        </w:rPr>
        <w:t>J Nutr Health Aging</w:t>
      </w:r>
      <w:r w:rsidRPr="001B5B02">
        <w:rPr>
          <w:i/>
          <w:iCs/>
          <w:lang w:val="en-US"/>
        </w:rPr>
        <w:t>.</w:t>
      </w:r>
      <w:r w:rsidRPr="001B5B02">
        <w:rPr>
          <w:lang w:val="en-US"/>
        </w:rPr>
        <w:t xml:space="preserve"> 2012;16(1):85-8.</w:t>
      </w:r>
    </w:p>
    <w:p w14:paraId="3434FA71" w14:textId="2E5678C4" w:rsidR="00007C5E" w:rsidRPr="001B5B02" w:rsidRDefault="00007C5E" w:rsidP="75057932">
      <w:pPr>
        <w:ind w:left="450"/>
        <w:jc w:val="both"/>
        <w:rPr>
          <w:rFonts w:eastAsia="Times New Roman"/>
          <w:i/>
          <w:iCs/>
          <w:lang w:val="en-US" w:eastAsia="zh-HK"/>
        </w:rPr>
      </w:pPr>
      <w:r w:rsidRPr="75057932">
        <w:rPr>
          <w:rFonts w:eastAsia="Times New Roman"/>
          <w:i/>
          <w:iCs/>
          <w:lang w:val="en-US" w:eastAsia="zh-HK"/>
        </w:rPr>
        <w:t>(</w:t>
      </w:r>
      <w:r w:rsidRPr="75057932">
        <w:rPr>
          <w:i/>
          <w:iCs/>
          <w:lang w:val="en-US"/>
        </w:rPr>
        <w:t>JIF</w:t>
      </w:r>
      <w:r w:rsidRPr="75057932">
        <w:rPr>
          <w:rFonts w:eastAsia="Times New Roman"/>
          <w:i/>
          <w:iCs/>
          <w:lang w:val="en-US"/>
        </w:rPr>
        <w:t>=</w:t>
      </w:r>
      <w:r w:rsidR="008F6FF9" w:rsidRPr="75057932">
        <w:rPr>
          <w:rFonts w:eastAsia="SimSun"/>
          <w:i/>
          <w:iCs/>
          <w:lang w:val="en-US" w:eastAsia="zh-CN"/>
        </w:rPr>
        <w:t>5.285</w:t>
      </w:r>
      <w:r w:rsidRPr="75057932">
        <w:rPr>
          <w:i/>
          <w:iCs/>
          <w:lang w:val="en-US"/>
        </w:rPr>
        <w:t>; Ranking=</w:t>
      </w:r>
      <w:r w:rsidR="008F6FF9" w:rsidRPr="75057932">
        <w:rPr>
          <w:rFonts w:eastAsia="SimSun"/>
          <w:i/>
          <w:iCs/>
          <w:lang w:val="en-US" w:eastAsia="zh-CN"/>
        </w:rPr>
        <w:t>19</w:t>
      </w:r>
      <w:r w:rsidRPr="75057932">
        <w:rPr>
          <w:rFonts w:eastAsia="SimSun"/>
          <w:i/>
          <w:iCs/>
          <w:lang w:val="en-US" w:eastAsia="zh-CN"/>
        </w:rPr>
        <w:t>/5</w:t>
      </w:r>
      <w:r w:rsidR="008F6FF9" w:rsidRPr="75057932">
        <w:rPr>
          <w:rFonts w:eastAsia="SimSun"/>
          <w:i/>
          <w:iCs/>
          <w:lang w:val="en-US" w:eastAsia="zh-CN"/>
        </w:rPr>
        <w:t>4</w:t>
      </w:r>
      <w:r w:rsidRPr="75057932">
        <w:rPr>
          <w:rFonts w:eastAsia="SimSun"/>
          <w:i/>
          <w:iCs/>
          <w:lang w:val="en-US" w:eastAsia="zh-CN"/>
        </w:rPr>
        <w:t xml:space="preserve">, </w:t>
      </w:r>
      <w:r w:rsidR="008F6FF9" w:rsidRPr="75057932">
        <w:rPr>
          <w:rFonts w:eastAsia="SimSun"/>
          <w:i/>
          <w:iCs/>
          <w:lang w:val="en-US" w:eastAsia="zh-CN"/>
        </w:rPr>
        <w:t>25</w:t>
      </w:r>
      <w:r w:rsidRPr="75057932">
        <w:rPr>
          <w:rFonts w:eastAsia="SimSun"/>
          <w:i/>
          <w:iCs/>
          <w:lang w:val="en-US" w:eastAsia="zh-CN"/>
        </w:rPr>
        <w:t>/9</w:t>
      </w:r>
      <w:r w:rsidR="008F6FF9" w:rsidRPr="75057932">
        <w:rPr>
          <w:rFonts w:eastAsia="SimSun"/>
          <w:i/>
          <w:iCs/>
          <w:lang w:val="en-US" w:eastAsia="zh-CN"/>
        </w:rPr>
        <w:t>0</w:t>
      </w:r>
      <w:r w:rsidRPr="75057932">
        <w:rPr>
          <w:i/>
          <w:iCs/>
          <w:lang w:val="en-US"/>
        </w:rPr>
        <w:t>;</w:t>
      </w:r>
      <w:r w:rsidRPr="75057932">
        <w:rPr>
          <w:rFonts w:eastAsia="SimSun"/>
          <w:i/>
          <w:iCs/>
          <w:lang w:val="en-US" w:eastAsia="zh-CN"/>
        </w:rPr>
        <w:t xml:space="preserve"> No. of cites=</w:t>
      </w:r>
      <w:r w:rsidR="00C4346E" w:rsidRPr="75057932">
        <w:rPr>
          <w:rFonts w:eastAsia="SimSun"/>
          <w:i/>
          <w:iCs/>
          <w:lang w:val="en-US" w:eastAsia="zh-CN"/>
        </w:rPr>
        <w:t>2</w:t>
      </w:r>
      <w:r w:rsidR="041173C8" w:rsidRPr="75057932">
        <w:rPr>
          <w:rFonts w:eastAsia="SimSun"/>
          <w:i/>
          <w:iCs/>
          <w:lang w:val="en-US" w:eastAsia="zh-CN"/>
        </w:rPr>
        <w:t>6</w:t>
      </w:r>
      <w:r w:rsidR="00340948" w:rsidRPr="75057932">
        <w:rPr>
          <w:rFonts w:eastAsia="SimSun"/>
          <w:i/>
          <w:iCs/>
          <w:lang w:val="en-US" w:eastAsia="zh-CN"/>
        </w:rPr>
        <w:t>;</w:t>
      </w:r>
      <w:r w:rsidR="00340948" w:rsidRPr="75057932">
        <w:rPr>
          <w:i/>
          <w:iCs/>
          <w:lang w:val="en-US"/>
        </w:rPr>
        <w:t xml:space="preserve"> Google Scholar=</w:t>
      </w:r>
      <w:r w:rsidR="00340948" w:rsidRPr="75057932">
        <w:rPr>
          <w:rFonts w:eastAsiaTheme="minorEastAsia"/>
          <w:i/>
          <w:iCs/>
          <w:lang w:val="en-US" w:eastAsia="zh-CN"/>
        </w:rPr>
        <w:t xml:space="preserve"> </w:t>
      </w:r>
      <w:r w:rsidR="21287E7E" w:rsidRPr="75057932">
        <w:rPr>
          <w:rFonts w:eastAsiaTheme="minorEastAsia"/>
          <w:i/>
          <w:iCs/>
          <w:lang w:val="en-US" w:eastAsia="zh-CN"/>
        </w:rPr>
        <w:t>40</w:t>
      </w:r>
      <w:r w:rsidRPr="75057932">
        <w:rPr>
          <w:rFonts w:eastAsia="Times New Roman"/>
          <w:i/>
          <w:iCs/>
          <w:lang w:val="en-US" w:eastAsia="zh-HK"/>
        </w:rPr>
        <w:t>)</w:t>
      </w:r>
    </w:p>
    <w:p w14:paraId="6F789D36" w14:textId="77777777" w:rsidR="00007C5E" w:rsidRPr="001B5B02" w:rsidRDefault="00007C5E" w:rsidP="00007C5E">
      <w:pPr>
        <w:ind w:left="450"/>
        <w:jc w:val="both"/>
        <w:rPr>
          <w:lang w:val="en-US"/>
        </w:rPr>
      </w:pPr>
    </w:p>
    <w:p w14:paraId="01340A7F" w14:textId="22454800" w:rsidR="00007C5E" w:rsidRPr="001B5B02" w:rsidRDefault="00007C5E" w:rsidP="00BE2669">
      <w:pPr>
        <w:numPr>
          <w:ilvl w:val="0"/>
          <w:numId w:val="7"/>
        </w:numPr>
        <w:tabs>
          <w:tab w:val="num" w:pos="450"/>
        </w:tabs>
        <w:ind w:left="450" w:hanging="450"/>
        <w:jc w:val="both"/>
        <w:rPr>
          <w:lang w:val="en-US"/>
        </w:rPr>
      </w:pPr>
      <w:r w:rsidRPr="001B5B02">
        <w:rPr>
          <w:b/>
          <w:bCs/>
          <w:u w:val="single"/>
          <w:lang w:val="en-US"/>
        </w:rPr>
        <w:t>Yiu KH</w:t>
      </w:r>
      <w:r w:rsidRPr="001B5B02">
        <w:rPr>
          <w:lang w:val="en-US"/>
        </w:rPr>
        <w:t>, de Graaf FR, Schuijf JD, van Werkhoven JM, Marsan NA, Veltman CE, de Roos A, Pazhenkottil A, Kroft LJ, Boersma E, Herzog B, Leung M, Maffei E, Leung DY, Kaufmann PA, Cademartiri F, Bax JJ, Jukema JW. Age- and gender-specific differences in the prognostic value of CT coronary angiography.</w:t>
      </w:r>
      <w:r w:rsidRPr="001B5B02">
        <w:rPr>
          <w:rStyle w:val="Hyperlink"/>
          <w:color w:val="auto"/>
          <w:lang w:val="en-US"/>
        </w:rPr>
        <w:t xml:space="preserve"> </w:t>
      </w:r>
      <w:r w:rsidRPr="001B5B02">
        <w:rPr>
          <w:rStyle w:val="jrnl"/>
          <w:i/>
          <w:iCs/>
          <w:lang w:val="en-US"/>
        </w:rPr>
        <w:t>Heart</w:t>
      </w:r>
      <w:r w:rsidRPr="001B5B02">
        <w:rPr>
          <w:i/>
          <w:iCs/>
          <w:lang w:val="en-US"/>
        </w:rPr>
        <w:t>.</w:t>
      </w:r>
      <w:r w:rsidRPr="001B5B02">
        <w:rPr>
          <w:lang w:val="en-US"/>
        </w:rPr>
        <w:t xml:space="preserve"> 2012;98(3):232-7.</w:t>
      </w:r>
    </w:p>
    <w:p w14:paraId="44835093" w14:textId="69AF5CE2" w:rsidR="00007C5E" w:rsidRPr="001B5B02" w:rsidRDefault="00007C5E" w:rsidP="00007C5E">
      <w:pPr>
        <w:ind w:left="450"/>
        <w:jc w:val="both"/>
        <w:rPr>
          <w:lang w:val="en-US"/>
        </w:rPr>
      </w:pPr>
      <w:r w:rsidRPr="001B5B02">
        <w:rPr>
          <w:i/>
          <w:iCs/>
          <w:kern w:val="2"/>
          <w:lang w:val="en-US"/>
        </w:rPr>
        <w:t>(JIF=</w:t>
      </w:r>
      <w:r w:rsidR="008F6FF9">
        <w:rPr>
          <w:i/>
          <w:iCs/>
          <w:kern w:val="2"/>
          <w:lang w:val="en-US"/>
        </w:rPr>
        <w:t>7.365</w:t>
      </w:r>
      <w:r w:rsidRPr="001B5B02">
        <w:rPr>
          <w:i/>
          <w:iCs/>
          <w:kern w:val="2"/>
          <w:lang w:val="en-US"/>
        </w:rPr>
        <w:t>;</w:t>
      </w:r>
      <w:r w:rsidRPr="001B5B02">
        <w:rPr>
          <w:i/>
          <w:iCs/>
          <w:lang w:val="en-US"/>
        </w:rPr>
        <w:t xml:space="preserve"> Ranking=</w:t>
      </w:r>
      <w:r w:rsidR="008F6FF9">
        <w:rPr>
          <w:rFonts w:eastAsia="SimSun"/>
          <w:i/>
          <w:iCs/>
          <w:lang w:val="en-US" w:eastAsia="zh-CN"/>
        </w:rPr>
        <w:t>31</w:t>
      </w:r>
      <w:r w:rsidRPr="001B5B02">
        <w:rPr>
          <w:rFonts w:eastAsia="SimSun"/>
          <w:i/>
          <w:iCs/>
          <w:lang w:val="en-US" w:eastAsia="zh-CN"/>
        </w:rPr>
        <w:t>/1</w:t>
      </w:r>
      <w:r w:rsidR="008F6FF9">
        <w:rPr>
          <w:rFonts w:eastAsia="SimSun"/>
          <w:i/>
          <w:iCs/>
          <w:lang w:val="en-US" w:eastAsia="zh-CN"/>
        </w:rPr>
        <w:t>43</w:t>
      </w:r>
      <w:r w:rsidRPr="001B5B02">
        <w:rPr>
          <w:i/>
          <w:iCs/>
          <w:lang w:val="en-US"/>
        </w:rPr>
        <w:t xml:space="preserve">; </w:t>
      </w:r>
      <w:r w:rsidRPr="001B5B02">
        <w:rPr>
          <w:i/>
          <w:iCs/>
          <w:kern w:val="2"/>
          <w:lang w:val="en-US"/>
        </w:rPr>
        <w:t>No. of cites=</w:t>
      </w:r>
      <w:r w:rsidRPr="001B5B02">
        <w:rPr>
          <w:rFonts w:eastAsia="SimSun"/>
          <w:i/>
          <w:iCs/>
          <w:kern w:val="2"/>
          <w:lang w:val="en-US" w:eastAsia="zh-CN"/>
        </w:rPr>
        <w:t>1</w:t>
      </w:r>
      <w:r w:rsidR="008F6FF9">
        <w:rPr>
          <w:rFonts w:eastAsia="SimSun"/>
          <w:i/>
          <w:iCs/>
          <w:kern w:val="2"/>
          <w:lang w:val="en-US" w:eastAsia="zh-CN"/>
        </w:rPr>
        <w:t>9</w:t>
      </w:r>
      <w:r w:rsidRPr="001B5B02">
        <w:rPr>
          <w:rFonts w:eastAsia="SimSun"/>
          <w:i/>
          <w:iCs/>
          <w:kern w:val="2"/>
          <w:lang w:val="en-US" w:eastAsia="zh-CN"/>
        </w:rPr>
        <w:t>;</w:t>
      </w:r>
      <w:r w:rsidR="00340948" w:rsidRPr="00340948">
        <w:rPr>
          <w:i/>
          <w:iCs/>
          <w:lang w:val="en-US"/>
        </w:rPr>
        <w:t xml:space="preserve"> </w:t>
      </w:r>
      <w:r w:rsidR="00340948">
        <w:rPr>
          <w:i/>
          <w:iCs/>
          <w:lang w:val="en-US"/>
        </w:rPr>
        <w:t>Google Scholar</w:t>
      </w:r>
      <w:r w:rsidR="00340948" w:rsidRPr="001B5B02">
        <w:rPr>
          <w:i/>
          <w:iCs/>
          <w:lang w:val="en-US"/>
        </w:rPr>
        <w:t>=</w:t>
      </w:r>
      <w:r w:rsidR="00340948" w:rsidRPr="00340948">
        <w:rPr>
          <w:rFonts w:eastAsiaTheme="minorEastAsia"/>
          <w:i/>
          <w:iCs/>
          <w:lang w:val="en-US" w:eastAsia="zh-CN"/>
        </w:rPr>
        <w:t xml:space="preserve"> </w:t>
      </w:r>
      <w:r w:rsidR="00340948">
        <w:rPr>
          <w:rFonts w:eastAsiaTheme="minorEastAsia"/>
          <w:i/>
          <w:iCs/>
          <w:lang w:val="en-US" w:eastAsia="zh-CN"/>
        </w:rPr>
        <w:t>3</w:t>
      </w:r>
      <w:r w:rsidR="008F6FF9">
        <w:rPr>
          <w:rFonts w:eastAsiaTheme="minorEastAsia"/>
          <w:i/>
          <w:iCs/>
          <w:lang w:val="en-US" w:eastAsia="zh-CN"/>
        </w:rPr>
        <w:t>4</w:t>
      </w:r>
      <w:r w:rsidR="00340948">
        <w:rPr>
          <w:i/>
          <w:iCs/>
          <w:kern w:val="2"/>
          <w:lang w:val="en-US"/>
        </w:rPr>
        <w:t>;</w:t>
      </w:r>
      <w:r w:rsidRPr="001B5B02">
        <w:rPr>
          <w:bCs/>
          <w:i/>
          <w:iCs/>
          <w:lang w:val="en-US"/>
        </w:rPr>
        <w:t xml:space="preserve"> </w:t>
      </w:r>
      <w:r w:rsidRPr="001B5B02">
        <w:rPr>
          <w:b/>
          <w:i/>
          <w:iCs/>
          <w:lang w:val="en-US"/>
        </w:rPr>
        <w:t>first</w:t>
      </w:r>
      <w:r w:rsidRPr="001B5B02">
        <w:rPr>
          <w:b/>
          <w:i/>
          <w:iCs/>
          <w:lang w:val="en-US" w:eastAsia="zh-HK"/>
        </w:rPr>
        <w:t xml:space="preserve"> author</w:t>
      </w:r>
      <w:r w:rsidRPr="001B5B02">
        <w:rPr>
          <w:rFonts w:eastAsia="SimSun"/>
          <w:i/>
          <w:iCs/>
          <w:lang w:val="en-US" w:eastAsia="zh-CN"/>
        </w:rPr>
        <w:t>)</w:t>
      </w:r>
    </w:p>
    <w:p w14:paraId="7CB6F835" w14:textId="77777777" w:rsidR="00007C5E" w:rsidRPr="001B5B02" w:rsidRDefault="00007C5E" w:rsidP="00007C5E">
      <w:pPr>
        <w:ind w:left="450"/>
        <w:jc w:val="both"/>
        <w:rPr>
          <w:lang w:val="en-US"/>
        </w:rPr>
      </w:pPr>
    </w:p>
    <w:p w14:paraId="125D08A3" w14:textId="56A664A9"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Witkowski TG, Thomas JD, Delgado V, van Rijnsoever E, Ng ACT, Hoke U, Ewe SH, Auger D, </w:t>
      </w:r>
      <w:r w:rsidRPr="001B5B02">
        <w:rPr>
          <w:b/>
          <w:bCs/>
          <w:u w:val="single"/>
          <w:lang w:val="en-US"/>
        </w:rPr>
        <w:t>Yiu KH</w:t>
      </w:r>
      <w:r w:rsidRPr="001B5B02">
        <w:rPr>
          <w:lang w:val="en-US"/>
        </w:rPr>
        <w:t xml:space="preserve">, Holman ER, Klautz RJM, Schalij MJ, Bax JJ, Marsan NA. Changes in left ventricular function after mitral valve repair for severe organic mitral regurgitation. </w:t>
      </w:r>
      <w:r w:rsidRPr="001B5B02">
        <w:rPr>
          <w:rStyle w:val="jrnl"/>
          <w:i/>
          <w:iCs/>
          <w:lang w:val="en-US"/>
        </w:rPr>
        <w:t>Ann Thorac Surg</w:t>
      </w:r>
      <w:r w:rsidRPr="001B5B02">
        <w:rPr>
          <w:i/>
          <w:iCs/>
          <w:lang w:val="en-US"/>
        </w:rPr>
        <w:t>.</w:t>
      </w:r>
      <w:r w:rsidRPr="001B5B02">
        <w:rPr>
          <w:lang w:val="en-US"/>
        </w:rPr>
        <w:t xml:space="preserve"> 2012;93(3):754-60.</w:t>
      </w:r>
    </w:p>
    <w:p w14:paraId="1621009A" w14:textId="5F669F5D" w:rsidR="00007C5E" w:rsidRPr="001B5B02" w:rsidRDefault="00007C5E" w:rsidP="75057932">
      <w:pPr>
        <w:ind w:left="450"/>
        <w:jc w:val="both"/>
        <w:rPr>
          <w:i/>
          <w:iCs/>
          <w:lang w:val="en-US"/>
        </w:rPr>
      </w:pPr>
      <w:r w:rsidRPr="75057932">
        <w:rPr>
          <w:i/>
          <w:iCs/>
          <w:lang w:val="en-US" w:eastAsia="ja-JP"/>
        </w:rPr>
        <w:t>(</w:t>
      </w:r>
      <w:r w:rsidRPr="75057932">
        <w:rPr>
          <w:i/>
          <w:iCs/>
          <w:lang w:val="en-US"/>
        </w:rPr>
        <w:t>JIF</w:t>
      </w:r>
      <w:r w:rsidRPr="75057932">
        <w:rPr>
          <w:rFonts w:eastAsia="Times New Roman"/>
          <w:i/>
          <w:iCs/>
          <w:lang w:val="en-US"/>
        </w:rPr>
        <w:t>=</w:t>
      </w:r>
      <w:r w:rsidR="008F6FF9" w:rsidRPr="75057932">
        <w:rPr>
          <w:rFonts w:eastAsia="SimSun"/>
          <w:i/>
          <w:iCs/>
          <w:lang w:val="en-US" w:eastAsia="zh-CN"/>
        </w:rPr>
        <w:t>5.1</w:t>
      </w:r>
      <w:r w:rsidR="6576E83C" w:rsidRPr="75057932">
        <w:rPr>
          <w:rFonts w:eastAsia="SimSun"/>
          <w:i/>
          <w:iCs/>
          <w:lang w:val="en-US" w:eastAsia="zh-CN"/>
        </w:rPr>
        <w:t>13</w:t>
      </w:r>
      <w:r w:rsidRPr="75057932">
        <w:rPr>
          <w:i/>
          <w:iCs/>
          <w:lang w:val="en-US"/>
        </w:rPr>
        <w:t>; Ranking=</w:t>
      </w:r>
      <w:r w:rsidR="449D0793" w:rsidRPr="75057932">
        <w:rPr>
          <w:i/>
          <w:iCs/>
          <w:lang w:val="en-US"/>
        </w:rPr>
        <w:t>50</w:t>
      </w:r>
      <w:r w:rsidRPr="75057932">
        <w:rPr>
          <w:rFonts w:eastAsia="SimSun"/>
          <w:i/>
          <w:iCs/>
          <w:lang w:val="en-US" w:eastAsia="zh-CN"/>
        </w:rPr>
        <w:t>/1</w:t>
      </w:r>
      <w:r w:rsidR="008F6FF9" w:rsidRPr="75057932">
        <w:rPr>
          <w:rFonts w:eastAsia="SimSun"/>
          <w:i/>
          <w:iCs/>
          <w:lang w:val="en-US" w:eastAsia="zh-CN"/>
        </w:rPr>
        <w:t>43</w:t>
      </w:r>
      <w:r w:rsidRPr="75057932">
        <w:rPr>
          <w:rFonts w:eastAsia="SimSun"/>
          <w:i/>
          <w:iCs/>
          <w:lang w:val="en-US" w:eastAsia="zh-CN"/>
        </w:rPr>
        <w:t>, 2</w:t>
      </w:r>
      <w:r w:rsidR="008F6FF9" w:rsidRPr="75057932">
        <w:rPr>
          <w:rFonts w:eastAsia="SimSun"/>
          <w:i/>
          <w:iCs/>
          <w:lang w:val="en-US" w:eastAsia="zh-CN"/>
        </w:rPr>
        <w:t>1</w:t>
      </w:r>
      <w:r w:rsidRPr="75057932">
        <w:rPr>
          <w:rFonts w:eastAsia="SimSun"/>
          <w:i/>
          <w:iCs/>
          <w:lang w:val="en-US" w:eastAsia="zh-CN"/>
        </w:rPr>
        <w:t>/6</w:t>
      </w:r>
      <w:r w:rsidR="75F48624" w:rsidRPr="75057932">
        <w:rPr>
          <w:rFonts w:eastAsia="SimSun"/>
          <w:i/>
          <w:iCs/>
          <w:lang w:val="en-US" w:eastAsia="zh-CN"/>
        </w:rPr>
        <w:t>6</w:t>
      </w:r>
      <w:r w:rsidRPr="75057932">
        <w:rPr>
          <w:rFonts w:eastAsia="SimSun"/>
          <w:i/>
          <w:iCs/>
          <w:lang w:val="en-US" w:eastAsia="zh-CN"/>
        </w:rPr>
        <w:t xml:space="preserve">, </w:t>
      </w:r>
      <w:r w:rsidR="008F6FF9" w:rsidRPr="75057932">
        <w:rPr>
          <w:rFonts w:eastAsia="SimSun"/>
          <w:i/>
          <w:iCs/>
          <w:lang w:val="en-US" w:eastAsia="zh-CN"/>
        </w:rPr>
        <w:t>28</w:t>
      </w:r>
      <w:r w:rsidRPr="75057932">
        <w:rPr>
          <w:rFonts w:eastAsia="SimSun"/>
          <w:i/>
          <w:iCs/>
          <w:lang w:val="en-US" w:eastAsia="zh-CN"/>
        </w:rPr>
        <w:t>/21</w:t>
      </w:r>
      <w:r w:rsidR="6ABFF2AC" w:rsidRPr="75057932">
        <w:rPr>
          <w:rFonts w:eastAsia="SimSun"/>
          <w:i/>
          <w:iCs/>
          <w:lang w:val="en-US" w:eastAsia="zh-CN"/>
        </w:rPr>
        <w:t>3</w:t>
      </w:r>
      <w:r w:rsidRPr="75057932">
        <w:rPr>
          <w:i/>
          <w:iCs/>
          <w:lang w:val="en-US"/>
        </w:rPr>
        <w:t>;</w:t>
      </w:r>
      <w:r w:rsidRPr="75057932">
        <w:rPr>
          <w:rFonts w:eastAsia="SimSun"/>
          <w:i/>
          <w:iCs/>
          <w:lang w:val="en-US" w:eastAsia="zh-CN"/>
        </w:rPr>
        <w:t xml:space="preserve"> </w:t>
      </w:r>
      <w:r w:rsidRPr="75057932">
        <w:rPr>
          <w:i/>
          <w:iCs/>
          <w:lang w:val="en-US"/>
        </w:rPr>
        <w:t>No. of cites=</w:t>
      </w:r>
      <w:r w:rsidR="008F6FF9" w:rsidRPr="75057932">
        <w:rPr>
          <w:rFonts w:eastAsia="SimSun"/>
          <w:i/>
          <w:iCs/>
          <w:lang w:val="en-US" w:eastAsia="zh-CN"/>
        </w:rPr>
        <w:t>35</w:t>
      </w:r>
      <w:r w:rsidR="00340948" w:rsidRPr="75057932">
        <w:rPr>
          <w:rFonts w:eastAsia="SimSun"/>
          <w:i/>
          <w:iCs/>
          <w:lang w:val="en-US" w:eastAsia="zh-CN"/>
        </w:rPr>
        <w:t>;</w:t>
      </w:r>
      <w:r w:rsidR="00340948" w:rsidRPr="75057932">
        <w:rPr>
          <w:i/>
          <w:iCs/>
          <w:lang w:val="en-US"/>
        </w:rPr>
        <w:t xml:space="preserve"> Google Scholar=</w:t>
      </w:r>
      <w:r w:rsidR="00340948" w:rsidRPr="75057932">
        <w:rPr>
          <w:rFonts w:eastAsiaTheme="minorEastAsia"/>
          <w:i/>
          <w:iCs/>
          <w:lang w:val="en-US" w:eastAsia="zh-CN"/>
        </w:rPr>
        <w:t xml:space="preserve"> </w:t>
      </w:r>
      <w:r w:rsidR="008F6FF9" w:rsidRPr="75057932">
        <w:rPr>
          <w:rFonts w:eastAsiaTheme="minorEastAsia"/>
          <w:i/>
          <w:iCs/>
          <w:lang w:val="en-US" w:eastAsia="zh-CN"/>
        </w:rPr>
        <w:t>51</w:t>
      </w:r>
      <w:r w:rsidRPr="75057932">
        <w:rPr>
          <w:i/>
          <w:iCs/>
          <w:lang w:val="en-US"/>
        </w:rPr>
        <w:t>)</w:t>
      </w:r>
    </w:p>
    <w:p w14:paraId="0B20CDF2" w14:textId="77777777" w:rsidR="00007C5E" w:rsidRPr="001B5B02" w:rsidRDefault="00007C5E" w:rsidP="00007C5E">
      <w:pPr>
        <w:ind w:left="450"/>
        <w:jc w:val="both"/>
        <w:rPr>
          <w:i/>
          <w:iCs/>
          <w:lang w:val="en-US"/>
        </w:rPr>
      </w:pPr>
    </w:p>
    <w:p w14:paraId="048960A9" w14:textId="04F790A5" w:rsidR="00007C5E" w:rsidRPr="001B5B02" w:rsidRDefault="00007C5E" w:rsidP="00BE2669">
      <w:pPr>
        <w:numPr>
          <w:ilvl w:val="0"/>
          <w:numId w:val="7"/>
        </w:numPr>
        <w:tabs>
          <w:tab w:val="num" w:pos="450"/>
        </w:tabs>
        <w:ind w:left="450" w:hanging="450"/>
        <w:jc w:val="both"/>
        <w:rPr>
          <w:i/>
          <w:iCs/>
          <w:kern w:val="2"/>
          <w:lang w:val="en-US"/>
        </w:rPr>
      </w:pPr>
      <w:r w:rsidRPr="001B5B02">
        <w:rPr>
          <w:lang w:val="en-US"/>
        </w:rPr>
        <w:t xml:space="preserve">Wang M, Yan GH, Yue WS, Siu CW, </w:t>
      </w:r>
      <w:r w:rsidRPr="001B5B02">
        <w:rPr>
          <w:b/>
          <w:bCs/>
          <w:u w:val="single"/>
          <w:lang w:val="en-US"/>
        </w:rPr>
        <w:t>Yiu KH</w:t>
      </w:r>
      <w:r w:rsidRPr="001B5B02">
        <w:rPr>
          <w:lang w:val="en-US"/>
        </w:rPr>
        <w:t xml:space="preserve">, Lee SWL, Lau CP, Tse HF. Left </w:t>
      </w:r>
      <w:r w:rsidRPr="001B5B02">
        <w:rPr>
          <w:rFonts w:eastAsiaTheme="minorEastAsia"/>
          <w:lang w:val="en-US" w:eastAsia="zh-CN"/>
        </w:rPr>
        <w:t>v</w:t>
      </w:r>
      <w:r w:rsidRPr="001B5B02">
        <w:rPr>
          <w:lang w:val="en-US"/>
        </w:rPr>
        <w:t xml:space="preserve">entricular </w:t>
      </w:r>
      <w:r w:rsidRPr="001B5B02">
        <w:rPr>
          <w:rFonts w:eastAsiaTheme="minorEastAsia"/>
          <w:lang w:val="en-US" w:eastAsia="zh-CN"/>
        </w:rPr>
        <w:t>m</w:t>
      </w:r>
      <w:r w:rsidRPr="001B5B02">
        <w:rPr>
          <w:lang w:val="en-US"/>
        </w:rPr>
        <w:t xml:space="preserve">echanical </w:t>
      </w:r>
      <w:r w:rsidRPr="001B5B02">
        <w:rPr>
          <w:rFonts w:eastAsiaTheme="minorEastAsia"/>
          <w:lang w:val="en-US" w:eastAsia="zh-CN"/>
        </w:rPr>
        <w:t>d</w:t>
      </w:r>
      <w:r w:rsidRPr="001B5B02">
        <w:rPr>
          <w:lang w:val="en-US"/>
        </w:rPr>
        <w:t xml:space="preserve">yssynchrony </w:t>
      </w:r>
      <w:r w:rsidRPr="001B5B02">
        <w:rPr>
          <w:rFonts w:eastAsiaTheme="minorEastAsia"/>
          <w:lang w:val="en-US" w:eastAsia="zh-CN"/>
        </w:rPr>
        <w:t>i</w:t>
      </w:r>
      <w:r w:rsidRPr="001B5B02">
        <w:rPr>
          <w:lang w:val="en-US"/>
        </w:rPr>
        <w:t xml:space="preserve">mpairs </w:t>
      </w:r>
      <w:r w:rsidRPr="001B5B02">
        <w:rPr>
          <w:rFonts w:eastAsiaTheme="minorEastAsia"/>
          <w:lang w:val="en-US" w:eastAsia="zh-CN"/>
        </w:rPr>
        <w:t>e</w:t>
      </w:r>
      <w:r w:rsidRPr="001B5B02">
        <w:rPr>
          <w:lang w:val="en-US"/>
        </w:rPr>
        <w:t xml:space="preserve">xercise </w:t>
      </w:r>
      <w:r w:rsidRPr="001B5B02">
        <w:rPr>
          <w:rFonts w:eastAsiaTheme="minorEastAsia"/>
          <w:lang w:val="en-US" w:eastAsia="zh-CN"/>
        </w:rPr>
        <w:t>c</w:t>
      </w:r>
      <w:r w:rsidRPr="001B5B02">
        <w:rPr>
          <w:lang w:val="en-US"/>
        </w:rPr>
        <w:t xml:space="preserve">apacity in </w:t>
      </w:r>
      <w:r w:rsidRPr="001B5B02">
        <w:rPr>
          <w:rFonts w:eastAsiaTheme="minorEastAsia"/>
          <w:lang w:val="en-US" w:eastAsia="zh-CN"/>
        </w:rPr>
        <w:t>p</w:t>
      </w:r>
      <w:r w:rsidRPr="001B5B02">
        <w:rPr>
          <w:lang w:val="en-US"/>
        </w:rPr>
        <w:t xml:space="preserve">atients </w:t>
      </w:r>
      <w:r w:rsidRPr="001B5B02">
        <w:rPr>
          <w:rFonts w:eastAsiaTheme="minorEastAsia"/>
          <w:lang w:val="en-US" w:eastAsia="zh-CN"/>
        </w:rPr>
        <w:t>w</w:t>
      </w:r>
      <w:r w:rsidRPr="001B5B02">
        <w:rPr>
          <w:lang w:val="en-US"/>
        </w:rPr>
        <w:t xml:space="preserve">ith </w:t>
      </w:r>
      <w:r w:rsidRPr="001B5B02">
        <w:rPr>
          <w:rFonts w:eastAsiaTheme="minorEastAsia"/>
          <w:lang w:val="en-US" w:eastAsia="zh-CN"/>
        </w:rPr>
        <w:t>c</w:t>
      </w:r>
      <w:r w:rsidRPr="001B5B02">
        <w:rPr>
          <w:lang w:val="en-US"/>
        </w:rPr>
        <w:t xml:space="preserve">oronary </w:t>
      </w:r>
      <w:r w:rsidRPr="001B5B02">
        <w:rPr>
          <w:rFonts w:eastAsiaTheme="minorEastAsia"/>
          <w:lang w:val="en-US" w:eastAsia="zh-CN"/>
        </w:rPr>
        <w:t>a</w:t>
      </w:r>
      <w:r w:rsidRPr="001B5B02">
        <w:rPr>
          <w:lang w:val="en-US"/>
        </w:rPr>
        <w:t xml:space="preserve">rtery </w:t>
      </w:r>
      <w:r w:rsidRPr="001B5B02">
        <w:rPr>
          <w:rFonts w:eastAsiaTheme="minorEastAsia"/>
          <w:lang w:val="en-US" w:eastAsia="zh-CN"/>
        </w:rPr>
        <w:t>d</w:t>
      </w:r>
      <w:r w:rsidRPr="001B5B02">
        <w:rPr>
          <w:lang w:val="en-US"/>
        </w:rPr>
        <w:t xml:space="preserve">isease </w:t>
      </w:r>
      <w:r w:rsidRPr="001B5B02">
        <w:rPr>
          <w:rFonts w:eastAsiaTheme="minorEastAsia"/>
          <w:lang w:val="en-US" w:eastAsia="zh-CN"/>
        </w:rPr>
        <w:t>w</w:t>
      </w:r>
      <w:r w:rsidRPr="001B5B02">
        <w:rPr>
          <w:lang w:val="en-US"/>
        </w:rPr>
        <w:t xml:space="preserve">ith </w:t>
      </w:r>
      <w:r w:rsidRPr="001B5B02">
        <w:rPr>
          <w:rFonts w:eastAsiaTheme="minorEastAsia"/>
          <w:lang w:val="en-US" w:eastAsia="zh-CN"/>
        </w:rPr>
        <w:t>p</w:t>
      </w:r>
      <w:r w:rsidRPr="001B5B02">
        <w:rPr>
          <w:lang w:val="en-US"/>
        </w:rPr>
        <w:t xml:space="preserve">reserved </w:t>
      </w:r>
      <w:r w:rsidRPr="001B5B02">
        <w:rPr>
          <w:rFonts w:eastAsiaTheme="minorEastAsia"/>
          <w:lang w:val="en-US" w:eastAsia="zh-CN"/>
        </w:rPr>
        <w:t>l</w:t>
      </w:r>
      <w:r w:rsidRPr="001B5B02">
        <w:rPr>
          <w:lang w:val="en-US"/>
        </w:rPr>
        <w:t xml:space="preserve">eft </w:t>
      </w:r>
      <w:r w:rsidRPr="001B5B02">
        <w:rPr>
          <w:rFonts w:eastAsiaTheme="minorEastAsia"/>
          <w:lang w:val="en-US" w:eastAsia="zh-CN"/>
        </w:rPr>
        <w:t>v</w:t>
      </w:r>
      <w:r w:rsidRPr="001B5B02">
        <w:rPr>
          <w:lang w:val="en-US"/>
        </w:rPr>
        <w:t xml:space="preserve">entricular </w:t>
      </w:r>
      <w:r w:rsidRPr="001B5B02">
        <w:rPr>
          <w:rFonts w:eastAsiaTheme="minorEastAsia"/>
          <w:lang w:val="en-US" w:eastAsia="zh-CN"/>
        </w:rPr>
        <w:t>s</w:t>
      </w:r>
      <w:r w:rsidRPr="001B5B02">
        <w:rPr>
          <w:lang w:val="en-US"/>
        </w:rPr>
        <w:t xml:space="preserve">ystolic </w:t>
      </w:r>
      <w:r w:rsidRPr="001B5B02">
        <w:rPr>
          <w:rFonts w:eastAsiaTheme="minorEastAsia"/>
          <w:lang w:val="en-US" w:eastAsia="zh-CN"/>
        </w:rPr>
        <w:t>f</w:t>
      </w:r>
      <w:r w:rsidRPr="001B5B02">
        <w:rPr>
          <w:lang w:val="en-US"/>
        </w:rPr>
        <w:t xml:space="preserve">unction and a QRS </w:t>
      </w:r>
      <w:r w:rsidRPr="001B5B02">
        <w:rPr>
          <w:rFonts w:eastAsiaTheme="minorEastAsia"/>
          <w:lang w:val="en-US" w:eastAsia="zh-CN"/>
        </w:rPr>
        <w:t>d</w:t>
      </w:r>
      <w:r w:rsidRPr="001B5B02">
        <w:rPr>
          <w:lang w:val="en-US"/>
        </w:rPr>
        <w:t>uration ≤120ms.</w:t>
      </w:r>
      <w:r w:rsidRPr="001B5B02">
        <w:rPr>
          <w:rStyle w:val="Hyperlink"/>
          <w:color w:val="auto"/>
          <w:lang w:val="en-US"/>
        </w:rPr>
        <w:t xml:space="preserve"> </w:t>
      </w:r>
      <w:r w:rsidRPr="001B5B02">
        <w:rPr>
          <w:rStyle w:val="jrnl"/>
          <w:i/>
          <w:iCs/>
          <w:lang w:val="en-US"/>
        </w:rPr>
        <w:t>Circ J</w:t>
      </w:r>
      <w:r w:rsidRPr="001B5B02">
        <w:rPr>
          <w:i/>
          <w:iCs/>
          <w:lang w:val="en-US"/>
        </w:rPr>
        <w:t>.</w:t>
      </w:r>
      <w:r w:rsidRPr="001B5B02">
        <w:rPr>
          <w:lang w:val="en-US"/>
        </w:rPr>
        <w:t xml:space="preserve"> 2012;76(3):682-8.</w:t>
      </w:r>
    </w:p>
    <w:p w14:paraId="254DD929" w14:textId="7B778401" w:rsidR="00007C5E" w:rsidRPr="001B5B02" w:rsidRDefault="00007C5E" w:rsidP="75057932">
      <w:pPr>
        <w:ind w:left="450"/>
        <w:jc w:val="both"/>
        <w:rPr>
          <w:i/>
          <w:iCs/>
          <w:kern w:val="2"/>
          <w:lang w:val="en-US"/>
        </w:rPr>
      </w:pPr>
      <w:r w:rsidRPr="75057932">
        <w:rPr>
          <w:i/>
          <w:iCs/>
          <w:kern w:val="2"/>
          <w:lang w:val="en-US"/>
        </w:rPr>
        <w:t>(JIF=</w:t>
      </w:r>
      <w:r w:rsidR="008F6FF9" w:rsidRPr="75057932">
        <w:rPr>
          <w:rFonts w:eastAsia="SimSun"/>
          <w:i/>
          <w:iCs/>
          <w:kern w:val="2"/>
          <w:lang w:val="en-US" w:eastAsia="zh-CN"/>
        </w:rPr>
        <w:t>3.35</w:t>
      </w:r>
      <w:r w:rsidRPr="75057932">
        <w:rPr>
          <w:i/>
          <w:iCs/>
          <w:kern w:val="2"/>
          <w:lang w:val="en-US"/>
        </w:rPr>
        <w:t>;</w:t>
      </w:r>
      <w:r w:rsidRPr="75057932">
        <w:rPr>
          <w:i/>
          <w:iCs/>
          <w:lang w:val="en-US"/>
        </w:rPr>
        <w:t xml:space="preserve"> Ranking=</w:t>
      </w:r>
      <w:r w:rsidR="008F6FF9" w:rsidRPr="75057932">
        <w:rPr>
          <w:rFonts w:eastAsia="SimSun"/>
          <w:i/>
          <w:iCs/>
          <w:lang w:val="en-US" w:eastAsia="zh-CN"/>
        </w:rPr>
        <w:t>72</w:t>
      </w:r>
      <w:r w:rsidRPr="75057932">
        <w:rPr>
          <w:rFonts w:eastAsia="SimSun"/>
          <w:i/>
          <w:iCs/>
          <w:lang w:val="en-US" w:eastAsia="zh-CN"/>
        </w:rPr>
        <w:t>/1</w:t>
      </w:r>
      <w:r w:rsidR="008F6FF9" w:rsidRPr="75057932">
        <w:rPr>
          <w:rFonts w:eastAsia="SimSun"/>
          <w:i/>
          <w:iCs/>
          <w:lang w:val="en-US" w:eastAsia="zh-CN"/>
        </w:rPr>
        <w:t>43</w:t>
      </w:r>
      <w:r w:rsidRPr="75057932">
        <w:rPr>
          <w:i/>
          <w:iCs/>
          <w:lang w:val="en-US"/>
        </w:rPr>
        <w:t>;</w:t>
      </w:r>
      <w:r w:rsidRPr="75057932">
        <w:rPr>
          <w:rFonts w:eastAsia="SimSun"/>
          <w:i/>
          <w:iCs/>
          <w:lang w:val="en-US" w:eastAsia="zh-CN"/>
        </w:rPr>
        <w:t xml:space="preserve"> </w:t>
      </w:r>
      <w:r w:rsidRPr="75057932">
        <w:rPr>
          <w:i/>
          <w:iCs/>
          <w:kern w:val="2"/>
          <w:lang w:val="en-US"/>
        </w:rPr>
        <w:t>No. of cites=</w:t>
      </w:r>
      <w:r w:rsidR="718E42D3" w:rsidRPr="75057932">
        <w:rPr>
          <w:i/>
          <w:iCs/>
          <w:kern w:val="2"/>
          <w:lang w:val="en-US"/>
        </w:rPr>
        <w:t>8</w:t>
      </w:r>
      <w:r w:rsidR="00C05A77" w:rsidRPr="75057932">
        <w:rPr>
          <w:rFonts w:eastAsia="Times New Roman"/>
          <w:i/>
          <w:iCs/>
          <w:kern w:val="2"/>
          <w:lang w:val="en-US"/>
        </w:rPr>
        <w:t>;</w:t>
      </w:r>
      <w:r w:rsidR="00340948" w:rsidRPr="75057932">
        <w:rPr>
          <w:i/>
          <w:iCs/>
          <w:lang w:val="en-US"/>
        </w:rPr>
        <w:t xml:space="preserve"> Google Scholar=</w:t>
      </w:r>
      <w:r w:rsidR="00340948" w:rsidRPr="75057932">
        <w:rPr>
          <w:rFonts w:eastAsiaTheme="minorEastAsia"/>
          <w:i/>
          <w:iCs/>
          <w:lang w:val="en-US" w:eastAsia="zh-CN"/>
        </w:rPr>
        <w:t xml:space="preserve"> </w:t>
      </w:r>
      <w:r w:rsidR="0404F867" w:rsidRPr="75057932">
        <w:rPr>
          <w:rFonts w:eastAsiaTheme="minorEastAsia"/>
          <w:i/>
          <w:iCs/>
          <w:lang w:val="en-US" w:eastAsia="zh-CN"/>
        </w:rPr>
        <w:t>10</w:t>
      </w:r>
      <w:r w:rsidRPr="75057932">
        <w:rPr>
          <w:i/>
          <w:iCs/>
          <w:kern w:val="2"/>
          <w:lang w:val="en-US"/>
        </w:rPr>
        <w:t>)</w:t>
      </w:r>
    </w:p>
    <w:p w14:paraId="3690C25A" w14:textId="77777777" w:rsidR="00007C5E" w:rsidRPr="001B5B02" w:rsidRDefault="00007C5E" w:rsidP="00007C5E">
      <w:pPr>
        <w:tabs>
          <w:tab w:val="num" w:pos="900"/>
        </w:tabs>
        <w:jc w:val="both"/>
        <w:rPr>
          <w:lang w:val="en-US"/>
        </w:rPr>
      </w:pPr>
    </w:p>
    <w:p w14:paraId="6A7CC2F8" w14:textId="77777777" w:rsidR="00007C5E" w:rsidRPr="001B5B02" w:rsidRDefault="00007C5E" w:rsidP="00BE2669">
      <w:pPr>
        <w:numPr>
          <w:ilvl w:val="0"/>
          <w:numId w:val="7"/>
        </w:numPr>
        <w:tabs>
          <w:tab w:val="num" w:pos="450"/>
          <w:tab w:val="num" w:pos="900"/>
        </w:tabs>
        <w:ind w:left="425" w:hangingChars="177" w:hanging="425"/>
        <w:jc w:val="both"/>
        <w:rPr>
          <w:i/>
          <w:iCs/>
          <w:lang w:val="en-US"/>
        </w:rPr>
      </w:pPr>
      <w:r w:rsidRPr="001B5B02">
        <w:rPr>
          <w:lang w:val="en-US" w:eastAsia="zh-HK"/>
        </w:rPr>
        <w:t xml:space="preserve">Chan YH, Lau KK, </w:t>
      </w:r>
      <w:r w:rsidRPr="001B5B02">
        <w:rPr>
          <w:b/>
          <w:u w:val="single"/>
          <w:lang w:val="en-US" w:eastAsia="zh-HK"/>
        </w:rPr>
        <w:t>Yiu KH</w:t>
      </w:r>
      <w:r w:rsidRPr="001B5B02">
        <w:rPr>
          <w:lang w:val="en-US" w:eastAsia="zh-HK"/>
        </w:rPr>
        <w:t xml:space="preserve">, Siu CW, Chan HT, Li SW, Tam S, Lam TH, Lau CP, Tse HF. Prospective observational study of isoflavone and the risk of stroke </w:t>
      </w:r>
      <w:r w:rsidRPr="001B5B02">
        <w:rPr>
          <w:lang w:val="en-US" w:eastAsia="zh-HK"/>
        </w:rPr>
        <w:lastRenderedPageBreak/>
        <w:t xml:space="preserve">recurrence: Potential clinical implications beyond vascular function. </w:t>
      </w:r>
      <w:r w:rsidRPr="001B5B02">
        <w:rPr>
          <w:rStyle w:val="jrnl"/>
          <w:i/>
          <w:iCs/>
          <w:lang w:val="en-US"/>
        </w:rPr>
        <w:t>J Nutr Health Aging.</w:t>
      </w:r>
      <w:r w:rsidRPr="001B5B02">
        <w:rPr>
          <w:lang w:val="en-US"/>
        </w:rPr>
        <w:t xml:space="preserve"> </w:t>
      </w:r>
      <w:r w:rsidRPr="001B5B02">
        <w:rPr>
          <w:lang w:val="en-US" w:eastAsia="zh-HK"/>
        </w:rPr>
        <w:t>2012;16(4):383-8.</w:t>
      </w:r>
    </w:p>
    <w:p w14:paraId="4F50A0D9" w14:textId="0DDDB93A" w:rsidR="00007C5E" w:rsidRPr="001B5B02" w:rsidRDefault="00007C5E" w:rsidP="75057932">
      <w:pPr>
        <w:tabs>
          <w:tab w:val="num" w:pos="900"/>
        </w:tabs>
        <w:ind w:left="425"/>
        <w:jc w:val="both"/>
        <w:rPr>
          <w:rFonts w:eastAsia="SimSun"/>
          <w:i/>
          <w:iCs/>
          <w:lang w:val="en-US" w:eastAsia="zh-CN"/>
        </w:rPr>
      </w:pPr>
      <w:r w:rsidRPr="75057932">
        <w:rPr>
          <w:i/>
          <w:iCs/>
          <w:lang w:val="en-US"/>
        </w:rPr>
        <w:t>(JIF=</w:t>
      </w:r>
      <w:r w:rsidR="008F6FF9" w:rsidRPr="75057932">
        <w:rPr>
          <w:rFonts w:eastAsia="Times New Roman"/>
          <w:i/>
          <w:iCs/>
          <w:lang w:val="en-US"/>
        </w:rPr>
        <w:t>5.285</w:t>
      </w:r>
      <w:r w:rsidRPr="75057932">
        <w:rPr>
          <w:rFonts w:eastAsia="Times New Roman"/>
          <w:i/>
          <w:iCs/>
          <w:lang w:val="en-US"/>
        </w:rPr>
        <w:t>;</w:t>
      </w:r>
      <w:r w:rsidRPr="75057932">
        <w:rPr>
          <w:i/>
          <w:iCs/>
          <w:lang w:val="en-US"/>
        </w:rPr>
        <w:t xml:space="preserve"> Ranking=</w:t>
      </w:r>
      <w:r w:rsidR="008F6FF9" w:rsidRPr="75057932">
        <w:rPr>
          <w:rFonts w:eastAsia="SimSun"/>
          <w:i/>
          <w:iCs/>
          <w:lang w:val="en-US" w:eastAsia="zh-CN"/>
        </w:rPr>
        <w:t>19</w:t>
      </w:r>
      <w:r w:rsidRPr="75057932">
        <w:rPr>
          <w:rFonts w:eastAsia="SimSun"/>
          <w:i/>
          <w:iCs/>
          <w:lang w:val="en-US" w:eastAsia="zh-CN"/>
        </w:rPr>
        <w:t>/5</w:t>
      </w:r>
      <w:r w:rsidR="008F6FF9" w:rsidRPr="75057932">
        <w:rPr>
          <w:rFonts w:eastAsia="SimSun"/>
          <w:i/>
          <w:iCs/>
          <w:lang w:val="en-US" w:eastAsia="zh-CN"/>
        </w:rPr>
        <w:t>4</w:t>
      </w:r>
      <w:r w:rsidRPr="75057932">
        <w:rPr>
          <w:rFonts w:eastAsia="SimSun"/>
          <w:i/>
          <w:iCs/>
          <w:lang w:val="en-US" w:eastAsia="zh-CN"/>
        </w:rPr>
        <w:t xml:space="preserve">, </w:t>
      </w:r>
      <w:r w:rsidR="008F6FF9" w:rsidRPr="75057932">
        <w:rPr>
          <w:rFonts w:eastAsia="SimSun"/>
          <w:i/>
          <w:iCs/>
          <w:lang w:val="en-US" w:eastAsia="zh-CN"/>
        </w:rPr>
        <w:t>25</w:t>
      </w:r>
      <w:r w:rsidRPr="75057932">
        <w:rPr>
          <w:rFonts w:eastAsia="SimSun"/>
          <w:i/>
          <w:iCs/>
          <w:lang w:val="en-US" w:eastAsia="zh-CN"/>
        </w:rPr>
        <w:t>/</w:t>
      </w:r>
      <w:r w:rsidR="008F6FF9" w:rsidRPr="75057932">
        <w:rPr>
          <w:rFonts w:eastAsia="SimSun"/>
          <w:i/>
          <w:iCs/>
          <w:lang w:val="en-US" w:eastAsia="zh-CN"/>
        </w:rPr>
        <w:t>90</w:t>
      </w:r>
      <w:r w:rsidRPr="75057932">
        <w:rPr>
          <w:i/>
          <w:iCs/>
          <w:lang w:val="en-US"/>
        </w:rPr>
        <w:t xml:space="preserve">; </w:t>
      </w:r>
      <w:r w:rsidRPr="75057932">
        <w:rPr>
          <w:rFonts w:eastAsia="SimSun"/>
          <w:i/>
          <w:iCs/>
          <w:lang w:val="en-US" w:eastAsia="zh-CN"/>
        </w:rPr>
        <w:t>No. of cites=</w:t>
      </w:r>
      <w:r w:rsidR="008F6FF9" w:rsidRPr="75057932">
        <w:rPr>
          <w:rFonts w:eastAsia="SimSun"/>
          <w:i/>
          <w:iCs/>
          <w:lang w:val="en-US" w:eastAsia="zh-CN"/>
        </w:rPr>
        <w:t>6</w:t>
      </w:r>
      <w:r w:rsidR="00340948" w:rsidRPr="75057932">
        <w:rPr>
          <w:rFonts w:eastAsia="SimSun"/>
          <w:i/>
          <w:iCs/>
          <w:lang w:val="en-US" w:eastAsia="zh-CN"/>
        </w:rPr>
        <w:t>;</w:t>
      </w:r>
      <w:r w:rsidR="00340948" w:rsidRPr="75057932">
        <w:rPr>
          <w:i/>
          <w:iCs/>
          <w:lang w:val="en-US"/>
        </w:rPr>
        <w:t xml:space="preserve"> Google Scholar=</w:t>
      </w:r>
      <w:r w:rsidR="00340948" w:rsidRPr="75057932">
        <w:rPr>
          <w:rFonts w:eastAsiaTheme="minorEastAsia"/>
          <w:i/>
          <w:iCs/>
          <w:lang w:val="en-US" w:eastAsia="zh-CN"/>
        </w:rPr>
        <w:t xml:space="preserve"> </w:t>
      </w:r>
      <w:r w:rsidR="6596CAD3" w:rsidRPr="75057932">
        <w:rPr>
          <w:rFonts w:eastAsiaTheme="minorEastAsia"/>
          <w:i/>
          <w:iCs/>
          <w:lang w:val="en-US" w:eastAsia="zh-CN"/>
        </w:rPr>
        <w:t>7</w:t>
      </w:r>
      <w:r w:rsidRPr="75057932">
        <w:rPr>
          <w:rFonts w:eastAsia="SimSun"/>
          <w:i/>
          <w:iCs/>
          <w:lang w:val="en-US" w:eastAsia="zh-CN"/>
        </w:rPr>
        <w:t>)</w:t>
      </w:r>
    </w:p>
    <w:p w14:paraId="63378F3A" w14:textId="77777777" w:rsidR="00007C5E" w:rsidRPr="001B5B02" w:rsidRDefault="00007C5E" w:rsidP="00007C5E">
      <w:pPr>
        <w:tabs>
          <w:tab w:val="num" w:pos="900"/>
        </w:tabs>
        <w:jc w:val="both"/>
        <w:rPr>
          <w:lang w:val="en-US"/>
        </w:rPr>
      </w:pPr>
    </w:p>
    <w:p w14:paraId="657EA193" w14:textId="2B6F3681" w:rsidR="00007C5E" w:rsidRPr="001B5B02" w:rsidRDefault="00007C5E" w:rsidP="00BE2669">
      <w:pPr>
        <w:numPr>
          <w:ilvl w:val="0"/>
          <w:numId w:val="7"/>
        </w:numPr>
        <w:tabs>
          <w:tab w:val="num" w:pos="450"/>
          <w:tab w:val="num" w:pos="900"/>
        </w:tabs>
        <w:ind w:left="425" w:hangingChars="177" w:hanging="425"/>
        <w:jc w:val="both"/>
        <w:rPr>
          <w:i/>
          <w:iCs/>
          <w:lang w:val="en-US"/>
        </w:rPr>
      </w:pPr>
      <w:r w:rsidRPr="001B5B02">
        <w:rPr>
          <w:b/>
          <w:bCs/>
          <w:u w:val="single"/>
          <w:lang w:val="en-US"/>
        </w:rPr>
        <w:t>Yiu KH</w:t>
      </w:r>
      <w:r w:rsidRPr="001B5B02">
        <w:rPr>
          <w:lang w:val="en-US"/>
        </w:rPr>
        <w:t>, Atsma DE, Delgado V, Ng ACT, Witkowski TG, Ewe SH, Auger D, Holman ER, van Mil AM, Breuning MH, Tse HF, Bax JJ, Schalij MJ, Marsan NA. Myocardial structural alteration and systolic dysfunction in preclinical hypertrophic cardiomyopathy mutation carriers.</w:t>
      </w:r>
      <w:r w:rsidRPr="001B5B02">
        <w:rPr>
          <w:rStyle w:val="Hyperlink"/>
          <w:color w:val="auto"/>
          <w:lang w:val="en-US"/>
        </w:rPr>
        <w:t xml:space="preserve"> </w:t>
      </w:r>
      <w:r w:rsidRPr="001B5B02">
        <w:rPr>
          <w:rStyle w:val="jrnl"/>
          <w:lang w:val="en-US"/>
        </w:rPr>
        <w:t>P</w:t>
      </w:r>
      <w:r w:rsidRPr="001B5B02">
        <w:rPr>
          <w:rStyle w:val="jrnl"/>
          <w:i/>
          <w:iCs/>
          <w:lang w:val="en-US"/>
        </w:rPr>
        <w:t>LoS One</w:t>
      </w:r>
      <w:r w:rsidRPr="001B5B02">
        <w:rPr>
          <w:i/>
          <w:iCs/>
          <w:lang w:val="en-US"/>
        </w:rPr>
        <w:t xml:space="preserve">. </w:t>
      </w:r>
      <w:r w:rsidRPr="001B5B02">
        <w:rPr>
          <w:lang w:val="en-US"/>
        </w:rPr>
        <w:t>2012;7(5):e36115.</w:t>
      </w:r>
    </w:p>
    <w:p w14:paraId="460967C2" w14:textId="506A521A" w:rsidR="00007C5E" w:rsidRPr="001B5B02" w:rsidRDefault="00007C5E" w:rsidP="75057932">
      <w:pPr>
        <w:tabs>
          <w:tab w:val="num" w:pos="900"/>
        </w:tabs>
        <w:ind w:left="425"/>
        <w:jc w:val="both"/>
        <w:rPr>
          <w:i/>
          <w:iCs/>
          <w:lang w:val="en-US"/>
        </w:rPr>
      </w:pPr>
      <w:r w:rsidRPr="75057932">
        <w:rPr>
          <w:i/>
          <w:iCs/>
          <w:lang w:val="en-US"/>
        </w:rPr>
        <w:t>(JIF=</w:t>
      </w:r>
      <w:r w:rsidR="008F6FF9" w:rsidRPr="75057932">
        <w:rPr>
          <w:rFonts w:eastAsia="SimSun"/>
          <w:i/>
          <w:iCs/>
          <w:lang w:val="en-US" w:eastAsia="zh-CN"/>
        </w:rPr>
        <w:t>3.752</w:t>
      </w:r>
      <w:r w:rsidRPr="75057932">
        <w:rPr>
          <w:i/>
          <w:iCs/>
          <w:lang w:val="en-US"/>
        </w:rPr>
        <w:t>; Ranking=</w:t>
      </w:r>
      <w:r w:rsidRPr="75057932">
        <w:rPr>
          <w:rFonts w:eastAsia="SimSun"/>
          <w:i/>
          <w:iCs/>
          <w:lang w:val="en-US" w:eastAsia="zh-CN"/>
        </w:rPr>
        <w:t>2</w:t>
      </w:r>
      <w:r w:rsidR="008F6FF9" w:rsidRPr="75057932">
        <w:rPr>
          <w:rFonts w:eastAsia="SimSun"/>
          <w:i/>
          <w:iCs/>
          <w:lang w:val="en-US" w:eastAsia="zh-CN"/>
        </w:rPr>
        <w:t>9</w:t>
      </w:r>
      <w:r w:rsidRPr="75057932">
        <w:rPr>
          <w:rFonts w:eastAsia="SimSun"/>
          <w:i/>
          <w:iCs/>
          <w:lang w:val="en-US" w:eastAsia="zh-CN"/>
        </w:rPr>
        <w:t>/7</w:t>
      </w:r>
      <w:r w:rsidR="30541A09" w:rsidRPr="75057932">
        <w:rPr>
          <w:rFonts w:eastAsia="SimSun"/>
          <w:i/>
          <w:iCs/>
          <w:lang w:val="en-US" w:eastAsia="zh-CN"/>
        </w:rPr>
        <w:t>4</w:t>
      </w:r>
      <w:r w:rsidRPr="75057932">
        <w:rPr>
          <w:i/>
          <w:iCs/>
          <w:lang w:val="en-US"/>
        </w:rPr>
        <w:t>; No. of cites=</w:t>
      </w:r>
      <w:r w:rsidR="008F6FF9" w:rsidRPr="75057932">
        <w:rPr>
          <w:rFonts w:eastAsia="SimSun"/>
          <w:i/>
          <w:iCs/>
          <w:lang w:val="en-US" w:eastAsia="zh-CN"/>
        </w:rPr>
        <w:t>30</w:t>
      </w:r>
      <w:r w:rsidRPr="75057932">
        <w:rPr>
          <w:rFonts w:eastAsia="SimSun"/>
          <w:i/>
          <w:iCs/>
          <w:lang w:val="en-US" w:eastAsia="zh-CN"/>
        </w:rPr>
        <w:t>;</w:t>
      </w:r>
      <w:r w:rsidRPr="75057932">
        <w:rPr>
          <w:i/>
          <w:iCs/>
          <w:lang w:val="en-US"/>
        </w:rPr>
        <w:t xml:space="preserve"> </w:t>
      </w:r>
      <w:r w:rsidR="00C05A77" w:rsidRPr="75057932">
        <w:rPr>
          <w:i/>
          <w:iCs/>
          <w:lang w:val="en-US"/>
        </w:rPr>
        <w:t>Google Scholar=</w:t>
      </w:r>
      <w:r w:rsidR="00C05A77" w:rsidRPr="75057932">
        <w:rPr>
          <w:rFonts w:eastAsiaTheme="minorEastAsia"/>
          <w:i/>
          <w:iCs/>
          <w:lang w:val="en-US" w:eastAsia="zh-CN"/>
        </w:rPr>
        <w:t xml:space="preserve"> 4</w:t>
      </w:r>
      <w:r w:rsidR="5D118ED7" w:rsidRPr="75057932">
        <w:rPr>
          <w:rFonts w:eastAsiaTheme="minorEastAsia"/>
          <w:i/>
          <w:iCs/>
          <w:lang w:val="en-US" w:eastAsia="zh-CN"/>
        </w:rPr>
        <w:t>8</w:t>
      </w:r>
      <w:r w:rsidR="00C05A77" w:rsidRPr="75057932">
        <w:rPr>
          <w:i/>
          <w:iCs/>
          <w:kern w:val="2"/>
          <w:lang w:val="en-US"/>
        </w:rPr>
        <w:t>;</w:t>
      </w:r>
      <w:r w:rsidR="00750AE0" w:rsidRPr="75057932">
        <w:rPr>
          <w:i/>
          <w:iCs/>
          <w:kern w:val="2"/>
          <w:lang w:val="en-US"/>
        </w:rPr>
        <w:t xml:space="preserve"> </w:t>
      </w:r>
      <w:r w:rsidRPr="75057932">
        <w:rPr>
          <w:b/>
          <w:bCs/>
          <w:i/>
          <w:iCs/>
          <w:lang w:val="en-US"/>
        </w:rPr>
        <w:t>first</w:t>
      </w:r>
      <w:r w:rsidRPr="75057932">
        <w:rPr>
          <w:b/>
          <w:bCs/>
          <w:i/>
          <w:iCs/>
          <w:lang w:val="en-US" w:eastAsia="zh-HK"/>
        </w:rPr>
        <w:t xml:space="preserve"> author</w:t>
      </w:r>
      <w:r w:rsidRPr="75057932">
        <w:rPr>
          <w:i/>
          <w:iCs/>
          <w:lang w:val="en-US"/>
        </w:rPr>
        <w:t>)</w:t>
      </w:r>
    </w:p>
    <w:p w14:paraId="71DE51C5" w14:textId="77777777" w:rsidR="00007C5E" w:rsidRPr="001B5B02" w:rsidRDefault="00007C5E" w:rsidP="00007C5E">
      <w:pPr>
        <w:tabs>
          <w:tab w:val="num" w:pos="900"/>
        </w:tabs>
        <w:ind w:left="425"/>
        <w:jc w:val="both"/>
        <w:rPr>
          <w:i/>
          <w:iCs/>
          <w:lang w:val="en-US"/>
        </w:rPr>
      </w:pPr>
    </w:p>
    <w:p w14:paraId="78F3D9AA" w14:textId="77777777" w:rsidR="00007C5E" w:rsidRPr="001B5B02" w:rsidRDefault="00007C5E" w:rsidP="00BE2669">
      <w:pPr>
        <w:numPr>
          <w:ilvl w:val="0"/>
          <w:numId w:val="7"/>
        </w:numPr>
        <w:tabs>
          <w:tab w:val="num" w:pos="450"/>
          <w:tab w:val="num" w:pos="900"/>
        </w:tabs>
        <w:ind w:left="425" w:hangingChars="177" w:hanging="425"/>
        <w:jc w:val="both"/>
        <w:rPr>
          <w:lang w:val="en-US" w:eastAsia="zh-HK"/>
        </w:rPr>
      </w:pPr>
      <w:r w:rsidRPr="001B5B02">
        <w:rPr>
          <w:b/>
          <w:u w:val="single"/>
          <w:lang w:val="en-US" w:eastAsia="zh-HK"/>
        </w:rPr>
        <w:t>Yiu KH</w:t>
      </w:r>
      <w:r w:rsidRPr="001B5B02">
        <w:rPr>
          <w:lang w:val="en-US" w:eastAsia="zh-HK"/>
        </w:rPr>
        <w:t xml:space="preserve">, Mok MY, Wang S, Ooi G, Khong PL, Lau CS, </w:t>
      </w:r>
      <w:r w:rsidRPr="001B5B02">
        <w:rPr>
          <w:bCs/>
          <w:lang w:val="en-US" w:eastAsia="zh-HK"/>
        </w:rPr>
        <w:t>Tse HF</w:t>
      </w:r>
      <w:r w:rsidRPr="001B5B02">
        <w:rPr>
          <w:lang w:val="en-US" w:eastAsia="zh-HK"/>
        </w:rPr>
        <w:t xml:space="preserve">. </w:t>
      </w:r>
      <w:r w:rsidRPr="001B5B02">
        <w:rPr>
          <w:rFonts w:eastAsia="Times New Roman"/>
          <w:lang w:val="en-US"/>
        </w:rPr>
        <w:t xml:space="preserve">Prognostic </w:t>
      </w:r>
      <w:r w:rsidRPr="001B5B02">
        <w:rPr>
          <w:lang w:val="en-US" w:eastAsia="zh-HK"/>
        </w:rPr>
        <w:t>r</w:t>
      </w:r>
      <w:r w:rsidRPr="001B5B02">
        <w:rPr>
          <w:rFonts w:eastAsia="Times New Roman"/>
          <w:lang w:val="en-US"/>
        </w:rPr>
        <w:t xml:space="preserve">ole of </w:t>
      </w:r>
      <w:r w:rsidRPr="001B5B02">
        <w:rPr>
          <w:lang w:val="en-US" w:eastAsia="zh-HK"/>
        </w:rPr>
        <w:t>c</w:t>
      </w:r>
      <w:r w:rsidRPr="001B5B02">
        <w:rPr>
          <w:rFonts w:eastAsia="Times New Roman"/>
          <w:lang w:val="en-US"/>
        </w:rPr>
        <w:t xml:space="preserve">oronary </w:t>
      </w:r>
      <w:r w:rsidRPr="001B5B02">
        <w:rPr>
          <w:lang w:val="en-US" w:eastAsia="zh-HK"/>
        </w:rPr>
        <w:t>c</w:t>
      </w:r>
      <w:r w:rsidRPr="001B5B02">
        <w:rPr>
          <w:rFonts w:eastAsia="Times New Roman"/>
          <w:lang w:val="en-US"/>
        </w:rPr>
        <w:t xml:space="preserve">alcification in </w:t>
      </w:r>
      <w:r w:rsidRPr="001B5B02">
        <w:rPr>
          <w:lang w:val="en-US" w:eastAsia="zh-HK"/>
        </w:rPr>
        <w:t>p</w:t>
      </w:r>
      <w:r w:rsidRPr="001B5B02">
        <w:rPr>
          <w:rFonts w:eastAsia="Times New Roman"/>
          <w:lang w:val="en-US"/>
        </w:rPr>
        <w:t xml:space="preserve">atients with </w:t>
      </w:r>
      <w:r w:rsidRPr="001B5B02">
        <w:rPr>
          <w:lang w:val="en-US" w:eastAsia="zh-HK"/>
        </w:rPr>
        <w:t>r</w:t>
      </w:r>
      <w:r w:rsidRPr="001B5B02">
        <w:rPr>
          <w:rFonts w:eastAsia="Times New Roman"/>
          <w:lang w:val="en-US"/>
        </w:rPr>
        <w:t xml:space="preserve">heumatoid </w:t>
      </w:r>
      <w:r w:rsidRPr="001B5B02">
        <w:rPr>
          <w:lang w:val="en-US" w:eastAsia="zh-HK"/>
        </w:rPr>
        <w:t>a</w:t>
      </w:r>
      <w:r w:rsidRPr="001B5B02">
        <w:rPr>
          <w:rFonts w:eastAsia="Times New Roman"/>
          <w:lang w:val="en-US"/>
        </w:rPr>
        <w:t xml:space="preserve">rthritis and </w:t>
      </w:r>
      <w:r w:rsidRPr="001B5B02">
        <w:rPr>
          <w:lang w:val="en-US" w:eastAsia="zh-HK"/>
        </w:rPr>
        <w:t>s</w:t>
      </w:r>
      <w:r w:rsidRPr="001B5B02">
        <w:rPr>
          <w:rFonts w:eastAsia="Times New Roman"/>
          <w:lang w:val="en-US"/>
        </w:rPr>
        <w:t xml:space="preserve">ystemic </w:t>
      </w:r>
      <w:r w:rsidRPr="001B5B02">
        <w:rPr>
          <w:lang w:val="en-US" w:eastAsia="zh-HK"/>
        </w:rPr>
        <w:t>l</w:t>
      </w:r>
      <w:r w:rsidRPr="001B5B02">
        <w:rPr>
          <w:rFonts w:eastAsia="Times New Roman"/>
          <w:lang w:val="en-US"/>
        </w:rPr>
        <w:t xml:space="preserve">upus </w:t>
      </w:r>
      <w:r w:rsidRPr="001B5B02">
        <w:rPr>
          <w:lang w:val="en-US" w:eastAsia="zh-HK"/>
        </w:rPr>
        <w:t>e</w:t>
      </w:r>
      <w:r w:rsidRPr="001B5B02">
        <w:rPr>
          <w:rFonts w:eastAsia="Times New Roman"/>
          <w:lang w:val="en-US"/>
        </w:rPr>
        <w:t>rythematosus</w:t>
      </w:r>
      <w:r w:rsidRPr="001B5B02">
        <w:rPr>
          <w:lang w:val="en-US" w:eastAsia="zh-HK"/>
        </w:rPr>
        <w:t xml:space="preserve">. </w:t>
      </w:r>
      <w:r w:rsidRPr="001B5B02">
        <w:rPr>
          <w:i/>
          <w:iCs/>
          <w:lang w:val="en-US"/>
        </w:rPr>
        <w:t>Clin Exp Rheumatol</w:t>
      </w:r>
      <w:r w:rsidRPr="001B5B02">
        <w:rPr>
          <w:lang w:val="en-US"/>
        </w:rPr>
        <w:t>. 2012</w:t>
      </w:r>
      <w:r w:rsidRPr="001B5B02">
        <w:rPr>
          <w:lang w:val="en-US" w:eastAsia="zh-HK"/>
        </w:rPr>
        <w:t>;30(3):345-50.</w:t>
      </w:r>
    </w:p>
    <w:p w14:paraId="3DF24C90" w14:textId="29516340" w:rsidR="00007C5E" w:rsidRPr="001B5B02" w:rsidRDefault="00007C5E" w:rsidP="00007C5E">
      <w:pPr>
        <w:tabs>
          <w:tab w:val="num" w:pos="900"/>
        </w:tabs>
        <w:ind w:left="425"/>
        <w:jc w:val="both"/>
        <w:rPr>
          <w:lang w:val="en-US" w:eastAsia="zh-HK"/>
        </w:rPr>
      </w:pPr>
      <w:r w:rsidRPr="75057932">
        <w:rPr>
          <w:i/>
          <w:iCs/>
          <w:lang w:val="en-US"/>
        </w:rPr>
        <w:t>(JIF=</w:t>
      </w:r>
      <w:r w:rsidR="008F6FF9" w:rsidRPr="75057932">
        <w:rPr>
          <w:rFonts w:eastAsia="SimSun"/>
          <w:i/>
          <w:iCs/>
          <w:lang w:val="en-US" w:eastAsia="zh-CN"/>
        </w:rPr>
        <w:t>4.862</w:t>
      </w:r>
      <w:r w:rsidRPr="75057932">
        <w:rPr>
          <w:i/>
          <w:iCs/>
          <w:lang w:val="en-US"/>
        </w:rPr>
        <w:t>; Ranking=</w:t>
      </w:r>
      <w:r w:rsidRPr="75057932">
        <w:rPr>
          <w:rFonts w:eastAsia="SimSun"/>
          <w:i/>
          <w:iCs/>
          <w:lang w:val="en-US" w:eastAsia="zh-CN"/>
        </w:rPr>
        <w:t>15/3</w:t>
      </w:r>
      <w:r w:rsidR="008F6FF9" w:rsidRPr="75057932">
        <w:rPr>
          <w:rFonts w:eastAsia="SimSun"/>
          <w:i/>
          <w:iCs/>
          <w:lang w:val="en-US" w:eastAsia="zh-CN"/>
        </w:rPr>
        <w:t>4</w:t>
      </w:r>
      <w:r w:rsidRPr="75057932">
        <w:rPr>
          <w:i/>
          <w:iCs/>
          <w:lang w:val="en-US"/>
        </w:rPr>
        <w:t>;</w:t>
      </w:r>
      <w:r w:rsidRPr="75057932">
        <w:rPr>
          <w:rFonts w:eastAsia="SimSun"/>
          <w:i/>
          <w:iCs/>
          <w:lang w:val="en-US" w:eastAsia="zh-CN"/>
        </w:rPr>
        <w:t xml:space="preserve"> </w:t>
      </w:r>
      <w:r w:rsidRPr="75057932">
        <w:rPr>
          <w:i/>
          <w:iCs/>
          <w:lang w:val="en-US"/>
        </w:rPr>
        <w:t>No. of cites=</w:t>
      </w:r>
      <w:r w:rsidRPr="75057932">
        <w:rPr>
          <w:rFonts w:eastAsia="SimSun"/>
          <w:i/>
          <w:iCs/>
          <w:lang w:val="en-US" w:eastAsia="zh-CN"/>
        </w:rPr>
        <w:t>2</w:t>
      </w:r>
      <w:r w:rsidR="008F6FF9" w:rsidRPr="75057932">
        <w:rPr>
          <w:rFonts w:eastAsia="SimSun"/>
          <w:i/>
          <w:iCs/>
          <w:lang w:val="en-US" w:eastAsia="zh-CN"/>
        </w:rPr>
        <w:t>2</w:t>
      </w:r>
      <w:r w:rsidRPr="75057932">
        <w:rPr>
          <w:rFonts w:eastAsia="SimSun"/>
          <w:i/>
          <w:iCs/>
          <w:lang w:val="en-US" w:eastAsia="zh-CN"/>
        </w:rPr>
        <w:t>;</w:t>
      </w:r>
      <w:r w:rsidR="00C05A77" w:rsidRPr="75057932">
        <w:rPr>
          <w:i/>
          <w:iCs/>
          <w:lang w:val="en-US"/>
        </w:rPr>
        <w:t xml:space="preserve"> Google Scholar=</w:t>
      </w:r>
      <w:r w:rsidR="00C05A77" w:rsidRPr="75057932">
        <w:rPr>
          <w:rFonts w:eastAsiaTheme="minorEastAsia"/>
          <w:i/>
          <w:iCs/>
          <w:lang w:val="en-US" w:eastAsia="zh-CN"/>
        </w:rPr>
        <w:t xml:space="preserve"> 2</w:t>
      </w:r>
      <w:r w:rsidR="36BAB06D" w:rsidRPr="75057932">
        <w:rPr>
          <w:rFonts w:eastAsiaTheme="minorEastAsia"/>
          <w:i/>
          <w:iCs/>
          <w:lang w:val="en-US" w:eastAsia="zh-CN"/>
        </w:rPr>
        <w:t>7</w:t>
      </w:r>
      <w:r w:rsidR="00C05A77" w:rsidRPr="75057932">
        <w:rPr>
          <w:i/>
          <w:iCs/>
          <w:kern w:val="2"/>
          <w:lang w:val="en-US"/>
        </w:rPr>
        <w:t>;</w:t>
      </w:r>
      <w:r w:rsidRPr="75057932">
        <w:rPr>
          <w:i/>
          <w:iCs/>
          <w:lang w:val="en-US"/>
        </w:rPr>
        <w:t xml:space="preserve"> </w:t>
      </w:r>
      <w:r w:rsidRPr="75057932">
        <w:rPr>
          <w:b/>
          <w:bCs/>
          <w:i/>
          <w:iCs/>
          <w:lang w:val="en-US"/>
        </w:rPr>
        <w:t xml:space="preserve">first and corresponding </w:t>
      </w:r>
      <w:r w:rsidRPr="75057932">
        <w:rPr>
          <w:b/>
          <w:bCs/>
          <w:i/>
          <w:iCs/>
          <w:lang w:val="en-US" w:eastAsia="zh-HK"/>
        </w:rPr>
        <w:t>author</w:t>
      </w:r>
      <w:r w:rsidRPr="75057932">
        <w:rPr>
          <w:i/>
          <w:iCs/>
          <w:lang w:val="en-US"/>
        </w:rPr>
        <w:t>)</w:t>
      </w:r>
    </w:p>
    <w:p w14:paraId="13700941" w14:textId="77777777" w:rsidR="00007C5E" w:rsidRPr="001B5B02" w:rsidRDefault="00007C5E" w:rsidP="00007C5E">
      <w:pPr>
        <w:ind w:left="450"/>
        <w:jc w:val="both"/>
        <w:rPr>
          <w:i/>
          <w:iCs/>
          <w:kern w:val="2"/>
          <w:lang w:val="en-US"/>
        </w:rPr>
      </w:pPr>
    </w:p>
    <w:p w14:paraId="4C1FCD64" w14:textId="5FD95D2B"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Yan GH, Wang M, </w:t>
      </w:r>
      <w:r w:rsidRPr="001B5B02">
        <w:rPr>
          <w:b/>
          <w:bCs/>
          <w:u w:val="single"/>
          <w:lang w:val="en-US"/>
        </w:rPr>
        <w:t>Yiu KH</w:t>
      </w:r>
      <w:r w:rsidRPr="001B5B02">
        <w:rPr>
          <w:lang w:val="en-US"/>
        </w:rPr>
        <w:t xml:space="preserve">, Lau CP, Zhi G, Lee SWL, Siu CW, Tse HF. Subclinical </w:t>
      </w:r>
      <w:r w:rsidRPr="001B5B02">
        <w:rPr>
          <w:rFonts w:eastAsiaTheme="minorEastAsia"/>
          <w:lang w:val="en-US" w:eastAsia="zh-CN"/>
        </w:rPr>
        <w:t>l</w:t>
      </w:r>
      <w:r w:rsidRPr="001B5B02">
        <w:rPr>
          <w:lang w:val="en-US"/>
        </w:rPr>
        <w:t xml:space="preserve">eft </w:t>
      </w:r>
      <w:r w:rsidRPr="001B5B02">
        <w:rPr>
          <w:rFonts w:eastAsiaTheme="minorEastAsia"/>
          <w:lang w:val="en-US" w:eastAsia="zh-CN"/>
        </w:rPr>
        <w:t>v</w:t>
      </w:r>
      <w:r w:rsidRPr="001B5B02">
        <w:rPr>
          <w:lang w:val="en-US"/>
        </w:rPr>
        <w:t xml:space="preserve">entricular </w:t>
      </w:r>
      <w:r w:rsidRPr="001B5B02">
        <w:rPr>
          <w:rFonts w:eastAsiaTheme="minorEastAsia"/>
          <w:lang w:val="en-US" w:eastAsia="zh-CN"/>
        </w:rPr>
        <w:t>d</w:t>
      </w:r>
      <w:r w:rsidRPr="001B5B02">
        <w:rPr>
          <w:lang w:val="en-US"/>
        </w:rPr>
        <w:t xml:space="preserve">ysfunction </w:t>
      </w:r>
      <w:r w:rsidRPr="001B5B02">
        <w:rPr>
          <w:rFonts w:eastAsiaTheme="minorEastAsia"/>
          <w:lang w:val="en-US" w:eastAsia="zh-CN"/>
        </w:rPr>
        <w:t>r</w:t>
      </w:r>
      <w:r w:rsidRPr="001B5B02">
        <w:rPr>
          <w:lang w:val="en-US"/>
        </w:rPr>
        <w:t xml:space="preserve">evealed by </w:t>
      </w:r>
      <w:r w:rsidRPr="001B5B02">
        <w:rPr>
          <w:rFonts w:eastAsiaTheme="minorEastAsia"/>
          <w:lang w:val="en-US" w:eastAsia="zh-CN"/>
        </w:rPr>
        <w:t>c</w:t>
      </w:r>
      <w:r w:rsidRPr="001B5B02">
        <w:rPr>
          <w:lang w:val="en-US"/>
        </w:rPr>
        <w:t xml:space="preserve">ircumferential 2D </w:t>
      </w:r>
      <w:r w:rsidRPr="001B5B02">
        <w:rPr>
          <w:rFonts w:eastAsiaTheme="minorEastAsia"/>
          <w:lang w:val="en-US" w:eastAsia="zh-CN"/>
        </w:rPr>
        <w:t>s</w:t>
      </w:r>
      <w:r w:rsidRPr="001B5B02">
        <w:rPr>
          <w:lang w:val="en-US"/>
        </w:rPr>
        <w:t xml:space="preserve">train </w:t>
      </w:r>
      <w:r w:rsidRPr="001B5B02">
        <w:rPr>
          <w:rFonts w:eastAsiaTheme="minorEastAsia"/>
          <w:lang w:val="en-US" w:eastAsia="zh-CN"/>
        </w:rPr>
        <w:t>i</w:t>
      </w:r>
      <w:r w:rsidRPr="001B5B02">
        <w:rPr>
          <w:lang w:val="en-US"/>
        </w:rPr>
        <w:t xml:space="preserve">maging in </w:t>
      </w:r>
      <w:r w:rsidRPr="001B5B02">
        <w:rPr>
          <w:rFonts w:eastAsiaTheme="minorEastAsia"/>
          <w:lang w:val="en-US" w:eastAsia="zh-CN"/>
        </w:rPr>
        <w:t>p</w:t>
      </w:r>
      <w:r w:rsidRPr="001B5B02">
        <w:rPr>
          <w:lang w:val="en-US"/>
        </w:rPr>
        <w:t xml:space="preserve">atients with </w:t>
      </w:r>
      <w:r w:rsidRPr="001B5B02">
        <w:rPr>
          <w:rFonts w:eastAsiaTheme="minorEastAsia"/>
          <w:lang w:val="en-US" w:eastAsia="zh-CN"/>
        </w:rPr>
        <w:t>c</w:t>
      </w:r>
      <w:r w:rsidRPr="001B5B02">
        <w:rPr>
          <w:lang w:val="en-US"/>
        </w:rPr>
        <w:t xml:space="preserve">oronary </w:t>
      </w:r>
      <w:r w:rsidRPr="001B5B02">
        <w:rPr>
          <w:rFonts w:eastAsiaTheme="minorEastAsia"/>
          <w:lang w:val="en-US" w:eastAsia="zh-CN"/>
        </w:rPr>
        <w:t>a</w:t>
      </w:r>
      <w:r w:rsidRPr="001B5B02">
        <w:rPr>
          <w:lang w:val="en-US"/>
        </w:rPr>
        <w:t xml:space="preserve">rtery </w:t>
      </w:r>
      <w:r w:rsidRPr="001B5B02">
        <w:rPr>
          <w:rFonts w:eastAsiaTheme="minorEastAsia"/>
          <w:lang w:val="en-US" w:eastAsia="zh-CN"/>
        </w:rPr>
        <w:t>d</w:t>
      </w:r>
      <w:r w:rsidRPr="001B5B02">
        <w:rPr>
          <w:lang w:val="en-US"/>
        </w:rPr>
        <w:t xml:space="preserve">isease and </w:t>
      </w:r>
      <w:r w:rsidRPr="001B5B02">
        <w:rPr>
          <w:rFonts w:eastAsiaTheme="minorEastAsia"/>
          <w:lang w:val="en-US" w:eastAsia="zh-CN"/>
        </w:rPr>
        <w:t>f</w:t>
      </w:r>
      <w:r w:rsidRPr="001B5B02">
        <w:rPr>
          <w:lang w:val="en-US"/>
        </w:rPr>
        <w:t xml:space="preserve">ragmented QRS </w:t>
      </w:r>
      <w:r w:rsidRPr="001B5B02">
        <w:rPr>
          <w:rFonts w:eastAsiaTheme="minorEastAsia"/>
          <w:lang w:val="en-US" w:eastAsia="zh-CN"/>
        </w:rPr>
        <w:t>c</w:t>
      </w:r>
      <w:r w:rsidRPr="001B5B02">
        <w:rPr>
          <w:lang w:val="en-US"/>
        </w:rPr>
        <w:t>omplex.</w:t>
      </w:r>
      <w:r w:rsidRPr="001B5B02">
        <w:rPr>
          <w:rStyle w:val="Hyperlink"/>
          <w:color w:val="auto"/>
          <w:lang w:val="en-US"/>
        </w:rPr>
        <w:t xml:space="preserve"> </w:t>
      </w:r>
      <w:r w:rsidRPr="001B5B02">
        <w:rPr>
          <w:rStyle w:val="jrnl"/>
          <w:i/>
          <w:iCs/>
          <w:lang w:val="en-US"/>
        </w:rPr>
        <w:t>Heart Rhythm</w:t>
      </w:r>
      <w:r w:rsidRPr="001B5B02">
        <w:rPr>
          <w:i/>
          <w:iCs/>
          <w:lang w:val="en-US"/>
        </w:rPr>
        <w:t>.</w:t>
      </w:r>
      <w:r w:rsidRPr="001B5B02">
        <w:rPr>
          <w:lang w:val="en-US"/>
        </w:rPr>
        <w:t xml:space="preserve"> 2012</w:t>
      </w:r>
      <w:r w:rsidRPr="001B5B02">
        <w:rPr>
          <w:lang w:val="en-US" w:eastAsia="zh-HK"/>
        </w:rPr>
        <w:t>;9(6):928-35.</w:t>
      </w:r>
    </w:p>
    <w:p w14:paraId="7B1759CE" w14:textId="3FC87505" w:rsidR="00007C5E" w:rsidRPr="001B5B02" w:rsidRDefault="00007C5E" w:rsidP="00007C5E">
      <w:pPr>
        <w:ind w:left="450"/>
        <w:jc w:val="both"/>
        <w:rPr>
          <w:lang w:val="en-US"/>
        </w:rPr>
      </w:pPr>
      <w:r w:rsidRPr="75057932">
        <w:rPr>
          <w:i/>
          <w:iCs/>
          <w:lang w:val="en-US" w:eastAsia="ja-JP"/>
        </w:rPr>
        <w:t>(</w:t>
      </w:r>
      <w:r w:rsidRPr="75057932">
        <w:rPr>
          <w:i/>
          <w:iCs/>
          <w:lang w:val="en-US"/>
        </w:rPr>
        <w:t>JIF=</w:t>
      </w:r>
      <w:r w:rsidR="008F6FF9" w:rsidRPr="75057932">
        <w:rPr>
          <w:rFonts w:eastAsia="SimSun"/>
          <w:i/>
          <w:iCs/>
          <w:lang w:val="en-US" w:eastAsia="zh-CN"/>
        </w:rPr>
        <w:t>6.779</w:t>
      </w:r>
      <w:r w:rsidRPr="75057932">
        <w:rPr>
          <w:i/>
          <w:iCs/>
          <w:lang w:val="en-US"/>
        </w:rPr>
        <w:t>; Ranking=</w:t>
      </w:r>
      <w:r w:rsidR="008F6FF9" w:rsidRPr="75057932">
        <w:rPr>
          <w:rFonts w:eastAsia="SimSun"/>
          <w:i/>
          <w:iCs/>
          <w:lang w:val="en-US" w:eastAsia="zh-CN"/>
        </w:rPr>
        <w:t>36</w:t>
      </w:r>
      <w:r w:rsidRPr="75057932">
        <w:rPr>
          <w:rFonts w:eastAsia="SimSun"/>
          <w:i/>
          <w:iCs/>
          <w:lang w:val="en-US" w:eastAsia="zh-CN"/>
        </w:rPr>
        <w:t>/1</w:t>
      </w:r>
      <w:r w:rsidR="008F6FF9" w:rsidRPr="75057932">
        <w:rPr>
          <w:rFonts w:eastAsia="SimSun"/>
          <w:i/>
          <w:iCs/>
          <w:lang w:val="en-US" w:eastAsia="zh-CN"/>
        </w:rPr>
        <w:t>43</w:t>
      </w:r>
      <w:r w:rsidRPr="75057932">
        <w:rPr>
          <w:i/>
          <w:iCs/>
          <w:lang w:val="en-US"/>
        </w:rPr>
        <w:t>;</w:t>
      </w:r>
      <w:r w:rsidRPr="75057932">
        <w:rPr>
          <w:lang w:val="en-US"/>
        </w:rPr>
        <w:t xml:space="preserve"> </w:t>
      </w:r>
      <w:r w:rsidRPr="75057932">
        <w:rPr>
          <w:i/>
          <w:iCs/>
          <w:lang w:val="en-US"/>
        </w:rPr>
        <w:t>No. of cites=</w:t>
      </w:r>
      <w:r w:rsidRPr="75057932">
        <w:rPr>
          <w:rFonts w:eastAsia="SimSun"/>
          <w:i/>
          <w:iCs/>
          <w:lang w:val="en-US" w:eastAsia="zh-CN"/>
        </w:rPr>
        <w:t>2</w:t>
      </w:r>
      <w:r w:rsidR="008F6FF9" w:rsidRPr="75057932">
        <w:rPr>
          <w:rFonts w:eastAsia="SimSun"/>
          <w:i/>
          <w:iCs/>
          <w:lang w:val="en-US" w:eastAsia="zh-CN"/>
        </w:rPr>
        <w:t>4</w:t>
      </w:r>
      <w:r w:rsidR="00C05A77" w:rsidRPr="75057932">
        <w:rPr>
          <w:rFonts w:eastAsia="SimSun"/>
          <w:i/>
          <w:iCs/>
          <w:lang w:val="en-US" w:eastAsia="zh-CN"/>
        </w:rPr>
        <w:t>;</w:t>
      </w:r>
      <w:r w:rsidR="00C05A77" w:rsidRPr="75057932">
        <w:rPr>
          <w:i/>
          <w:iCs/>
          <w:lang w:val="en-US"/>
        </w:rPr>
        <w:t xml:space="preserve"> Google Scholar=</w:t>
      </w:r>
      <w:r w:rsidR="008F6FF9" w:rsidRPr="75057932">
        <w:rPr>
          <w:i/>
          <w:iCs/>
          <w:lang w:val="en-US"/>
        </w:rPr>
        <w:t>5</w:t>
      </w:r>
      <w:r w:rsidR="63F915D1" w:rsidRPr="75057932">
        <w:rPr>
          <w:i/>
          <w:iCs/>
          <w:lang w:val="en-US"/>
        </w:rPr>
        <w:t>1</w:t>
      </w:r>
      <w:r w:rsidRPr="75057932">
        <w:rPr>
          <w:i/>
          <w:iCs/>
          <w:lang w:val="en-US"/>
        </w:rPr>
        <w:t>)</w:t>
      </w:r>
    </w:p>
    <w:p w14:paraId="49DD23EE" w14:textId="77777777" w:rsidR="00007C5E" w:rsidRPr="001B5B02" w:rsidRDefault="00007C5E" w:rsidP="00007C5E">
      <w:pPr>
        <w:jc w:val="both"/>
        <w:rPr>
          <w:lang w:val="en-US"/>
        </w:rPr>
      </w:pPr>
    </w:p>
    <w:p w14:paraId="43B8311C" w14:textId="77777777" w:rsidR="00007C5E" w:rsidRPr="001B5B02" w:rsidRDefault="00007C5E" w:rsidP="00BE2669">
      <w:pPr>
        <w:numPr>
          <w:ilvl w:val="0"/>
          <w:numId w:val="7"/>
        </w:numPr>
        <w:tabs>
          <w:tab w:val="num" w:pos="450"/>
          <w:tab w:val="num" w:pos="900"/>
        </w:tabs>
        <w:ind w:left="425" w:hangingChars="177" w:hanging="425"/>
        <w:jc w:val="both"/>
        <w:rPr>
          <w:i/>
          <w:iCs/>
          <w:lang w:val="en-US"/>
        </w:rPr>
      </w:pPr>
      <w:r w:rsidRPr="001B5B02">
        <w:rPr>
          <w:lang w:val="en-US"/>
        </w:rPr>
        <w:t xml:space="preserve">Jim MH, Tsui KL, </w:t>
      </w:r>
      <w:r w:rsidRPr="001B5B02">
        <w:rPr>
          <w:b/>
          <w:u w:val="single"/>
          <w:lang w:val="en-US"/>
        </w:rPr>
        <w:t>Yiu KH</w:t>
      </w:r>
      <w:r w:rsidRPr="001B5B02">
        <w:rPr>
          <w:lang w:val="en-US"/>
        </w:rPr>
        <w:t xml:space="preserve">, Cheung GSH, Siu CW, Ho HH, Chow WH, Li SK. Jeopardised Inferior Myocardium (JIM) score: an arithmetic electrocardiographic score to predict the infarct-related artery in inferior myocardial infarction. </w:t>
      </w:r>
      <w:r w:rsidRPr="001B5B02">
        <w:rPr>
          <w:i/>
          <w:iCs/>
          <w:lang w:val="en-US"/>
        </w:rPr>
        <w:t>Ann Acad Med Singapore.</w:t>
      </w:r>
      <w:r w:rsidRPr="001B5B02">
        <w:rPr>
          <w:lang w:val="en-US"/>
        </w:rPr>
        <w:t xml:space="preserve"> 2012;41(7):300-4.</w:t>
      </w:r>
    </w:p>
    <w:p w14:paraId="0C40DC3C" w14:textId="5BECA714" w:rsidR="00007C5E" w:rsidRPr="001B5B02" w:rsidRDefault="00007C5E" w:rsidP="75057932">
      <w:pPr>
        <w:tabs>
          <w:tab w:val="num" w:pos="900"/>
        </w:tabs>
        <w:ind w:left="425"/>
        <w:jc w:val="both"/>
        <w:rPr>
          <w:i/>
          <w:iCs/>
          <w:lang w:val="en-US"/>
        </w:rPr>
      </w:pPr>
      <w:r w:rsidRPr="75057932">
        <w:rPr>
          <w:i/>
          <w:iCs/>
          <w:lang w:val="en-US"/>
        </w:rPr>
        <w:t>(JIF=</w:t>
      </w:r>
      <w:r w:rsidR="008F6FF9" w:rsidRPr="75057932">
        <w:rPr>
          <w:rFonts w:eastAsia="SimSun"/>
          <w:i/>
          <w:iCs/>
          <w:lang w:val="en-US" w:eastAsia="zh-CN"/>
        </w:rPr>
        <w:t>8.713</w:t>
      </w:r>
      <w:r w:rsidRPr="75057932">
        <w:rPr>
          <w:i/>
          <w:iCs/>
          <w:lang w:val="en-US"/>
        </w:rPr>
        <w:t>; Ranking=</w:t>
      </w:r>
      <w:r w:rsidR="008F6FF9" w:rsidRPr="75057932">
        <w:rPr>
          <w:rFonts w:eastAsia="SimSun"/>
          <w:i/>
          <w:iCs/>
          <w:lang w:val="en-US" w:eastAsia="zh-CN"/>
        </w:rPr>
        <w:t>24</w:t>
      </w:r>
      <w:r w:rsidRPr="75057932">
        <w:rPr>
          <w:rFonts w:eastAsia="SimSun"/>
          <w:i/>
          <w:iCs/>
          <w:lang w:val="en-US" w:eastAsia="zh-CN"/>
        </w:rPr>
        <w:t>/1</w:t>
      </w:r>
      <w:r w:rsidR="008F6FF9" w:rsidRPr="75057932">
        <w:rPr>
          <w:rFonts w:eastAsia="SimSun"/>
          <w:i/>
          <w:iCs/>
          <w:lang w:val="en-US" w:eastAsia="zh-CN"/>
        </w:rPr>
        <w:t>72</w:t>
      </w:r>
      <w:r w:rsidRPr="75057932">
        <w:rPr>
          <w:i/>
          <w:iCs/>
          <w:lang w:val="en-US"/>
        </w:rPr>
        <w:t>;</w:t>
      </w:r>
      <w:r w:rsidRPr="75057932">
        <w:rPr>
          <w:rFonts w:eastAsia="SimSun"/>
          <w:i/>
          <w:iCs/>
          <w:lang w:val="en-US" w:eastAsia="zh-CN"/>
        </w:rPr>
        <w:t xml:space="preserve"> </w:t>
      </w:r>
      <w:r w:rsidRPr="75057932">
        <w:rPr>
          <w:i/>
          <w:iCs/>
          <w:lang w:val="en-US"/>
        </w:rPr>
        <w:t>No. of cites=</w:t>
      </w:r>
      <w:r w:rsidR="7EF25AA7" w:rsidRPr="75057932">
        <w:rPr>
          <w:i/>
          <w:iCs/>
          <w:lang w:val="en-US"/>
        </w:rPr>
        <w:t>5</w:t>
      </w:r>
      <w:r w:rsidR="00C05A77" w:rsidRPr="75057932">
        <w:rPr>
          <w:rFonts w:eastAsia="SimSun"/>
          <w:i/>
          <w:iCs/>
          <w:lang w:val="en-US" w:eastAsia="zh-CN"/>
        </w:rPr>
        <w:t>;</w:t>
      </w:r>
      <w:r w:rsidR="00C05A77" w:rsidRPr="75057932">
        <w:rPr>
          <w:i/>
          <w:iCs/>
          <w:lang w:val="en-US"/>
        </w:rPr>
        <w:t xml:space="preserve"> Google Scholar=</w:t>
      </w:r>
      <w:r w:rsidR="00C05A77" w:rsidRPr="75057932">
        <w:rPr>
          <w:rFonts w:eastAsiaTheme="minorEastAsia"/>
          <w:i/>
          <w:iCs/>
          <w:lang w:val="en-US" w:eastAsia="zh-CN"/>
        </w:rPr>
        <w:t xml:space="preserve"> </w:t>
      </w:r>
      <w:r w:rsidR="6CB44957" w:rsidRPr="75057932">
        <w:rPr>
          <w:rFonts w:eastAsiaTheme="minorEastAsia"/>
          <w:i/>
          <w:iCs/>
          <w:lang w:val="en-US" w:eastAsia="zh-CN"/>
        </w:rPr>
        <w:t>11</w:t>
      </w:r>
      <w:r w:rsidRPr="75057932">
        <w:rPr>
          <w:i/>
          <w:iCs/>
          <w:lang w:val="en-US"/>
        </w:rPr>
        <w:t>)</w:t>
      </w:r>
    </w:p>
    <w:p w14:paraId="2F4DB434" w14:textId="77777777" w:rsidR="00007C5E" w:rsidRPr="001B5B02" w:rsidRDefault="00007C5E" w:rsidP="00007C5E">
      <w:pPr>
        <w:ind w:left="450"/>
        <w:jc w:val="both"/>
        <w:rPr>
          <w:lang w:val="en-US"/>
        </w:rPr>
      </w:pPr>
    </w:p>
    <w:p w14:paraId="5306F087" w14:textId="77777777" w:rsidR="00007C5E" w:rsidRPr="001B5B02" w:rsidRDefault="00007C5E" w:rsidP="00BE2669">
      <w:pPr>
        <w:numPr>
          <w:ilvl w:val="0"/>
          <w:numId w:val="7"/>
        </w:numPr>
        <w:tabs>
          <w:tab w:val="num" w:pos="450"/>
        </w:tabs>
        <w:ind w:left="450" w:hanging="450"/>
        <w:jc w:val="both"/>
        <w:rPr>
          <w:lang w:val="en-US"/>
        </w:rPr>
      </w:pPr>
      <w:r w:rsidRPr="001B5B02">
        <w:rPr>
          <w:lang w:val="en-US"/>
        </w:rPr>
        <w:t xml:space="preserve">Luk TH, Dai YL, Siu CW, </w:t>
      </w:r>
      <w:r w:rsidRPr="001B5B02">
        <w:rPr>
          <w:b/>
          <w:bCs/>
          <w:u w:val="single"/>
          <w:lang w:val="en-US"/>
        </w:rPr>
        <w:t>Yiu KH</w:t>
      </w:r>
      <w:r w:rsidRPr="001B5B02">
        <w:rPr>
          <w:lang w:val="en-US"/>
        </w:rPr>
        <w:t xml:space="preserve">, Chan HT, Lee SWL, Li SW, Fong B, Wong WK, Tam S, Lau CP, Tse HF. Effect of exercise training on vascular endothelial function in patients with stable coronary artery disease: a randomized controlled trial. </w:t>
      </w:r>
      <w:r w:rsidRPr="001B5B02">
        <w:rPr>
          <w:rStyle w:val="jrnl"/>
          <w:i/>
          <w:iCs/>
          <w:lang w:val="en-US"/>
        </w:rPr>
        <w:t>Eur J Prev Cardiol</w:t>
      </w:r>
      <w:r w:rsidRPr="001B5B02">
        <w:rPr>
          <w:i/>
          <w:iCs/>
          <w:lang w:val="en-US"/>
        </w:rPr>
        <w:t>.</w:t>
      </w:r>
      <w:r w:rsidRPr="001B5B02">
        <w:rPr>
          <w:lang w:val="en-US"/>
        </w:rPr>
        <w:t xml:space="preserve"> 2012;19(4):830-9.</w:t>
      </w:r>
    </w:p>
    <w:p w14:paraId="4C464961" w14:textId="49ED69A6" w:rsidR="00007C5E" w:rsidRPr="001B5B02" w:rsidRDefault="00007C5E" w:rsidP="00007C5E">
      <w:pPr>
        <w:ind w:left="450"/>
        <w:jc w:val="both"/>
        <w:rPr>
          <w:lang w:val="en-US"/>
        </w:rPr>
      </w:pPr>
      <w:r w:rsidRPr="75057932">
        <w:rPr>
          <w:i/>
          <w:iCs/>
          <w:lang w:val="en-US"/>
        </w:rPr>
        <w:t>(JIF=</w:t>
      </w:r>
      <w:r w:rsidR="008F6FF9" w:rsidRPr="75057932">
        <w:rPr>
          <w:i/>
          <w:iCs/>
          <w:lang w:val="en-US"/>
        </w:rPr>
        <w:t>8.526</w:t>
      </w:r>
      <w:r w:rsidRPr="75057932">
        <w:rPr>
          <w:i/>
          <w:iCs/>
          <w:kern w:val="2"/>
          <w:lang w:val="en-US"/>
        </w:rPr>
        <w:t>;</w:t>
      </w:r>
      <w:r w:rsidRPr="75057932">
        <w:rPr>
          <w:i/>
          <w:iCs/>
          <w:lang w:val="en-US"/>
        </w:rPr>
        <w:t xml:space="preserve"> Ranking=</w:t>
      </w:r>
      <w:r w:rsidR="008F6FF9" w:rsidRPr="75057932">
        <w:rPr>
          <w:rFonts w:eastAsia="SimSun"/>
          <w:i/>
          <w:iCs/>
          <w:lang w:val="en-US" w:eastAsia="zh-CN"/>
        </w:rPr>
        <w:t>22</w:t>
      </w:r>
      <w:r w:rsidRPr="75057932">
        <w:rPr>
          <w:rFonts w:eastAsia="SimSun"/>
          <w:i/>
          <w:iCs/>
          <w:lang w:val="en-US" w:eastAsia="zh-CN"/>
        </w:rPr>
        <w:t>/1</w:t>
      </w:r>
      <w:r w:rsidR="008F6FF9" w:rsidRPr="75057932">
        <w:rPr>
          <w:rFonts w:eastAsia="SimSun"/>
          <w:i/>
          <w:iCs/>
          <w:lang w:val="en-US" w:eastAsia="zh-CN"/>
        </w:rPr>
        <w:t>43</w:t>
      </w:r>
      <w:r w:rsidRPr="75057932">
        <w:rPr>
          <w:i/>
          <w:iCs/>
          <w:lang w:val="en-US"/>
        </w:rPr>
        <w:t>; No. of cites=</w:t>
      </w:r>
      <w:r w:rsidR="4621A09E" w:rsidRPr="75057932">
        <w:rPr>
          <w:i/>
          <w:iCs/>
          <w:lang w:val="en-US"/>
        </w:rPr>
        <w:t>71</w:t>
      </w:r>
      <w:r w:rsidR="00C05A77" w:rsidRPr="75057932">
        <w:rPr>
          <w:rFonts w:eastAsia="SimSun"/>
          <w:i/>
          <w:iCs/>
          <w:lang w:val="en-US" w:eastAsia="zh-CN"/>
        </w:rPr>
        <w:t>;</w:t>
      </w:r>
      <w:r w:rsidR="00C05A77" w:rsidRPr="75057932">
        <w:rPr>
          <w:i/>
          <w:iCs/>
          <w:lang w:val="en-US"/>
        </w:rPr>
        <w:t xml:space="preserve"> Google Scholar=</w:t>
      </w:r>
      <w:r w:rsidR="00C05A77" w:rsidRPr="75057932">
        <w:rPr>
          <w:rFonts w:eastAsiaTheme="minorEastAsia"/>
          <w:i/>
          <w:iCs/>
          <w:lang w:val="en-US" w:eastAsia="zh-CN"/>
        </w:rPr>
        <w:t xml:space="preserve"> 1</w:t>
      </w:r>
      <w:r w:rsidR="5096E257" w:rsidRPr="75057932">
        <w:rPr>
          <w:rFonts w:eastAsiaTheme="minorEastAsia"/>
          <w:i/>
          <w:iCs/>
          <w:lang w:val="en-US" w:eastAsia="zh-CN"/>
        </w:rPr>
        <w:t>22</w:t>
      </w:r>
      <w:r w:rsidRPr="75057932">
        <w:rPr>
          <w:i/>
          <w:iCs/>
          <w:lang w:val="en-US"/>
        </w:rPr>
        <w:t>)</w:t>
      </w:r>
    </w:p>
    <w:p w14:paraId="3F79DC04" w14:textId="77777777" w:rsidR="00007C5E" w:rsidRPr="001B5B02" w:rsidRDefault="00007C5E" w:rsidP="00007C5E">
      <w:pPr>
        <w:tabs>
          <w:tab w:val="num" w:pos="900"/>
        </w:tabs>
        <w:jc w:val="both"/>
        <w:rPr>
          <w:lang w:val="en-US"/>
        </w:rPr>
      </w:pPr>
    </w:p>
    <w:p w14:paraId="40FA4DC2"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lang w:val="en-US" w:eastAsia="zh-HK"/>
        </w:rPr>
        <w:t xml:space="preserve">Lau KK, Wong YK, Chan YH, </w:t>
      </w:r>
      <w:r w:rsidRPr="001B5B02">
        <w:rPr>
          <w:b/>
          <w:u w:val="single"/>
          <w:lang w:val="en-US" w:eastAsia="zh-HK"/>
        </w:rPr>
        <w:t>Yiu KH</w:t>
      </w:r>
      <w:r w:rsidRPr="001B5B02">
        <w:rPr>
          <w:lang w:val="en-US" w:eastAsia="zh-HK"/>
        </w:rPr>
        <w:t xml:space="preserve">, Teo KC, Li LSW, Ho SL, Chan KH, Siu CW, </w:t>
      </w:r>
      <w:r w:rsidRPr="001B5B02">
        <w:rPr>
          <w:bCs/>
          <w:lang w:val="en-US" w:eastAsia="zh-HK"/>
        </w:rPr>
        <w:t>Tse HF</w:t>
      </w:r>
      <w:r w:rsidRPr="001B5B02">
        <w:rPr>
          <w:lang w:val="en-US" w:eastAsia="zh-HK"/>
        </w:rPr>
        <w:t>.</w:t>
      </w:r>
      <w:r w:rsidRPr="001B5B02">
        <w:rPr>
          <w:b/>
          <w:bCs/>
          <w:lang w:val="en-US" w:eastAsia="zh-HK"/>
        </w:rPr>
        <w:t xml:space="preserve"> </w:t>
      </w:r>
      <w:r w:rsidRPr="001B5B02">
        <w:rPr>
          <w:lang w:val="en-US" w:eastAsia="zh-CN"/>
        </w:rPr>
        <w:t xml:space="preserve">Prognostic </w:t>
      </w:r>
      <w:r w:rsidRPr="001B5B02">
        <w:rPr>
          <w:lang w:val="en-US" w:eastAsia="zh-HK"/>
        </w:rPr>
        <w:t>i</w:t>
      </w:r>
      <w:r w:rsidRPr="001B5B02">
        <w:rPr>
          <w:lang w:val="en-US" w:eastAsia="zh-CN"/>
        </w:rPr>
        <w:t xml:space="preserve">mplications of </w:t>
      </w:r>
      <w:r w:rsidRPr="001B5B02">
        <w:rPr>
          <w:lang w:val="en-US" w:eastAsia="zh-HK"/>
        </w:rPr>
        <w:t>surrogate m</w:t>
      </w:r>
      <w:r w:rsidRPr="001B5B02">
        <w:rPr>
          <w:lang w:val="en-US" w:eastAsia="zh-CN"/>
        </w:rPr>
        <w:t xml:space="preserve">arkers of </w:t>
      </w:r>
      <w:r w:rsidRPr="001B5B02">
        <w:rPr>
          <w:lang w:val="en-US" w:eastAsia="zh-HK"/>
        </w:rPr>
        <w:t>a</w:t>
      </w:r>
      <w:r w:rsidRPr="001B5B02">
        <w:rPr>
          <w:lang w:val="en-US" w:eastAsia="zh-CN"/>
        </w:rPr>
        <w:t xml:space="preserve">therosclerosis in </w:t>
      </w:r>
      <w:r w:rsidRPr="001B5B02">
        <w:rPr>
          <w:lang w:val="en-US" w:eastAsia="zh-HK"/>
        </w:rPr>
        <w:t>low to intermediate risk p</w:t>
      </w:r>
      <w:r w:rsidRPr="001B5B02">
        <w:rPr>
          <w:lang w:val="en-US" w:eastAsia="zh-CN"/>
        </w:rPr>
        <w:t xml:space="preserve">atients with </w:t>
      </w:r>
      <w:r w:rsidRPr="001B5B02">
        <w:rPr>
          <w:lang w:val="en-US" w:eastAsia="zh-HK"/>
        </w:rPr>
        <w:t>t</w:t>
      </w:r>
      <w:r w:rsidRPr="001B5B02">
        <w:rPr>
          <w:lang w:val="en-US" w:eastAsia="zh-CN"/>
        </w:rPr>
        <w:t xml:space="preserve">ype 2 </w:t>
      </w:r>
      <w:r w:rsidRPr="001B5B02">
        <w:rPr>
          <w:lang w:val="en-US" w:eastAsia="zh-HK"/>
        </w:rPr>
        <w:t>d</w:t>
      </w:r>
      <w:r w:rsidRPr="001B5B02">
        <w:rPr>
          <w:lang w:val="en-US" w:eastAsia="zh-CN"/>
        </w:rPr>
        <w:t>iabetes</w:t>
      </w:r>
      <w:r w:rsidRPr="001B5B02">
        <w:rPr>
          <w:lang w:val="en-US" w:eastAsia="zh-HK"/>
        </w:rPr>
        <w:t xml:space="preserve">. </w:t>
      </w:r>
      <w:r w:rsidRPr="001B5B02">
        <w:rPr>
          <w:rStyle w:val="jrnl"/>
          <w:i/>
          <w:iCs/>
          <w:lang w:val="en-US"/>
        </w:rPr>
        <w:t>Cardiovasc Diabetol</w:t>
      </w:r>
      <w:r w:rsidRPr="001B5B02">
        <w:rPr>
          <w:i/>
          <w:iCs/>
          <w:lang w:val="en-US"/>
        </w:rPr>
        <w:t>.</w:t>
      </w:r>
      <w:r w:rsidRPr="001B5B02">
        <w:rPr>
          <w:lang w:val="en-US"/>
        </w:rPr>
        <w:t xml:space="preserve"> 201</w:t>
      </w:r>
      <w:r w:rsidRPr="001B5B02">
        <w:rPr>
          <w:lang w:val="en-US" w:eastAsia="zh-HK"/>
        </w:rPr>
        <w:t>2</w:t>
      </w:r>
      <w:r w:rsidRPr="001B5B02">
        <w:rPr>
          <w:lang w:val="en-US"/>
        </w:rPr>
        <w:t>;11:101.</w:t>
      </w:r>
    </w:p>
    <w:p w14:paraId="5D85F02E" w14:textId="47913C40" w:rsidR="00007C5E" w:rsidRPr="001B5B02" w:rsidRDefault="00007C5E" w:rsidP="75057932">
      <w:pPr>
        <w:tabs>
          <w:tab w:val="num" w:pos="900"/>
        </w:tabs>
        <w:ind w:left="425"/>
        <w:jc w:val="both"/>
        <w:rPr>
          <w:i/>
          <w:iCs/>
          <w:kern w:val="2"/>
          <w:lang w:val="en-US"/>
        </w:rPr>
      </w:pPr>
      <w:r w:rsidRPr="75057932">
        <w:rPr>
          <w:i/>
          <w:iCs/>
          <w:lang w:val="en-US" w:eastAsia="zh-HK"/>
        </w:rPr>
        <w:t>(</w:t>
      </w:r>
      <w:r w:rsidRPr="75057932">
        <w:rPr>
          <w:i/>
          <w:iCs/>
          <w:kern w:val="2"/>
          <w:lang w:val="en-US"/>
        </w:rPr>
        <w:t>JIF=</w:t>
      </w:r>
      <w:r w:rsidR="008F6FF9" w:rsidRPr="75057932">
        <w:rPr>
          <w:rFonts w:eastAsia="SimSun"/>
          <w:i/>
          <w:iCs/>
          <w:kern w:val="2"/>
          <w:lang w:val="en-US" w:eastAsia="zh-CN"/>
        </w:rPr>
        <w:t>8.949</w:t>
      </w:r>
      <w:r w:rsidRPr="75057932">
        <w:rPr>
          <w:i/>
          <w:iCs/>
          <w:lang w:val="en-US"/>
        </w:rPr>
        <w:t>; Ranking=</w:t>
      </w:r>
      <w:r w:rsidR="008F6FF9" w:rsidRPr="75057932">
        <w:rPr>
          <w:i/>
          <w:iCs/>
          <w:lang w:val="en-US"/>
        </w:rPr>
        <w:t>20</w:t>
      </w:r>
      <w:r w:rsidRPr="75057932">
        <w:rPr>
          <w:rFonts w:eastAsia="SimSun"/>
          <w:i/>
          <w:iCs/>
          <w:lang w:val="en-US" w:eastAsia="zh-CN"/>
        </w:rPr>
        <w:t>/</w:t>
      </w:r>
      <w:r w:rsidR="008F6FF9" w:rsidRPr="75057932">
        <w:rPr>
          <w:rFonts w:eastAsia="SimSun"/>
          <w:i/>
          <w:iCs/>
          <w:lang w:val="en-US" w:eastAsia="zh-CN"/>
        </w:rPr>
        <w:t>143</w:t>
      </w:r>
      <w:r w:rsidRPr="75057932">
        <w:rPr>
          <w:rFonts w:eastAsia="SimSun"/>
          <w:i/>
          <w:iCs/>
          <w:lang w:val="en-US" w:eastAsia="zh-CN"/>
        </w:rPr>
        <w:t>, 1</w:t>
      </w:r>
      <w:r w:rsidR="008F6FF9" w:rsidRPr="75057932">
        <w:rPr>
          <w:rFonts w:eastAsia="SimSun"/>
          <w:i/>
          <w:iCs/>
          <w:lang w:val="en-US" w:eastAsia="zh-CN"/>
        </w:rPr>
        <w:t>5</w:t>
      </w:r>
      <w:r w:rsidRPr="75057932">
        <w:rPr>
          <w:rFonts w:eastAsia="SimSun"/>
          <w:i/>
          <w:iCs/>
          <w:lang w:val="en-US" w:eastAsia="zh-CN"/>
        </w:rPr>
        <w:t>/14</w:t>
      </w:r>
      <w:r w:rsidR="008F6FF9" w:rsidRPr="75057932">
        <w:rPr>
          <w:rFonts w:eastAsia="SimSun"/>
          <w:i/>
          <w:iCs/>
          <w:lang w:val="en-US" w:eastAsia="zh-CN"/>
        </w:rPr>
        <w:t>6</w:t>
      </w:r>
      <w:r w:rsidRPr="75057932">
        <w:rPr>
          <w:rFonts w:eastAsia="SimSun"/>
          <w:i/>
          <w:iCs/>
          <w:lang w:val="en-US" w:eastAsia="zh-CN"/>
        </w:rPr>
        <w:t xml:space="preserve">; </w:t>
      </w:r>
      <w:r w:rsidRPr="75057932">
        <w:rPr>
          <w:i/>
          <w:iCs/>
          <w:kern w:val="2"/>
          <w:lang w:val="en-US"/>
        </w:rPr>
        <w:t>No. of cites=3</w:t>
      </w:r>
      <w:r w:rsidR="008F6FF9" w:rsidRPr="75057932">
        <w:rPr>
          <w:i/>
          <w:iCs/>
          <w:kern w:val="2"/>
          <w:lang w:val="en-US"/>
        </w:rPr>
        <w:t>6</w:t>
      </w:r>
      <w:r w:rsidR="00C05A77" w:rsidRPr="75057932">
        <w:rPr>
          <w:i/>
          <w:iCs/>
          <w:kern w:val="2"/>
          <w:lang w:val="en-US"/>
        </w:rPr>
        <w:t>;</w:t>
      </w:r>
      <w:r w:rsidR="00C05A77" w:rsidRPr="75057932">
        <w:rPr>
          <w:i/>
          <w:iCs/>
          <w:lang w:val="en-US"/>
        </w:rPr>
        <w:t xml:space="preserve"> Google Scholar=</w:t>
      </w:r>
      <w:r w:rsidR="00C05A77" w:rsidRPr="75057932">
        <w:rPr>
          <w:rFonts w:eastAsiaTheme="minorEastAsia"/>
          <w:i/>
          <w:iCs/>
          <w:lang w:val="en-US" w:eastAsia="zh-CN"/>
        </w:rPr>
        <w:t xml:space="preserve"> </w:t>
      </w:r>
      <w:r w:rsidR="10A0B7CC" w:rsidRPr="75057932">
        <w:rPr>
          <w:rFonts w:eastAsiaTheme="minorEastAsia"/>
          <w:i/>
          <w:iCs/>
          <w:lang w:val="en-US" w:eastAsia="zh-CN"/>
        </w:rPr>
        <w:t>4</w:t>
      </w:r>
      <w:r w:rsidR="001D3535" w:rsidRPr="75057932">
        <w:rPr>
          <w:rFonts w:eastAsiaTheme="minorEastAsia"/>
          <w:i/>
          <w:iCs/>
          <w:lang w:val="en-US" w:eastAsia="zh-CN"/>
        </w:rPr>
        <w:t>6</w:t>
      </w:r>
      <w:r w:rsidRPr="75057932">
        <w:rPr>
          <w:i/>
          <w:iCs/>
          <w:kern w:val="2"/>
          <w:lang w:val="en-US"/>
        </w:rPr>
        <w:t>)</w:t>
      </w:r>
    </w:p>
    <w:p w14:paraId="765BF358" w14:textId="77777777" w:rsidR="00007C5E" w:rsidRPr="001B5B02" w:rsidRDefault="00007C5E" w:rsidP="00007C5E">
      <w:pPr>
        <w:tabs>
          <w:tab w:val="num" w:pos="900"/>
        </w:tabs>
        <w:ind w:left="425"/>
        <w:jc w:val="both"/>
        <w:rPr>
          <w:i/>
          <w:iCs/>
          <w:kern w:val="2"/>
          <w:lang w:val="en-US"/>
        </w:rPr>
      </w:pPr>
    </w:p>
    <w:p w14:paraId="4093609E" w14:textId="2176C4D7" w:rsidR="00007C5E" w:rsidRPr="001B5B02" w:rsidRDefault="00007C5E" w:rsidP="00BE2669">
      <w:pPr>
        <w:numPr>
          <w:ilvl w:val="0"/>
          <w:numId w:val="7"/>
        </w:numPr>
        <w:ind w:left="432" w:hanging="432"/>
        <w:jc w:val="both"/>
        <w:rPr>
          <w:rStyle w:val="src1"/>
          <w:lang w:val="en-US"/>
        </w:rPr>
      </w:pPr>
      <w:r w:rsidRPr="001B5B02">
        <w:rPr>
          <w:lang w:val="en-US"/>
        </w:rPr>
        <w:t xml:space="preserve">Lau YF, </w:t>
      </w:r>
      <w:r w:rsidRPr="001B5B02">
        <w:rPr>
          <w:b/>
          <w:bCs/>
          <w:u w:val="single"/>
          <w:lang w:val="en-US"/>
        </w:rPr>
        <w:t>Yiu KH</w:t>
      </w:r>
      <w:r w:rsidRPr="001B5B02">
        <w:rPr>
          <w:lang w:val="en-US"/>
        </w:rPr>
        <w:t>, Siu CW, Tse HF. Hypertension and atrial fibrillation: epidemiology, pathophysiology and therapeutic implications.</w:t>
      </w:r>
      <w:r w:rsidRPr="001B5B02">
        <w:rPr>
          <w:rStyle w:val="Hyperlink"/>
          <w:color w:val="auto"/>
          <w:lang w:val="en-US"/>
        </w:rPr>
        <w:t xml:space="preserve"> </w:t>
      </w:r>
      <w:r w:rsidRPr="001B5B02">
        <w:rPr>
          <w:rStyle w:val="jrnl"/>
          <w:i/>
          <w:iCs/>
          <w:lang w:val="en-US"/>
        </w:rPr>
        <w:t>J Hum Hypertens</w:t>
      </w:r>
      <w:r w:rsidRPr="001B5B02">
        <w:rPr>
          <w:i/>
          <w:iCs/>
          <w:lang w:val="en-US"/>
        </w:rPr>
        <w:t>.</w:t>
      </w:r>
      <w:r w:rsidRPr="001B5B02">
        <w:rPr>
          <w:lang w:val="en-US"/>
        </w:rPr>
        <w:t xml:space="preserve"> </w:t>
      </w:r>
      <w:r w:rsidRPr="001B5B02">
        <w:rPr>
          <w:rStyle w:val="src1"/>
          <w:lang w:val="en-US"/>
        </w:rPr>
        <w:t>201</w:t>
      </w:r>
      <w:r w:rsidRPr="001B5B02">
        <w:rPr>
          <w:rStyle w:val="src1"/>
          <w:lang w:val="en-US" w:eastAsia="zh-HK"/>
        </w:rPr>
        <w:t>2;26(10):563-9.</w:t>
      </w:r>
    </w:p>
    <w:p w14:paraId="70EE6BBB" w14:textId="70B46CCC" w:rsidR="00007C5E" w:rsidRPr="001B5B02" w:rsidRDefault="00007C5E" w:rsidP="00007C5E">
      <w:pPr>
        <w:ind w:left="432"/>
        <w:jc w:val="both"/>
        <w:rPr>
          <w:lang w:val="en-US"/>
        </w:rPr>
      </w:pPr>
      <w:r w:rsidRPr="75057932">
        <w:rPr>
          <w:i/>
          <w:iCs/>
          <w:lang w:val="en-US"/>
        </w:rPr>
        <w:t>(JIF=</w:t>
      </w:r>
      <w:r w:rsidRPr="75057932">
        <w:rPr>
          <w:rFonts w:eastAsia="SimSun"/>
          <w:i/>
          <w:iCs/>
          <w:lang w:val="en-US" w:eastAsia="zh-CN"/>
        </w:rPr>
        <w:t>2.</w:t>
      </w:r>
      <w:r w:rsidR="001D3535" w:rsidRPr="75057932">
        <w:rPr>
          <w:rFonts w:eastAsia="SimSun"/>
          <w:i/>
          <w:iCs/>
          <w:lang w:val="en-US" w:eastAsia="zh-CN"/>
        </w:rPr>
        <w:t>877</w:t>
      </w:r>
      <w:r w:rsidRPr="75057932">
        <w:rPr>
          <w:i/>
          <w:iCs/>
          <w:kern w:val="2"/>
          <w:lang w:val="en-US"/>
        </w:rPr>
        <w:t>;</w:t>
      </w:r>
      <w:r w:rsidRPr="75057932">
        <w:rPr>
          <w:i/>
          <w:iCs/>
          <w:lang w:val="en-US"/>
        </w:rPr>
        <w:t xml:space="preserve"> </w:t>
      </w:r>
      <w:bookmarkStart w:id="14" w:name="_Hlk521538882"/>
      <w:r w:rsidRPr="75057932">
        <w:rPr>
          <w:i/>
          <w:iCs/>
          <w:lang w:val="en-US"/>
        </w:rPr>
        <w:t>Ranking=</w:t>
      </w:r>
      <w:r w:rsidR="001D3535" w:rsidRPr="75057932">
        <w:rPr>
          <w:rFonts w:eastAsia="SimSun"/>
          <w:i/>
          <w:iCs/>
          <w:lang w:val="en-US" w:eastAsia="zh-CN"/>
        </w:rPr>
        <w:t>44</w:t>
      </w:r>
      <w:r w:rsidRPr="75057932">
        <w:rPr>
          <w:rFonts w:eastAsia="SimSun"/>
          <w:i/>
          <w:iCs/>
          <w:lang w:val="en-US" w:eastAsia="zh-CN"/>
        </w:rPr>
        <w:t>/6</w:t>
      </w:r>
      <w:r w:rsidR="001D3535" w:rsidRPr="75057932">
        <w:rPr>
          <w:rFonts w:eastAsia="SimSun"/>
          <w:i/>
          <w:iCs/>
          <w:lang w:val="en-US" w:eastAsia="zh-CN"/>
        </w:rPr>
        <w:t>7</w:t>
      </w:r>
      <w:r w:rsidRPr="75057932">
        <w:rPr>
          <w:i/>
          <w:iCs/>
          <w:lang w:val="en-US"/>
        </w:rPr>
        <w:t xml:space="preserve">; </w:t>
      </w:r>
      <w:bookmarkEnd w:id="14"/>
      <w:r w:rsidRPr="75057932">
        <w:rPr>
          <w:i/>
          <w:iCs/>
          <w:lang w:val="en-US"/>
        </w:rPr>
        <w:t>No. of cites=</w:t>
      </w:r>
      <w:r w:rsidR="25F6267F" w:rsidRPr="75057932">
        <w:rPr>
          <w:i/>
          <w:iCs/>
          <w:lang w:val="en-US"/>
        </w:rPr>
        <w:t>66</w:t>
      </w:r>
      <w:r w:rsidR="00C05A77" w:rsidRPr="75057932">
        <w:rPr>
          <w:rFonts w:eastAsia="SimSun"/>
          <w:i/>
          <w:iCs/>
          <w:lang w:val="en-US" w:eastAsia="zh-CN"/>
        </w:rPr>
        <w:t>;</w:t>
      </w:r>
      <w:r w:rsidR="00C05A77" w:rsidRPr="75057932">
        <w:rPr>
          <w:i/>
          <w:iCs/>
          <w:lang w:val="en-US"/>
        </w:rPr>
        <w:t xml:space="preserve"> Google Scholar=</w:t>
      </w:r>
      <w:r w:rsidR="00C05A77" w:rsidRPr="75057932">
        <w:rPr>
          <w:rFonts w:eastAsiaTheme="minorEastAsia"/>
          <w:i/>
          <w:iCs/>
          <w:lang w:val="en-US" w:eastAsia="zh-CN"/>
        </w:rPr>
        <w:t xml:space="preserve"> </w:t>
      </w:r>
      <w:r w:rsidR="001D3535" w:rsidRPr="75057932">
        <w:rPr>
          <w:rFonts w:eastAsiaTheme="minorEastAsia"/>
          <w:i/>
          <w:iCs/>
          <w:lang w:val="en-US" w:eastAsia="zh-CN"/>
        </w:rPr>
        <w:t>1</w:t>
      </w:r>
      <w:r w:rsidR="44DB45F8" w:rsidRPr="75057932">
        <w:rPr>
          <w:rFonts w:eastAsiaTheme="minorEastAsia"/>
          <w:i/>
          <w:iCs/>
          <w:lang w:val="en-US" w:eastAsia="zh-CN"/>
        </w:rPr>
        <w:t>12</w:t>
      </w:r>
      <w:r w:rsidRPr="75057932">
        <w:rPr>
          <w:i/>
          <w:iCs/>
          <w:lang w:val="en-US"/>
        </w:rPr>
        <w:t>)</w:t>
      </w:r>
    </w:p>
    <w:p w14:paraId="05A7D914" w14:textId="77777777" w:rsidR="00007C5E" w:rsidRPr="001B5B02" w:rsidRDefault="00007C5E" w:rsidP="00007C5E">
      <w:pPr>
        <w:jc w:val="both"/>
        <w:rPr>
          <w:i/>
          <w:iCs/>
          <w:lang w:val="en-US"/>
        </w:rPr>
      </w:pPr>
    </w:p>
    <w:p w14:paraId="133F765C"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lang w:val="en-US"/>
        </w:rPr>
        <w:t xml:space="preserve">Yue RC, Hu HX, </w:t>
      </w:r>
      <w:r w:rsidRPr="001B5B02">
        <w:rPr>
          <w:b/>
          <w:u w:val="single"/>
          <w:lang w:val="en-US"/>
        </w:rPr>
        <w:t>Yiu KH</w:t>
      </w:r>
      <w:r w:rsidRPr="001B5B02">
        <w:rPr>
          <w:lang w:val="en-US"/>
        </w:rPr>
        <w:t xml:space="preserve">, Luo T, Zhou Z, Xu L, Zhang S, Li K, Yu ZP. Lycopene protects against hypoxia/reoxygenation-induced apoptosis by preventing mitochondrial dysfunction in primary neonatal mouse cardiomyocytes. </w:t>
      </w:r>
      <w:r w:rsidRPr="001B5B02">
        <w:rPr>
          <w:i/>
          <w:iCs/>
          <w:lang w:val="en-US"/>
        </w:rPr>
        <w:t>PLoS One.</w:t>
      </w:r>
      <w:r w:rsidRPr="001B5B02">
        <w:rPr>
          <w:lang w:val="en-US"/>
        </w:rPr>
        <w:t xml:space="preserve"> 2012;7(11):e50778.</w:t>
      </w:r>
    </w:p>
    <w:p w14:paraId="04AC73B4" w14:textId="539BBB66" w:rsidR="00007C5E" w:rsidRPr="001B5B02" w:rsidRDefault="00007C5E" w:rsidP="75057932">
      <w:pPr>
        <w:tabs>
          <w:tab w:val="num" w:pos="900"/>
        </w:tabs>
        <w:ind w:left="425"/>
        <w:jc w:val="both"/>
        <w:rPr>
          <w:rFonts w:eastAsia="SimSun"/>
          <w:i/>
          <w:iCs/>
          <w:lang w:val="en-US" w:eastAsia="zh-CN"/>
        </w:rPr>
      </w:pPr>
      <w:r w:rsidRPr="75057932">
        <w:rPr>
          <w:i/>
          <w:iCs/>
          <w:lang w:val="en-US" w:eastAsia="zh-HK"/>
        </w:rPr>
        <w:t>(</w:t>
      </w:r>
      <w:r w:rsidRPr="75057932">
        <w:rPr>
          <w:i/>
          <w:iCs/>
          <w:kern w:val="2"/>
          <w:lang w:val="en-US"/>
        </w:rPr>
        <w:t>JIF=</w:t>
      </w:r>
      <w:r w:rsidR="001D3535" w:rsidRPr="75057932">
        <w:rPr>
          <w:rFonts w:eastAsia="SimSun"/>
          <w:i/>
          <w:iCs/>
          <w:kern w:val="2"/>
          <w:lang w:val="en-US" w:eastAsia="zh-CN"/>
        </w:rPr>
        <w:t>3.752</w:t>
      </w:r>
      <w:r w:rsidRPr="75057932">
        <w:rPr>
          <w:i/>
          <w:iCs/>
          <w:kern w:val="2"/>
          <w:lang w:val="en-US"/>
        </w:rPr>
        <w:t xml:space="preserve">; </w:t>
      </w:r>
      <w:r w:rsidRPr="75057932">
        <w:rPr>
          <w:i/>
          <w:iCs/>
          <w:lang w:val="en-US"/>
        </w:rPr>
        <w:t>Ranking=</w:t>
      </w:r>
      <w:r w:rsidRPr="75057932">
        <w:rPr>
          <w:rFonts w:eastAsia="SimSun"/>
          <w:i/>
          <w:iCs/>
          <w:lang w:val="en-US" w:eastAsia="zh-CN"/>
        </w:rPr>
        <w:t>2</w:t>
      </w:r>
      <w:r w:rsidR="001D3535" w:rsidRPr="75057932">
        <w:rPr>
          <w:rFonts w:eastAsia="SimSun"/>
          <w:i/>
          <w:iCs/>
          <w:lang w:val="en-US" w:eastAsia="zh-CN"/>
        </w:rPr>
        <w:t>9</w:t>
      </w:r>
      <w:r w:rsidRPr="75057932">
        <w:rPr>
          <w:rFonts w:eastAsia="SimSun"/>
          <w:i/>
          <w:iCs/>
          <w:lang w:val="en-US" w:eastAsia="zh-CN"/>
        </w:rPr>
        <w:t>/7</w:t>
      </w:r>
      <w:r w:rsidR="34FC8720" w:rsidRPr="75057932">
        <w:rPr>
          <w:rFonts w:eastAsia="SimSun"/>
          <w:i/>
          <w:iCs/>
          <w:lang w:val="en-US" w:eastAsia="zh-CN"/>
        </w:rPr>
        <w:t>4</w:t>
      </w:r>
      <w:r w:rsidRPr="75057932">
        <w:rPr>
          <w:i/>
          <w:iCs/>
          <w:lang w:val="en-US"/>
        </w:rPr>
        <w:t>;</w:t>
      </w:r>
      <w:r w:rsidRPr="75057932">
        <w:rPr>
          <w:rFonts w:eastAsia="SimSun"/>
          <w:i/>
          <w:iCs/>
          <w:lang w:val="en-US" w:eastAsia="zh-CN"/>
        </w:rPr>
        <w:t xml:space="preserve"> </w:t>
      </w:r>
      <w:r w:rsidRPr="75057932">
        <w:rPr>
          <w:i/>
          <w:iCs/>
          <w:kern w:val="2"/>
          <w:lang w:val="en-US"/>
        </w:rPr>
        <w:t>No. of cites=</w:t>
      </w:r>
      <w:r w:rsidR="028B34D2" w:rsidRPr="75057932">
        <w:rPr>
          <w:i/>
          <w:iCs/>
          <w:kern w:val="2"/>
          <w:lang w:val="en-US"/>
        </w:rPr>
        <w:t>60</w:t>
      </w:r>
      <w:r w:rsidR="00C05A77" w:rsidRPr="75057932">
        <w:rPr>
          <w:rFonts w:eastAsia="SimSun"/>
          <w:i/>
          <w:iCs/>
          <w:kern w:val="2"/>
          <w:lang w:val="en-US" w:eastAsia="zh-CN"/>
        </w:rPr>
        <w:t>;</w:t>
      </w:r>
      <w:r w:rsidR="00C05A77" w:rsidRPr="75057932">
        <w:rPr>
          <w:i/>
          <w:iCs/>
          <w:lang w:val="en-US"/>
        </w:rPr>
        <w:t xml:space="preserve"> Google Scholar=</w:t>
      </w:r>
      <w:r w:rsidR="00C05A77" w:rsidRPr="75057932">
        <w:rPr>
          <w:rFonts w:eastAsiaTheme="minorEastAsia"/>
          <w:i/>
          <w:iCs/>
          <w:lang w:val="en-US" w:eastAsia="zh-CN"/>
        </w:rPr>
        <w:t xml:space="preserve"> 8</w:t>
      </w:r>
      <w:r w:rsidR="4AA1B5C4" w:rsidRPr="75057932">
        <w:rPr>
          <w:rFonts w:eastAsiaTheme="minorEastAsia"/>
          <w:i/>
          <w:iCs/>
          <w:lang w:val="en-US" w:eastAsia="zh-CN"/>
        </w:rPr>
        <w:t>9</w:t>
      </w:r>
      <w:r w:rsidRPr="75057932">
        <w:rPr>
          <w:rFonts w:eastAsia="SimSun"/>
          <w:i/>
          <w:iCs/>
          <w:lang w:val="en-US" w:eastAsia="zh-CN"/>
        </w:rPr>
        <w:t>)</w:t>
      </w:r>
    </w:p>
    <w:p w14:paraId="66DF706B" w14:textId="77777777" w:rsidR="00007C5E" w:rsidRPr="001B5B02" w:rsidRDefault="00007C5E" w:rsidP="00007C5E">
      <w:pPr>
        <w:tabs>
          <w:tab w:val="num" w:pos="900"/>
        </w:tabs>
        <w:ind w:left="425"/>
        <w:jc w:val="both"/>
        <w:rPr>
          <w:rFonts w:eastAsia="SimSun"/>
          <w:i/>
          <w:iCs/>
          <w:lang w:val="en-US" w:eastAsia="zh-CN"/>
        </w:rPr>
      </w:pPr>
    </w:p>
    <w:p w14:paraId="24E8A345"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lang w:val="en-US"/>
        </w:rPr>
        <w:t xml:space="preserve">Luk TH, Dai YL, Siu CW, </w:t>
      </w:r>
      <w:r w:rsidRPr="001B5B02">
        <w:rPr>
          <w:b/>
          <w:u w:val="single"/>
          <w:lang w:val="en-US"/>
        </w:rPr>
        <w:t>Yiu KH</w:t>
      </w:r>
      <w:r w:rsidRPr="001B5B02">
        <w:rPr>
          <w:lang w:val="en-US"/>
        </w:rPr>
        <w:t>, Li SW, Fong B, Wong WK, Tam S, Tse HF. Association of Lower Habitual Physical Activity Level With Mitochondrial and Endothelial Dysfunction in Patients With Stable Coronary Artery Disease</w:t>
      </w:r>
      <w:r w:rsidRPr="001B5B02">
        <w:rPr>
          <w:lang w:val="en-US" w:eastAsia="zh-HK"/>
        </w:rPr>
        <w:t xml:space="preserve">. </w:t>
      </w:r>
      <w:r w:rsidRPr="001B5B02">
        <w:rPr>
          <w:i/>
          <w:iCs/>
          <w:lang w:val="en-US" w:eastAsia="zh-HK"/>
        </w:rPr>
        <w:t>Circ J.</w:t>
      </w:r>
      <w:r w:rsidRPr="001B5B02">
        <w:rPr>
          <w:lang w:val="en-US" w:eastAsia="zh-HK"/>
        </w:rPr>
        <w:t xml:space="preserve"> 2012;76(11):2572-8.</w:t>
      </w:r>
    </w:p>
    <w:p w14:paraId="0BCC6536" w14:textId="52742FB5" w:rsidR="00007C5E" w:rsidRPr="001B5B02" w:rsidRDefault="00007C5E" w:rsidP="00007C5E">
      <w:pPr>
        <w:tabs>
          <w:tab w:val="num" w:pos="900"/>
        </w:tabs>
        <w:ind w:left="425"/>
        <w:jc w:val="both"/>
        <w:rPr>
          <w:lang w:val="en-US"/>
        </w:rPr>
      </w:pPr>
      <w:r w:rsidRPr="001B5B02">
        <w:rPr>
          <w:i/>
          <w:iCs/>
          <w:kern w:val="2"/>
          <w:lang w:val="en-US"/>
        </w:rPr>
        <w:t>(JIF=</w:t>
      </w:r>
      <w:r w:rsidR="001D3535">
        <w:rPr>
          <w:rFonts w:eastAsia="SimSun"/>
          <w:i/>
          <w:iCs/>
          <w:kern w:val="2"/>
          <w:lang w:val="en-US" w:eastAsia="zh-CN"/>
        </w:rPr>
        <w:t>3.35</w:t>
      </w:r>
      <w:r w:rsidRPr="001B5B02">
        <w:rPr>
          <w:i/>
          <w:iCs/>
          <w:kern w:val="2"/>
          <w:lang w:val="en-US"/>
        </w:rPr>
        <w:t xml:space="preserve">; </w:t>
      </w:r>
      <w:r w:rsidRPr="001B5B02">
        <w:rPr>
          <w:i/>
          <w:iCs/>
          <w:lang w:val="en-US"/>
        </w:rPr>
        <w:t>Ranking=</w:t>
      </w:r>
      <w:r w:rsidR="001D3535">
        <w:rPr>
          <w:rFonts w:eastAsia="SimSun"/>
          <w:i/>
          <w:iCs/>
          <w:lang w:val="en-US" w:eastAsia="zh-CN"/>
        </w:rPr>
        <w:t>72</w:t>
      </w:r>
      <w:r w:rsidRPr="001B5B02">
        <w:rPr>
          <w:rFonts w:eastAsia="SimSun"/>
          <w:i/>
          <w:iCs/>
          <w:lang w:val="en-US" w:eastAsia="zh-CN"/>
        </w:rPr>
        <w:t>/1</w:t>
      </w:r>
      <w:r w:rsidR="001D3535">
        <w:rPr>
          <w:rFonts w:eastAsia="SimSun"/>
          <w:i/>
          <w:iCs/>
          <w:lang w:val="en-US" w:eastAsia="zh-CN"/>
        </w:rPr>
        <w:t>43</w:t>
      </w:r>
      <w:r w:rsidRPr="001B5B02">
        <w:rPr>
          <w:i/>
          <w:iCs/>
          <w:lang w:val="en-US"/>
        </w:rPr>
        <w:t xml:space="preserve">; </w:t>
      </w:r>
      <w:r w:rsidRPr="001B5B02">
        <w:rPr>
          <w:i/>
          <w:iCs/>
          <w:kern w:val="2"/>
          <w:lang w:val="en-US"/>
        </w:rPr>
        <w:t>No. of cites=7</w:t>
      </w:r>
      <w:r w:rsidR="00C05A77">
        <w:rPr>
          <w:i/>
          <w:iCs/>
          <w:kern w:val="2"/>
          <w:lang w:val="en-US"/>
        </w:rPr>
        <w:t>;</w:t>
      </w:r>
      <w:r w:rsidR="00C05A77" w:rsidRPr="00C05A77">
        <w:rPr>
          <w:i/>
          <w:iCs/>
          <w:lang w:val="en-US"/>
        </w:rPr>
        <w:t xml:space="preserve"> </w:t>
      </w:r>
      <w:r w:rsidR="00C05A77">
        <w:rPr>
          <w:i/>
          <w:iCs/>
          <w:lang w:val="en-US"/>
        </w:rPr>
        <w:t>Google Scholar</w:t>
      </w:r>
      <w:r w:rsidR="00C05A77" w:rsidRPr="001B5B02">
        <w:rPr>
          <w:i/>
          <w:iCs/>
          <w:lang w:val="en-US"/>
        </w:rPr>
        <w:t>=</w:t>
      </w:r>
      <w:r w:rsidR="00C05A77" w:rsidRPr="00340948">
        <w:rPr>
          <w:rFonts w:eastAsiaTheme="minorEastAsia"/>
          <w:i/>
          <w:iCs/>
          <w:lang w:val="en-US" w:eastAsia="zh-CN"/>
        </w:rPr>
        <w:t xml:space="preserve"> </w:t>
      </w:r>
      <w:r w:rsidR="00C05A77">
        <w:rPr>
          <w:rFonts w:eastAsiaTheme="minorEastAsia"/>
          <w:i/>
          <w:iCs/>
          <w:lang w:val="en-US" w:eastAsia="zh-CN"/>
        </w:rPr>
        <w:t>12</w:t>
      </w:r>
      <w:r w:rsidRPr="001B5B02">
        <w:rPr>
          <w:i/>
          <w:iCs/>
          <w:lang w:val="en-US"/>
        </w:rPr>
        <w:t>)</w:t>
      </w:r>
    </w:p>
    <w:p w14:paraId="3B53859C" w14:textId="77777777" w:rsidR="00007C5E" w:rsidRPr="001B5B02" w:rsidRDefault="00007C5E" w:rsidP="00007C5E">
      <w:pPr>
        <w:tabs>
          <w:tab w:val="num" w:pos="900"/>
        </w:tabs>
        <w:ind w:left="425"/>
        <w:jc w:val="both"/>
        <w:rPr>
          <w:lang w:val="en-US"/>
        </w:rPr>
      </w:pPr>
    </w:p>
    <w:p w14:paraId="0E3985F8"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lang w:val="en-US"/>
        </w:rPr>
        <w:t>Zhao</w:t>
      </w:r>
      <w:r w:rsidRPr="001B5B02">
        <w:rPr>
          <w:lang w:val="en-US" w:eastAsia="zh-HK"/>
        </w:rPr>
        <w:t xml:space="preserve"> CT, </w:t>
      </w:r>
      <w:r w:rsidRPr="001B5B02">
        <w:rPr>
          <w:lang w:val="en-US"/>
        </w:rPr>
        <w:t>Wang</w:t>
      </w:r>
      <w:r w:rsidRPr="001B5B02">
        <w:rPr>
          <w:lang w:val="en-US" w:eastAsia="zh-HK"/>
        </w:rPr>
        <w:t xml:space="preserve"> M, </w:t>
      </w:r>
      <w:r w:rsidRPr="001B5B02">
        <w:rPr>
          <w:lang w:val="en-US"/>
        </w:rPr>
        <w:t>Siu</w:t>
      </w:r>
      <w:r w:rsidRPr="001B5B02">
        <w:rPr>
          <w:lang w:val="en-US" w:eastAsia="zh-HK"/>
        </w:rPr>
        <w:t xml:space="preserve"> CW, </w:t>
      </w:r>
      <w:r w:rsidRPr="001B5B02">
        <w:rPr>
          <w:lang w:val="en-US"/>
        </w:rPr>
        <w:t>Hou</w:t>
      </w:r>
      <w:r w:rsidRPr="001B5B02">
        <w:rPr>
          <w:lang w:val="en-US" w:eastAsia="zh-HK"/>
        </w:rPr>
        <w:t xml:space="preserve"> YL</w:t>
      </w:r>
      <w:r w:rsidRPr="001B5B02">
        <w:rPr>
          <w:lang w:val="en-US"/>
        </w:rPr>
        <w:t>, Wang</w:t>
      </w:r>
      <w:r w:rsidRPr="001B5B02">
        <w:rPr>
          <w:lang w:val="en-US" w:eastAsia="zh-HK"/>
        </w:rPr>
        <w:t xml:space="preserve"> T</w:t>
      </w:r>
      <w:r w:rsidRPr="001B5B02">
        <w:rPr>
          <w:lang w:val="en-US"/>
        </w:rPr>
        <w:t xml:space="preserve">, </w:t>
      </w:r>
      <w:r w:rsidRPr="001B5B02">
        <w:rPr>
          <w:bCs/>
          <w:lang w:val="en-US"/>
        </w:rPr>
        <w:t>Tse</w:t>
      </w:r>
      <w:r w:rsidRPr="001B5B02">
        <w:rPr>
          <w:bCs/>
          <w:lang w:val="en-US" w:eastAsia="zh-HK"/>
        </w:rPr>
        <w:t xml:space="preserve"> HF</w:t>
      </w:r>
      <w:r w:rsidRPr="001B5B02">
        <w:rPr>
          <w:lang w:val="en-US" w:eastAsia="zh-HK"/>
        </w:rPr>
        <w:t xml:space="preserve">, </w:t>
      </w:r>
      <w:r w:rsidRPr="001B5B02">
        <w:rPr>
          <w:b/>
          <w:u w:val="single"/>
          <w:lang w:val="en-US"/>
        </w:rPr>
        <w:t>Yiu</w:t>
      </w:r>
      <w:r w:rsidRPr="001B5B02">
        <w:rPr>
          <w:b/>
          <w:u w:val="single"/>
          <w:lang w:val="en-US" w:eastAsia="zh-HK"/>
        </w:rPr>
        <w:t xml:space="preserve"> KH</w:t>
      </w:r>
      <w:r w:rsidRPr="001B5B02">
        <w:rPr>
          <w:lang w:val="en-US" w:eastAsia="zh-HK"/>
        </w:rPr>
        <w:t xml:space="preserve">. </w:t>
      </w:r>
      <w:r w:rsidRPr="001B5B02">
        <w:rPr>
          <w:lang w:val="en-US"/>
        </w:rPr>
        <w:t xml:space="preserve">Myocardial </w:t>
      </w:r>
      <w:r w:rsidRPr="001B5B02">
        <w:rPr>
          <w:lang w:val="en-US" w:eastAsia="zh-HK"/>
        </w:rPr>
        <w:t>d</w:t>
      </w:r>
      <w:r w:rsidRPr="001B5B02">
        <w:rPr>
          <w:lang w:val="en-US"/>
        </w:rPr>
        <w:t xml:space="preserve">ysfunction </w:t>
      </w:r>
      <w:r w:rsidRPr="001B5B02">
        <w:rPr>
          <w:lang w:val="en-US" w:eastAsia="zh-HK"/>
        </w:rPr>
        <w:t>i</w:t>
      </w:r>
      <w:r w:rsidRPr="001B5B02">
        <w:rPr>
          <w:lang w:val="en-US"/>
        </w:rPr>
        <w:t xml:space="preserve">n </w:t>
      </w:r>
      <w:r w:rsidRPr="001B5B02">
        <w:rPr>
          <w:lang w:val="en-US" w:eastAsia="zh-HK"/>
        </w:rPr>
        <w:t>p</w:t>
      </w:r>
      <w:r w:rsidRPr="001B5B02">
        <w:rPr>
          <w:lang w:val="en-US"/>
        </w:rPr>
        <w:t xml:space="preserve">atients with </w:t>
      </w:r>
      <w:r w:rsidRPr="001B5B02">
        <w:rPr>
          <w:lang w:val="en-US" w:eastAsia="zh-HK"/>
        </w:rPr>
        <w:t>t</w:t>
      </w:r>
      <w:r w:rsidRPr="001B5B02">
        <w:rPr>
          <w:lang w:val="en-US"/>
        </w:rPr>
        <w:t xml:space="preserve">ype 2 </w:t>
      </w:r>
      <w:r w:rsidRPr="001B5B02">
        <w:rPr>
          <w:lang w:val="en-US" w:eastAsia="zh-HK"/>
        </w:rPr>
        <w:t>d</w:t>
      </w:r>
      <w:r w:rsidRPr="001B5B02">
        <w:rPr>
          <w:lang w:val="en-US"/>
        </w:rPr>
        <w:t xml:space="preserve">iabetes </w:t>
      </w:r>
      <w:r w:rsidRPr="001B5B02">
        <w:rPr>
          <w:lang w:val="en-US" w:eastAsia="zh-HK"/>
        </w:rPr>
        <w:t>m</w:t>
      </w:r>
      <w:r w:rsidRPr="001B5B02">
        <w:rPr>
          <w:lang w:val="en-US"/>
        </w:rPr>
        <w:t xml:space="preserve">ellitus: </w:t>
      </w:r>
      <w:r w:rsidRPr="001B5B02">
        <w:rPr>
          <w:lang w:val="en-US" w:eastAsia="zh-HK"/>
        </w:rPr>
        <w:t>r</w:t>
      </w:r>
      <w:r w:rsidRPr="001B5B02">
        <w:rPr>
          <w:lang w:val="en-US"/>
        </w:rPr>
        <w:t xml:space="preserve">ole of </w:t>
      </w:r>
      <w:r w:rsidRPr="001B5B02">
        <w:rPr>
          <w:lang w:val="en-US" w:eastAsia="zh-HK"/>
        </w:rPr>
        <w:t>e</w:t>
      </w:r>
      <w:r w:rsidRPr="001B5B02">
        <w:rPr>
          <w:lang w:val="en-US"/>
        </w:rPr>
        <w:t xml:space="preserve">ndothelial </w:t>
      </w:r>
      <w:r w:rsidRPr="001B5B02">
        <w:rPr>
          <w:lang w:val="en-US" w:eastAsia="zh-HK"/>
        </w:rPr>
        <w:t>p</w:t>
      </w:r>
      <w:r w:rsidRPr="001B5B02">
        <w:rPr>
          <w:lang w:val="en-US"/>
        </w:rPr>
        <w:t xml:space="preserve">rogenitor </w:t>
      </w:r>
      <w:r w:rsidRPr="001B5B02">
        <w:rPr>
          <w:lang w:val="en-US" w:eastAsia="zh-HK"/>
        </w:rPr>
        <w:t>c</w:t>
      </w:r>
      <w:r w:rsidRPr="001B5B02">
        <w:rPr>
          <w:lang w:val="en-US"/>
        </w:rPr>
        <w:t xml:space="preserve">ells and </w:t>
      </w:r>
      <w:r w:rsidRPr="001B5B02">
        <w:rPr>
          <w:lang w:val="en-US" w:eastAsia="zh-HK"/>
        </w:rPr>
        <w:t>o</w:t>
      </w:r>
      <w:r w:rsidRPr="001B5B02">
        <w:rPr>
          <w:lang w:val="en-US"/>
        </w:rPr>
        <w:t xml:space="preserve">xidative </w:t>
      </w:r>
      <w:r w:rsidRPr="001B5B02">
        <w:rPr>
          <w:lang w:val="en-US" w:eastAsia="zh-HK"/>
        </w:rPr>
        <w:t>s</w:t>
      </w:r>
      <w:r w:rsidRPr="001B5B02">
        <w:rPr>
          <w:lang w:val="en-US"/>
        </w:rPr>
        <w:t>tress.</w:t>
      </w:r>
      <w:r w:rsidRPr="001B5B02">
        <w:rPr>
          <w:lang w:val="en-US" w:eastAsia="zh-HK"/>
        </w:rPr>
        <w:t xml:space="preserve"> </w:t>
      </w:r>
      <w:r w:rsidRPr="001B5B02">
        <w:rPr>
          <w:rStyle w:val="jrnl"/>
          <w:i/>
          <w:iCs/>
          <w:lang w:val="en-US"/>
        </w:rPr>
        <w:t>Cardiovasc Diabetol</w:t>
      </w:r>
      <w:r w:rsidRPr="001B5B02">
        <w:rPr>
          <w:i/>
          <w:iCs/>
          <w:lang w:val="en-US"/>
        </w:rPr>
        <w:t>.</w:t>
      </w:r>
      <w:r w:rsidRPr="001B5B02">
        <w:rPr>
          <w:lang w:val="en-US"/>
        </w:rPr>
        <w:t xml:space="preserve"> 201</w:t>
      </w:r>
      <w:r w:rsidRPr="001B5B02">
        <w:rPr>
          <w:lang w:val="en-US" w:eastAsia="zh-HK"/>
        </w:rPr>
        <w:t>2</w:t>
      </w:r>
      <w:r w:rsidRPr="001B5B02">
        <w:rPr>
          <w:lang w:val="en-US"/>
        </w:rPr>
        <w:t>;11:147</w:t>
      </w:r>
      <w:r w:rsidRPr="001B5B02">
        <w:rPr>
          <w:lang w:val="en-US" w:eastAsia="zh-TW"/>
        </w:rPr>
        <w:t>.</w:t>
      </w:r>
    </w:p>
    <w:p w14:paraId="4FD53BD5" w14:textId="17BA058F" w:rsidR="00007C5E" w:rsidRPr="001B5B02" w:rsidRDefault="00007C5E" w:rsidP="00007C5E">
      <w:pPr>
        <w:tabs>
          <w:tab w:val="num" w:pos="900"/>
        </w:tabs>
        <w:ind w:left="425"/>
        <w:jc w:val="both"/>
        <w:rPr>
          <w:lang w:val="en-US"/>
        </w:rPr>
      </w:pPr>
      <w:r w:rsidRPr="001B5B02">
        <w:rPr>
          <w:lang w:val="en-US" w:eastAsia="zh-TW"/>
        </w:rPr>
        <w:t>(</w:t>
      </w:r>
      <w:r w:rsidRPr="75057932">
        <w:rPr>
          <w:i/>
          <w:iCs/>
          <w:kern w:val="2"/>
          <w:lang w:val="en-US"/>
        </w:rPr>
        <w:t>JIF=</w:t>
      </w:r>
      <w:r w:rsidR="001D3535" w:rsidRPr="75057932">
        <w:rPr>
          <w:i/>
          <w:iCs/>
          <w:kern w:val="2"/>
          <w:lang w:val="en-US"/>
        </w:rPr>
        <w:t>8.949</w:t>
      </w:r>
      <w:r w:rsidRPr="75057932">
        <w:rPr>
          <w:rFonts w:eastAsia="SimSun"/>
          <w:i/>
          <w:iCs/>
          <w:kern w:val="2"/>
          <w:lang w:val="en-US" w:eastAsia="zh-CN"/>
        </w:rPr>
        <w:t>;</w:t>
      </w:r>
      <w:r w:rsidRPr="75057932">
        <w:rPr>
          <w:i/>
          <w:iCs/>
          <w:kern w:val="2"/>
          <w:lang w:val="en-US"/>
        </w:rPr>
        <w:t xml:space="preserve"> </w:t>
      </w:r>
      <w:r w:rsidRPr="75057932">
        <w:rPr>
          <w:i/>
          <w:iCs/>
          <w:lang w:val="en-US"/>
        </w:rPr>
        <w:t>Ranking=</w:t>
      </w:r>
      <w:r w:rsidR="001D3535" w:rsidRPr="75057932">
        <w:rPr>
          <w:rFonts w:eastAsia="SimSun"/>
          <w:i/>
          <w:iCs/>
          <w:lang w:val="en-US" w:eastAsia="zh-CN"/>
        </w:rPr>
        <w:t>20</w:t>
      </w:r>
      <w:r w:rsidRPr="75057932">
        <w:rPr>
          <w:rFonts w:eastAsia="SimSun"/>
          <w:i/>
          <w:iCs/>
          <w:lang w:val="en-US" w:eastAsia="zh-CN"/>
        </w:rPr>
        <w:t>/1</w:t>
      </w:r>
      <w:r w:rsidR="001D3535" w:rsidRPr="75057932">
        <w:rPr>
          <w:rFonts w:eastAsia="SimSun"/>
          <w:i/>
          <w:iCs/>
          <w:lang w:val="en-US" w:eastAsia="zh-CN"/>
        </w:rPr>
        <w:t>43</w:t>
      </w:r>
      <w:r w:rsidRPr="75057932">
        <w:rPr>
          <w:rFonts w:eastAsia="SimSun"/>
          <w:i/>
          <w:iCs/>
          <w:lang w:val="en-US" w:eastAsia="zh-CN"/>
        </w:rPr>
        <w:t>,</w:t>
      </w:r>
      <w:r w:rsidR="001D3535" w:rsidRPr="75057932">
        <w:rPr>
          <w:rFonts w:eastAsia="SimSun"/>
          <w:i/>
          <w:iCs/>
          <w:lang w:val="en-US" w:eastAsia="zh-CN"/>
        </w:rPr>
        <w:t xml:space="preserve"> </w:t>
      </w:r>
      <w:r w:rsidRPr="75057932">
        <w:rPr>
          <w:rFonts w:eastAsia="SimSun"/>
          <w:i/>
          <w:iCs/>
          <w:lang w:val="en-US" w:eastAsia="zh-CN"/>
        </w:rPr>
        <w:t>1</w:t>
      </w:r>
      <w:r w:rsidR="001D3535" w:rsidRPr="75057932">
        <w:rPr>
          <w:rFonts w:eastAsia="SimSun"/>
          <w:i/>
          <w:iCs/>
          <w:lang w:val="en-US" w:eastAsia="zh-CN"/>
        </w:rPr>
        <w:t>5</w:t>
      </w:r>
      <w:r w:rsidRPr="75057932">
        <w:rPr>
          <w:rFonts w:eastAsia="SimSun"/>
          <w:i/>
          <w:iCs/>
          <w:lang w:val="en-US" w:eastAsia="zh-CN"/>
        </w:rPr>
        <w:t>/1</w:t>
      </w:r>
      <w:r w:rsidR="001D3535" w:rsidRPr="75057932">
        <w:rPr>
          <w:rFonts w:eastAsia="SimSun"/>
          <w:i/>
          <w:iCs/>
          <w:lang w:val="en-US" w:eastAsia="zh-CN"/>
        </w:rPr>
        <w:t>46</w:t>
      </w:r>
      <w:r w:rsidRPr="75057932">
        <w:rPr>
          <w:i/>
          <w:iCs/>
          <w:lang w:val="en-US"/>
        </w:rPr>
        <w:t xml:space="preserve">; </w:t>
      </w:r>
      <w:r w:rsidRPr="75057932">
        <w:rPr>
          <w:i/>
          <w:iCs/>
          <w:kern w:val="2"/>
          <w:lang w:val="en-US"/>
        </w:rPr>
        <w:t>No. of cites=</w:t>
      </w:r>
      <w:r w:rsidR="001D3535" w:rsidRPr="75057932">
        <w:rPr>
          <w:rFonts w:eastAsia="SimSun"/>
          <w:i/>
          <w:iCs/>
          <w:kern w:val="2"/>
          <w:lang w:val="en-US" w:eastAsia="zh-CN"/>
        </w:rPr>
        <w:t>40</w:t>
      </w:r>
      <w:r w:rsidRPr="75057932">
        <w:rPr>
          <w:rFonts w:eastAsia="SimSun"/>
          <w:i/>
          <w:iCs/>
          <w:kern w:val="2"/>
          <w:lang w:val="en-US" w:eastAsia="zh-CN"/>
        </w:rPr>
        <w:t>;</w:t>
      </w:r>
      <w:r w:rsidR="00C05A77" w:rsidRPr="75057932">
        <w:rPr>
          <w:i/>
          <w:iCs/>
          <w:lang w:val="en-US"/>
        </w:rPr>
        <w:t xml:space="preserve"> Google Scholar=</w:t>
      </w:r>
      <w:r w:rsidR="00C05A77" w:rsidRPr="75057932">
        <w:rPr>
          <w:rFonts w:eastAsiaTheme="minorEastAsia"/>
          <w:i/>
          <w:iCs/>
          <w:lang w:val="en-US" w:eastAsia="zh-CN"/>
        </w:rPr>
        <w:t xml:space="preserve"> </w:t>
      </w:r>
      <w:r w:rsidR="229A208E" w:rsidRPr="75057932">
        <w:rPr>
          <w:rFonts w:eastAsiaTheme="minorEastAsia"/>
          <w:i/>
          <w:iCs/>
          <w:lang w:val="en-US" w:eastAsia="zh-CN"/>
        </w:rPr>
        <w:t>62</w:t>
      </w:r>
      <w:r w:rsidR="00C05A77" w:rsidRPr="75057932">
        <w:rPr>
          <w:i/>
          <w:iCs/>
          <w:kern w:val="2"/>
          <w:lang w:val="en-US"/>
        </w:rPr>
        <w:t>;</w:t>
      </w:r>
      <w:r w:rsidRPr="75057932">
        <w:rPr>
          <w:i/>
          <w:iCs/>
          <w:kern w:val="2"/>
          <w:lang w:val="en-US"/>
        </w:rPr>
        <w:t xml:space="preserve"> </w:t>
      </w:r>
      <w:r w:rsidRPr="75057932">
        <w:rPr>
          <w:b/>
          <w:bCs/>
          <w:lang w:val="en-US"/>
        </w:rPr>
        <w:t>c</w:t>
      </w:r>
      <w:r w:rsidRPr="75057932">
        <w:rPr>
          <w:b/>
          <w:bCs/>
          <w:i/>
          <w:iCs/>
          <w:lang w:val="en-US"/>
        </w:rPr>
        <w:t xml:space="preserve">orresponding </w:t>
      </w:r>
      <w:r w:rsidRPr="75057932">
        <w:rPr>
          <w:b/>
          <w:bCs/>
          <w:i/>
          <w:iCs/>
          <w:lang w:val="en-US" w:eastAsia="zh-HK"/>
        </w:rPr>
        <w:t>author</w:t>
      </w:r>
      <w:r w:rsidRPr="75057932">
        <w:rPr>
          <w:rFonts w:eastAsia="SimSun"/>
          <w:i/>
          <w:iCs/>
          <w:lang w:val="en-US" w:eastAsia="zh-CN"/>
        </w:rPr>
        <w:t>)</w:t>
      </w:r>
      <w:r w:rsidR="002B5020" w:rsidRPr="75057932">
        <w:rPr>
          <w:rFonts w:eastAsia="SimSun"/>
          <w:i/>
          <w:iCs/>
          <w:lang w:val="en-US" w:eastAsia="zh-CN"/>
        </w:rPr>
        <w:t xml:space="preserve"> </w:t>
      </w:r>
      <w:r w:rsidR="002B5020" w:rsidRPr="75057932">
        <w:rPr>
          <w:i/>
          <w:iCs/>
          <w:lang w:val="en-US"/>
        </w:rPr>
        <w:t>**</w:t>
      </w:r>
    </w:p>
    <w:p w14:paraId="426531D2" w14:textId="77777777" w:rsidR="00007C5E" w:rsidRPr="001B5B02" w:rsidRDefault="00007C5E" w:rsidP="00007C5E">
      <w:pPr>
        <w:tabs>
          <w:tab w:val="num" w:pos="900"/>
        </w:tabs>
        <w:jc w:val="both"/>
        <w:rPr>
          <w:lang w:val="en-US"/>
        </w:rPr>
      </w:pPr>
    </w:p>
    <w:p w14:paraId="3F351E28" w14:textId="632A779F" w:rsidR="00007C5E" w:rsidRPr="001B5B02" w:rsidRDefault="00007C5E" w:rsidP="00007C5E">
      <w:pPr>
        <w:tabs>
          <w:tab w:val="num" w:pos="900"/>
        </w:tabs>
        <w:jc w:val="both"/>
        <w:rPr>
          <w:rFonts w:eastAsia="SimSun"/>
          <w:b/>
          <w:bCs/>
          <w:i/>
          <w:lang w:val="en-US" w:eastAsia="zh-CN"/>
        </w:rPr>
      </w:pPr>
      <w:r w:rsidRPr="001B5B02">
        <w:rPr>
          <w:rFonts w:eastAsia="SimSun"/>
          <w:b/>
          <w:bCs/>
          <w:i/>
          <w:lang w:val="en-US" w:eastAsia="zh-CN"/>
        </w:rPr>
        <w:t>2013</w:t>
      </w:r>
    </w:p>
    <w:p w14:paraId="6F3BFB1B" w14:textId="77777777" w:rsidR="005C4A06" w:rsidRPr="001B5B02" w:rsidRDefault="005C4A06" w:rsidP="00007C5E">
      <w:pPr>
        <w:tabs>
          <w:tab w:val="num" w:pos="900"/>
        </w:tabs>
        <w:jc w:val="both"/>
        <w:rPr>
          <w:lang w:val="en-US"/>
        </w:rPr>
      </w:pPr>
    </w:p>
    <w:p w14:paraId="73D2A857" w14:textId="77777777" w:rsidR="00007C5E" w:rsidRPr="001B5B02" w:rsidRDefault="00007C5E" w:rsidP="00BE2669">
      <w:pPr>
        <w:numPr>
          <w:ilvl w:val="0"/>
          <w:numId w:val="7"/>
        </w:numPr>
        <w:tabs>
          <w:tab w:val="num" w:pos="450"/>
          <w:tab w:val="num" w:pos="900"/>
        </w:tabs>
        <w:ind w:left="425" w:hangingChars="177" w:hanging="425"/>
        <w:jc w:val="both"/>
        <w:rPr>
          <w:lang w:val="en-US" w:eastAsia="zh-HK"/>
        </w:rPr>
      </w:pPr>
      <w:r w:rsidRPr="001B5B02">
        <w:rPr>
          <w:lang w:val="en-US" w:eastAsia="zh-HK"/>
        </w:rPr>
        <w:t xml:space="preserve">Chan HT, </w:t>
      </w:r>
      <w:r w:rsidRPr="001B5B02">
        <w:rPr>
          <w:b/>
          <w:u w:val="single"/>
          <w:lang w:val="en-US" w:eastAsia="zh-HK"/>
        </w:rPr>
        <w:t>Yiu KH</w:t>
      </w:r>
      <w:r w:rsidRPr="001B5B02">
        <w:rPr>
          <w:lang w:val="en-US" w:eastAsia="zh-HK"/>
        </w:rPr>
        <w:t xml:space="preserve">, Wong CY, Li SW, Tam S, </w:t>
      </w:r>
      <w:r w:rsidRPr="001B5B02">
        <w:rPr>
          <w:bCs/>
          <w:lang w:val="en-US" w:eastAsia="zh-HK"/>
        </w:rPr>
        <w:t>Tse HF</w:t>
      </w:r>
      <w:r w:rsidRPr="001B5B02">
        <w:rPr>
          <w:lang w:val="en-US" w:eastAsia="zh-HK"/>
        </w:rPr>
        <w:t xml:space="preserve">. </w:t>
      </w:r>
      <w:r w:rsidRPr="001B5B02">
        <w:rPr>
          <w:lang w:val="en-US"/>
        </w:rPr>
        <w:t xml:space="preserve">Increased dietary fruit intake was associated with lower burden of carotid atherosclerosis in Chinese patients with Type 2 diabetes mellitus. </w:t>
      </w:r>
      <w:r w:rsidRPr="001B5B02">
        <w:rPr>
          <w:i/>
          <w:iCs/>
          <w:lang w:val="en-US"/>
        </w:rPr>
        <w:t>Diabetic Med.</w:t>
      </w:r>
      <w:r w:rsidRPr="001B5B02">
        <w:rPr>
          <w:lang w:val="en-US" w:eastAsia="zh-HK"/>
        </w:rPr>
        <w:t xml:space="preserve"> </w:t>
      </w:r>
      <w:r w:rsidRPr="001B5B02">
        <w:rPr>
          <w:lang w:val="en-US"/>
        </w:rPr>
        <w:t>2013;30(1):100-8</w:t>
      </w:r>
      <w:r w:rsidRPr="001B5B02">
        <w:rPr>
          <w:lang w:val="en-US" w:eastAsia="zh-HK"/>
        </w:rPr>
        <w:t>.</w:t>
      </w:r>
    </w:p>
    <w:p w14:paraId="7390FA34" w14:textId="120A6C10" w:rsidR="00007C5E" w:rsidRPr="001B5B02" w:rsidRDefault="00007C5E" w:rsidP="75057932">
      <w:pPr>
        <w:tabs>
          <w:tab w:val="num" w:pos="900"/>
        </w:tabs>
        <w:ind w:left="425"/>
        <w:jc w:val="both"/>
        <w:rPr>
          <w:i/>
          <w:iCs/>
          <w:lang w:val="en-US" w:eastAsia="zh-HK"/>
        </w:rPr>
      </w:pPr>
      <w:r w:rsidRPr="75057932">
        <w:rPr>
          <w:i/>
          <w:iCs/>
          <w:lang w:val="en-US" w:eastAsia="zh-HK"/>
        </w:rPr>
        <w:t>(</w:t>
      </w:r>
      <w:r w:rsidRPr="75057932">
        <w:rPr>
          <w:i/>
          <w:iCs/>
          <w:lang w:val="en-US"/>
        </w:rPr>
        <w:t>JIF=</w:t>
      </w:r>
      <w:r w:rsidR="001D3535" w:rsidRPr="75057932">
        <w:rPr>
          <w:rFonts w:eastAsia="SimSun"/>
          <w:i/>
          <w:iCs/>
          <w:lang w:val="en-US" w:eastAsia="zh-CN"/>
        </w:rPr>
        <w:t>4.21</w:t>
      </w:r>
      <w:r w:rsidRPr="75057932">
        <w:rPr>
          <w:rFonts w:eastAsia="SimSun"/>
          <w:i/>
          <w:iCs/>
          <w:lang w:val="en-US" w:eastAsia="zh-CN"/>
        </w:rPr>
        <w:t>3</w:t>
      </w:r>
      <w:r w:rsidRPr="75057932">
        <w:rPr>
          <w:i/>
          <w:iCs/>
          <w:lang w:val="en-US"/>
        </w:rPr>
        <w:t>;</w:t>
      </w:r>
      <w:r w:rsidR="001D3535" w:rsidRPr="75057932">
        <w:rPr>
          <w:i/>
          <w:iCs/>
          <w:lang w:val="en-US"/>
        </w:rPr>
        <w:t xml:space="preserve"> </w:t>
      </w:r>
      <w:r w:rsidRPr="75057932">
        <w:rPr>
          <w:i/>
          <w:iCs/>
          <w:lang w:val="en-US"/>
        </w:rPr>
        <w:t>Ranking=</w:t>
      </w:r>
      <w:r w:rsidR="001D3535" w:rsidRPr="75057932">
        <w:rPr>
          <w:rFonts w:eastAsia="SimSun"/>
          <w:i/>
          <w:iCs/>
          <w:lang w:val="en-US" w:eastAsia="zh-CN"/>
        </w:rPr>
        <w:t>68</w:t>
      </w:r>
      <w:r w:rsidRPr="75057932">
        <w:rPr>
          <w:rFonts w:eastAsia="SimSun"/>
          <w:i/>
          <w:iCs/>
          <w:lang w:val="en-US" w:eastAsia="zh-CN"/>
        </w:rPr>
        <w:t>/14</w:t>
      </w:r>
      <w:r w:rsidR="001D3535" w:rsidRPr="75057932">
        <w:rPr>
          <w:rFonts w:eastAsia="SimSun"/>
          <w:i/>
          <w:iCs/>
          <w:lang w:val="en-US" w:eastAsia="zh-CN"/>
        </w:rPr>
        <w:t>6</w:t>
      </w:r>
      <w:r w:rsidRPr="75057932">
        <w:rPr>
          <w:i/>
          <w:iCs/>
          <w:lang w:val="en-US"/>
        </w:rPr>
        <w:t>;</w:t>
      </w:r>
      <w:r w:rsidRPr="75057932">
        <w:rPr>
          <w:rFonts w:eastAsia="SimSun"/>
          <w:i/>
          <w:iCs/>
          <w:lang w:val="en-US" w:eastAsia="zh-CN"/>
        </w:rPr>
        <w:t xml:space="preserve"> </w:t>
      </w:r>
      <w:r w:rsidRPr="75057932">
        <w:rPr>
          <w:i/>
          <w:iCs/>
          <w:lang w:val="en-US"/>
        </w:rPr>
        <w:t>No. of cites=1</w:t>
      </w:r>
      <w:r w:rsidR="001D3535" w:rsidRPr="75057932">
        <w:rPr>
          <w:i/>
          <w:iCs/>
          <w:lang w:val="en-US"/>
        </w:rPr>
        <w:t>7</w:t>
      </w:r>
      <w:r w:rsidRPr="75057932">
        <w:rPr>
          <w:i/>
          <w:iCs/>
          <w:lang w:val="en-US"/>
        </w:rPr>
        <w:t>;</w:t>
      </w:r>
      <w:r w:rsidRPr="75057932">
        <w:rPr>
          <w:i/>
          <w:iCs/>
          <w:lang w:val="en-US" w:eastAsia="zh-HK"/>
        </w:rPr>
        <w:t xml:space="preserve"> </w:t>
      </w:r>
      <w:r w:rsidR="00C05A77" w:rsidRPr="75057932">
        <w:rPr>
          <w:i/>
          <w:iCs/>
          <w:lang w:val="en-US"/>
        </w:rPr>
        <w:t>Google Scholar=</w:t>
      </w:r>
      <w:r w:rsidR="005E6546" w:rsidRPr="75057932">
        <w:rPr>
          <w:i/>
          <w:iCs/>
          <w:lang w:val="en-US"/>
        </w:rPr>
        <w:t>2</w:t>
      </w:r>
      <w:r w:rsidR="01EC9327" w:rsidRPr="75057932">
        <w:rPr>
          <w:i/>
          <w:iCs/>
          <w:lang w:val="en-US"/>
        </w:rPr>
        <w:t>9</w:t>
      </w:r>
      <w:r w:rsidR="00C05A77" w:rsidRPr="75057932">
        <w:rPr>
          <w:i/>
          <w:iCs/>
          <w:kern w:val="2"/>
          <w:lang w:val="en-US"/>
        </w:rPr>
        <w:t>;</w:t>
      </w:r>
      <w:r w:rsidR="00C4346E" w:rsidRPr="75057932">
        <w:rPr>
          <w:i/>
          <w:iCs/>
          <w:kern w:val="2"/>
          <w:lang w:val="en-US"/>
        </w:rPr>
        <w:t xml:space="preserve"> </w:t>
      </w:r>
      <w:r w:rsidRPr="75057932">
        <w:rPr>
          <w:b/>
          <w:bCs/>
          <w:i/>
          <w:iCs/>
          <w:lang w:val="en-US"/>
        </w:rPr>
        <w:t xml:space="preserve">corresponding </w:t>
      </w:r>
      <w:r w:rsidRPr="75057932">
        <w:rPr>
          <w:b/>
          <w:bCs/>
          <w:i/>
          <w:iCs/>
          <w:lang w:val="en-US" w:eastAsia="zh-HK"/>
        </w:rPr>
        <w:t>author</w:t>
      </w:r>
      <w:r w:rsidRPr="75057932">
        <w:rPr>
          <w:i/>
          <w:iCs/>
          <w:lang w:val="en-US" w:eastAsia="zh-HK"/>
        </w:rPr>
        <w:t>)</w:t>
      </w:r>
    </w:p>
    <w:p w14:paraId="1BDB8C9C" w14:textId="77777777" w:rsidR="00007C5E" w:rsidRPr="001B5B02" w:rsidRDefault="00007C5E" w:rsidP="00007C5E">
      <w:pPr>
        <w:tabs>
          <w:tab w:val="num" w:pos="900"/>
        </w:tabs>
        <w:ind w:left="425"/>
        <w:jc w:val="both"/>
        <w:rPr>
          <w:i/>
          <w:iCs/>
          <w:lang w:val="en-US" w:eastAsia="zh-HK"/>
        </w:rPr>
      </w:pPr>
    </w:p>
    <w:p w14:paraId="50AE0FEB" w14:textId="77777777" w:rsidR="00007C5E" w:rsidRPr="001B5B02" w:rsidRDefault="00007C5E" w:rsidP="00BE2669">
      <w:pPr>
        <w:numPr>
          <w:ilvl w:val="0"/>
          <w:numId w:val="7"/>
        </w:numPr>
        <w:tabs>
          <w:tab w:val="num" w:pos="450"/>
          <w:tab w:val="num" w:pos="900"/>
        </w:tabs>
        <w:ind w:left="425" w:hangingChars="177" w:hanging="425"/>
        <w:jc w:val="both"/>
        <w:rPr>
          <w:lang w:val="en-US" w:eastAsia="zh-HK"/>
        </w:rPr>
      </w:pPr>
      <w:r w:rsidRPr="001B5B02">
        <w:rPr>
          <w:lang w:val="en-US"/>
        </w:rPr>
        <w:t xml:space="preserve">Jim MH, </w:t>
      </w:r>
      <w:r w:rsidRPr="001B5B02">
        <w:rPr>
          <w:b/>
          <w:u w:val="single"/>
          <w:lang w:val="en-US"/>
        </w:rPr>
        <w:t>Yiu KH,</w:t>
      </w:r>
      <w:r w:rsidRPr="001B5B02">
        <w:rPr>
          <w:lang w:val="en-US"/>
        </w:rPr>
        <w:t xml:space="preserve"> Ho HH, Chan WL, Ng AKY, Siu CW, Chow WH. Angiographic and clinical outcomes of everolimus-eluting stent in the treatment of extra long stenoses (AEETES). </w:t>
      </w:r>
      <w:r w:rsidRPr="001B5B02">
        <w:rPr>
          <w:i/>
          <w:iCs/>
          <w:lang w:val="en-US"/>
        </w:rPr>
        <w:t>J Interv Cardiol.</w:t>
      </w:r>
      <w:r w:rsidRPr="001B5B02">
        <w:rPr>
          <w:lang w:val="en-US"/>
        </w:rPr>
        <w:t xml:space="preserve"> 2013;26(1):22-8.</w:t>
      </w:r>
    </w:p>
    <w:p w14:paraId="40A57CA5" w14:textId="6106D40B" w:rsidR="00007C5E" w:rsidRPr="001B5B02" w:rsidRDefault="00007C5E" w:rsidP="75057932">
      <w:pPr>
        <w:tabs>
          <w:tab w:val="num" w:pos="900"/>
        </w:tabs>
        <w:ind w:left="425"/>
        <w:jc w:val="both"/>
        <w:rPr>
          <w:i/>
          <w:iCs/>
          <w:lang w:val="en-US" w:eastAsia="zh-HK"/>
        </w:rPr>
      </w:pPr>
      <w:r w:rsidRPr="75057932">
        <w:rPr>
          <w:i/>
          <w:iCs/>
          <w:lang w:val="en-US" w:eastAsia="zh-HK"/>
        </w:rPr>
        <w:t>(</w:t>
      </w:r>
      <w:r w:rsidRPr="75057932">
        <w:rPr>
          <w:i/>
          <w:iCs/>
          <w:kern w:val="2"/>
          <w:lang w:val="en-US"/>
        </w:rPr>
        <w:t>JIF =</w:t>
      </w:r>
      <w:r w:rsidRPr="75057932">
        <w:rPr>
          <w:rFonts w:eastAsia="SimSun"/>
          <w:i/>
          <w:iCs/>
          <w:kern w:val="2"/>
          <w:lang w:val="en-US" w:eastAsia="zh-CN"/>
        </w:rPr>
        <w:t>1.7</w:t>
      </w:r>
      <w:r w:rsidR="4245148B" w:rsidRPr="75057932">
        <w:rPr>
          <w:rFonts w:eastAsia="SimSun"/>
          <w:i/>
          <w:iCs/>
          <w:kern w:val="2"/>
          <w:lang w:val="en-US" w:eastAsia="zh-CN"/>
        </w:rPr>
        <w:t>83</w:t>
      </w:r>
      <w:r w:rsidRPr="75057932">
        <w:rPr>
          <w:i/>
          <w:iCs/>
          <w:kern w:val="2"/>
          <w:lang w:val="en-US"/>
        </w:rPr>
        <w:t xml:space="preserve">; </w:t>
      </w:r>
      <w:r w:rsidRPr="75057932">
        <w:rPr>
          <w:i/>
          <w:iCs/>
          <w:lang w:val="en-US"/>
        </w:rPr>
        <w:t>Ranking=</w:t>
      </w:r>
      <w:r w:rsidR="001D3535" w:rsidRPr="75057932">
        <w:rPr>
          <w:rFonts w:eastAsia="SimSun"/>
          <w:i/>
          <w:iCs/>
          <w:lang w:val="en-US" w:eastAsia="zh-CN"/>
        </w:rPr>
        <w:t>12</w:t>
      </w:r>
      <w:r w:rsidR="6C8DBFB8" w:rsidRPr="75057932">
        <w:rPr>
          <w:rFonts w:eastAsia="SimSun"/>
          <w:i/>
          <w:iCs/>
          <w:lang w:val="en-US" w:eastAsia="zh-CN"/>
        </w:rPr>
        <w:t>0</w:t>
      </w:r>
      <w:r w:rsidRPr="75057932">
        <w:rPr>
          <w:rFonts w:eastAsia="SimSun"/>
          <w:i/>
          <w:iCs/>
          <w:lang w:val="en-US" w:eastAsia="zh-CN"/>
        </w:rPr>
        <w:t>/1</w:t>
      </w:r>
      <w:r w:rsidR="001D3535" w:rsidRPr="75057932">
        <w:rPr>
          <w:rFonts w:eastAsia="SimSun"/>
          <w:i/>
          <w:iCs/>
          <w:lang w:val="en-US" w:eastAsia="zh-CN"/>
        </w:rPr>
        <w:t>43</w:t>
      </w:r>
      <w:r w:rsidRPr="75057932">
        <w:rPr>
          <w:i/>
          <w:iCs/>
          <w:lang w:val="en-US"/>
        </w:rPr>
        <w:t>;</w:t>
      </w:r>
      <w:r w:rsidRPr="75057932">
        <w:rPr>
          <w:rFonts w:eastAsia="SimSun"/>
          <w:i/>
          <w:iCs/>
          <w:lang w:val="en-US" w:eastAsia="zh-CN"/>
        </w:rPr>
        <w:t xml:space="preserve"> </w:t>
      </w:r>
      <w:r w:rsidRPr="75057932">
        <w:rPr>
          <w:i/>
          <w:iCs/>
          <w:kern w:val="2"/>
          <w:lang w:val="en-US"/>
        </w:rPr>
        <w:t>No. of cites=5</w:t>
      </w:r>
      <w:r w:rsidR="00801082" w:rsidRPr="75057932">
        <w:rPr>
          <w:i/>
          <w:iCs/>
          <w:kern w:val="2"/>
          <w:lang w:val="en-US"/>
        </w:rPr>
        <w:t xml:space="preserve">; </w:t>
      </w:r>
      <w:r w:rsidR="00C05A77" w:rsidRPr="75057932">
        <w:rPr>
          <w:i/>
          <w:iCs/>
          <w:lang w:val="en-US"/>
        </w:rPr>
        <w:t>Google Scholar=</w:t>
      </w:r>
      <w:r w:rsidR="00C05A77" w:rsidRPr="75057932">
        <w:rPr>
          <w:rFonts w:eastAsiaTheme="minorEastAsia"/>
          <w:i/>
          <w:iCs/>
          <w:lang w:val="en-US" w:eastAsia="zh-CN"/>
        </w:rPr>
        <w:t xml:space="preserve"> </w:t>
      </w:r>
      <w:r w:rsidR="001D3535" w:rsidRPr="75057932">
        <w:rPr>
          <w:rFonts w:eastAsiaTheme="minorEastAsia"/>
          <w:i/>
          <w:iCs/>
          <w:lang w:val="en-US" w:eastAsia="zh-CN"/>
        </w:rPr>
        <w:t>11</w:t>
      </w:r>
      <w:r w:rsidRPr="75057932">
        <w:rPr>
          <w:rFonts w:eastAsia="SimSun"/>
          <w:i/>
          <w:iCs/>
          <w:lang w:val="en-US" w:eastAsia="zh-CN"/>
        </w:rPr>
        <w:t>)</w:t>
      </w:r>
    </w:p>
    <w:p w14:paraId="27AB8A5A" w14:textId="77777777" w:rsidR="00007C5E" w:rsidRPr="001B5B02" w:rsidRDefault="00007C5E" w:rsidP="00007C5E">
      <w:pPr>
        <w:tabs>
          <w:tab w:val="num" w:pos="900"/>
        </w:tabs>
        <w:ind w:left="425"/>
        <w:jc w:val="both"/>
        <w:rPr>
          <w:lang w:val="en-US"/>
        </w:rPr>
      </w:pPr>
    </w:p>
    <w:p w14:paraId="7AE77250"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b/>
          <w:u w:val="single"/>
          <w:lang w:val="en-US" w:eastAsia="zh-HK"/>
        </w:rPr>
        <w:t>Yiu KH</w:t>
      </w:r>
      <w:r w:rsidRPr="001B5B02">
        <w:rPr>
          <w:lang w:val="en-US" w:eastAsia="zh-HK"/>
        </w:rPr>
        <w:t xml:space="preserve">, Yeung CK, Zhao CT, Chan JC, Siu CW, Tam S, Wong CS, Yan GH, Yue WS, Khong PL, Chan HH, </w:t>
      </w:r>
      <w:r w:rsidRPr="001B5B02">
        <w:rPr>
          <w:bCs/>
          <w:lang w:val="en-US" w:eastAsia="zh-HK"/>
        </w:rPr>
        <w:t>Tse HF</w:t>
      </w:r>
      <w:r w:rsidRPr="001B5B02">
        <w:rPr>
          <w:lang w:val="en-US" w:eastAsia="zh-HK"/>
        </w:rPr>
        <w:t xml:space="preserve">. </w:t>
      </w:r>
      <w:r w:rsidRPr="001B5B02">
        <w:rPr>
          <w:rFonts w:eastAsia="Arial Unicode MS"/>
          <w:lang w:val="en-US" w:eastAsia="zh-HK"/>
        </w:rPr>
        <w:t>Prevalence and extent of subclinical atherosclerosis</w:t>
      </w:r>
      <w:r w:rsidRPr="001B5B02">
        <w:rPr>
          <w:rFonts w:eastAsia="Arial Unicode MS"/>
          <w:lang w:val="en-US"/>
        </w:rPr>
        <w:t xml:space="preserve"> in </w:t>
      </w:r>
      <w:r w:rsidRPr="001B5B02">
        <w:rPr>
          <w:rFonts w:eastAsia="Arial Unicode MS"/>
          <w:lang w:val="en-US" w:eastAsia="zh-HK"/>
        </w:rPr>
        <w:t>p</w:t>
      </w:r>
      <w:r w:rsidRPr="001B5B02">
        <w:rPr>
          <w:rFonts w:eastAsia="Arial Unicode MS"/>
          <w:lang w:val="en-US"/>
        </w:rPr>
        <w:t>atients</w:t>
      </w:r>
      <w:r w:rsidRPr="001B5B02">
        <w:rPr>
          <w:rFonts w:eastAsia="Arial Unicode MS"/>
          <w:lang w:val="en-US" w:eastAsia="zh-HK"/>
        </w:rPr>
        <w:t xml:space="preserve"> </w:t>
      </w:r>
      <w:r w:rsidRPr="001B5B02">
        <w:rPr>
          <w:rFonts w:eastAsia="Arial Unicode MS"/>
          <w:lang w:val="en-US"/>
        </w:rPr>
        <w:t xml:space="preserve">with </w:t>
      </w:r>
      <w:r w:rsidRPr="001B5B02">
        <w:rPr>
          <w:rFonts w:eastAsia="Arial Unicode MS"/>
          <w:lang w:val="en-US" w:eastAsia="zh-HK"/>
        </w:rPr>
        <w:t>p</w:t>
      </w:r>
      <w:r w:rsidRPr="001B5B02">
        <w:rPr>
          <w:rFonts w:eastAsia="Arial Unicode MS"/>
          <w:lang w:val="en-US"/>
        </w:rPr>
        <w:t>soriasis</w:t>
      </w:r>
      <w:r w:rsidRPr="001B5B02">
        <w:rPr>
          <w:rFonts w:eastAsia="Arial Unicode MS"/>
          <w:lang w:val="en-US" w:eastAsia="zh-HK"/>
        </w:rPr>
        <w:t xml:space="preserve">. </w:t>
      </w:r>
      <w:r w:rsidRPr="001B5B02">
        <w:rPr>
          <w:rStyle w:val="journalname"/>
          <w:i/>
          <w:iCs/>
          <w:lang w:val="en-US"/>
        </w:rPr>
        <w:t>J Intern Med</w:t>
      </w:r>
      <w:r w:rsidRPr="001B5B02">
        <w:rPr>
          <w:i/>
          <w:iCs/>
          <w:lang w:val="en-US"/>
        </w:rPr>
        <w:t>.</w:t>
      </w:r>
      <w:r w:rsidRPr="001B5B02">
        <w:rPr>
          <w:lang w:val="en-US"/>
        </w:rPr>
        <w:t xml:space="preserve"> 20</w:t>
      </w:r>
      <w:r w:rsidRPr="001B5B02">
        <w:rPr>
          <w:lang w:val="en-US" w:eastAsia="zh-HK"/>
        </w:rPr>
        <w:t>13;273(3):273-82.</w:t>
      </w:r>
    </w:p>
    <w:p w14:paraId="1C195C2E" w14:textId="28B0DE4C" w:rsidR="00007C5E" w:rsidRPr="001B5B02" w:rsidRDefault="00007C5E" w:rsidP="00007C5E">
      <w:pPr>
        <w:tabs>
          <w:tab w:val="num" w:pos="900"/>
        </w:tabs>
        <w:ind w:left="425"/>
        <w:jc w:val="both"/>
        <w:rPr>
          <w:lang w:val="en-US"/>
        </w:rPr>
      </w:pPr>
      <w:r w:rsidRPr="75057932">
        <w:rPr>
          <w:rFonts w:eastAsia="SimSun"/>
          <w:i/>
          <w:iCs/>
          <w:lang w:val="en-US" w:eastAsia="zh-CN"/>
        </w:rPr>
        <w:t>(JIF</w:t>
      </w:r>
      <w:r w:rsidRPr="75057932">
        <w:rPr>
          <w:i/>
          <w:iCs/>
          <w:lang w:val="en-US"/>
        </w:rPr>
        <w:t>=</w:t>
      </w:r>
      <w:r w:rsidR="001D3535" w:rsidRPr="75057932">
        <w:rPr>
          <w:rFonts w:eastAsia="SimSun"/>
          <w:i/>
          <w:iCs/>
          <w:lang w:val="en-US" w:eastAsia="zh-CN"/>
        </w:rPr>
        <w:t>13.068</w:t>
      </w:r>
      <w:r w:rsidRPr="75057932">
        <w:rPr>
          <w:rFonts w:eastAsia="SimSun"/>
          <w:i/>
          <w:iCs/>
          <w:lang w:val="en-US" w:eastAsia="zh-CN"/>
        </w:rPr>
        <w:t xml:space="preserve">; </w:t>
      </w:r>
      <w:r w:rsidRPr="75057932">
        <w:rPr>
          <w:i/>
          <w:iCs/>
          <w:lang w:val="en-US"/>
        </w:rPr>
        <w:t>Ranking=</w:t>
      </w:r>
      <w:r w:rsidRPr="75057932">
        <w:rPr>
          <w:rFonts w:eastAsia="SimSun"/>
          <w:i/>
          <w:iCs/>
          <w:lang w:val="en-US" w:eastAsia="zh-CN"/>
        </w:rPr>
        <w:t>1</w:t>
      </w:r>
      <w:r w:rsidR="001D3535" w:rsidRPr="75057932">
        <w:rPr>
          <w:rFonts w:eastAsia="SimSun"/>
          <w:i/>
          <w:iCs/>
          <w:lang w:val="en-US" w:eastAsia="zh-CN"/>
        </w:rPr>
        <w:t>6</w:t>
      </w:r>
      <w:r w:rsidRPr="75057932">
        <w:rPr>
          <w:rFonts w:eastAsia="SimSun"/>
          <w:i/>
          <w:iCs/>
          <w:lang w:val="en-US" w:eastAsia="zh-CN"/>
        </w:rPr>
        <w:t>/1</w:t>
      </w:r>
      <w:r w:rsidR="001D3535" w:rsidRPr="75057932">
        <w:rPr>
          <w:rFonts w:eastAsia="SimSun"/>
          <w:i/>
          <w:iCs/>
          <w:lang w:val="en-US" w:eastAsia="zh-CN"/>
        </w:rPr>
        <w:t>72</w:t>
      </w:r>
      <w:r w:rsidRPr="75057932">
        <w:rPr>
          <w:i/>
          <w:iCs/>
          <w:lang w:val="en-US"/>
        </w:rPr>
        <w:t xml:space="preserve">; </w:t>
      </w:r>
      <w:r w:rsidRPr="75057932">
        <w:rPr>
          <w:rFonts w:eastAsia="SimSun"/>
          <w:i/>
          <w:iCs/>
          <w:lang w:val="en-US" w:eastAsia="zh-CN"/>
        </w:rPr>
        <w:t>No. of cites=</w:t>
      </w:r>
      <w:r w:rsidR="001D3535" w:rsidRPr="75057932">
        <w:rPr>
          <w:rFonts w:eastAsia="SimSun"/>
          <w:i/>
          <w:iCs/>
          <w:lang w:val="en-US" w:eastAsia="zh-CN"/>
        </w:rPr>
        <w:t>5</w:t>
      </w:r>
      <w:r w:rsidR="3E073F92" w:rsidRPr="75057932">
        <w:rPr>
          <w:rFonts w:eastAsia="SimSun"/>
          <w:i/>
          <w:iCs/>
          <w:lang w:val="en-US" w:eastAsia="zh-CN"/>
        </w:rPr>
        <w:t>9</w:t>
      </w:r>
      <w:r w:rsidRPr="75057932">
        <w:rPr>
          <w:rFonts w:eastAsia="SimSun"/>
          <w:i/>
          <w:iCs/>
          <w:lang w:val="en-US" w:eastAsia="zh-CN"/>
        </w:rPr>
        <w:t>;</w:t>
      </w:r>
      <w:r w:rsidRPr="75057932">
        <w:rPr>
          <w:i/>
          <w:iCs/>
          <w:lang w:val="en-US" w:eastAsia="zh-HK"/>
        </w:rPr>
        <w:t xml:space="preserve"> </w:t>
      </w:r>
      <w:r w:rsidR="00C05A77" w:rsidRPr="75057932">
        <w:rPr>
          <w:i/>
          <w:iCs/>
          <w:lang w:val="en-US"/>
        </w:rPr>
        <w:t>Google Scholar=</w:t>
      </w:r>
      <w:r w:rsidR="00C05A77" w:rsidRPr="75057932">
        <w:rPr>
          <w:rFonts w:eastAsiaTheme="minorEastAsia"/>
          <w:i/>
          <w:iCs/>
          <w:lang w:val="en-US" w:eastAsia="zh-CN"/>
        </w:rPr>
        <w:t xml:space="preserve"> </w:t>
      </w:r>
      <w:r w:rsidR="082F98B6" w:rsidRPr="75057932">
        <w:rPr>
          <w:rFonts w:eastAsiaTheme="minorEastAsia"/>
          <w:i/>
          <w:iCs/>
          <w:lang w:val="en-US" w:eastAsia="zh-CN"/>
        </w:rPr>
        <w:t>93</w:t>
      </w:r>
      <w:r w:rsidR="006C5C03" w:rsidRPr="75057932">
        <w:rPr>
          <w:rFonts w:eastAsiaTheme="minorEastAsia"/>
          <w:i/>
          <w:iCs/>
          <w:lang w:val="en-US" w:eastAsia="zh-CN"/>
        </w:rPr>
        <w:t xml:space="preserve">; </w:t>
      </w:r>
      <w:r w:rsidRPr="75057932">
        <w:rPr>
          <w:b/>
          <w:bCs/>
          <w:i/>
          <w:iCs/>
          <w:lang w:val="en-US" w:eastAsia="zh-HK"/>
        </w:rPr>
        <w:t xml:space="preserve">first and </w:t>
      </w:r>
      <w:r w:rsidRPr="75057932">
        <w:rPr>
          <w:rFonts w:eastAsia="SimSun"/>
          <w:b/>
          <w:bCs/>
          <w:i/>
          <w:iCs/>
          <w:lang w:val="en-US" w:eastAsia="zh-CN"/>
        </w:rPr>
        <w:t>corresponding author</w:t>
      </w:r>
      <w:r w:rsidRPr="75057932">
        <w:rPr>
          <w:rFonts w:eastAsia="SimSun"/>
          <w:i/>
          <w:iCs/>
          <w:lang w:val="en-US" w:eastAsia="zh-CN"/>
        </w:rPr>
        <w:t>)</w:t>
      </w:r>
      <w:r w:rsidR="002B5020" w:rsidRPr="75057932">
        <w:rPr>
          <w:rFonts w:eastAsia="SimSun"/>
          <w:i/>
          <w:iCs/>
          <w:lang w:val="en-US" w:eastAsia="zh-CN"/>
        </w:rPr>
        <w:t xml:space="preserve"> </w:t>
      </w:r>
    </w:p>
    <w:p w14:paraId="13F20098" w14:textId="77777777" w:rsidR="00007C5E" w:rsidRPr="001B5B02" w:rsidRDefault="00007C5E" w:rsidP="00007C5E">
      <w:pPr>
        <w:tabs>
          <w:tab w:val="num" w:pos="900"/>
        </w:tabs>
        <w:jc w:val="both"/>
        <w:rPr>
          <w:lang w:val="en-US"/>
        </w:rPr>
      </w:pPr>
    </w:p>
    <w:p w14:paraId="460D7D51" w14:textId="77777777" w:rsidR="00007C5E" w:rsidRPr="001B5B02" w:rsidRDefault="00007C5E" w:rsidP="00BE2669">
      <w:pPr>
        <w:numPr>
          <w:ilvl w:val="0"/>
          <w:numId w:val="7"/>
        </w:numPr>
        <w:tabs>
          <w:tab w:val="num" w:pos="450"/>
          <w:tab w:val="num" w:pos="900"/>
        </w:tabs>
        <w:ind w:left="425" w:hangingChars="177" w:hanging="425"/>
        <w:jc w:val="both"/>
        <w:rPr>
          <w:i/>
          <w:iCs/>
          <w:lang w:val="en-US"/>
        </w:rPr>
      </w:pPr>
      <w:r w:rsidRPr="001B5B02">
        <w:rPr>
          <w:lang w:val="en-US"/>
        </w:rPr>
        <w:t>Yiu</w:t>
      </w:r>
      <w:r w:rsidRPr="001B5B02">
        <w:rPr>
          <w:lang w:val="en-US" w:eastAsia="zh-HK"/>
        </w:rPr>
        <w:t xml:space="preserve"> YF, </w:t>
      </w:r>
      <w:r w:rsidRPr="001B5B02">
        <w:rPr>
          <w:b/>
          <w:u w:val="single"/>
          <w:lang w:val="en-US"/>
        </w:rPr>
        <w:t>Yiu</w:t>
      </w:r>
      <w:r w:rsidRPr="001B5B02">
        <w:rPr>
          <w:b/>
          <w:u w:val="single"/>
          <w:lang w:val="en-US" w:eastAsia="zh-HK"/>
        </w:rPr>
        <w:t xml:space="preserve"> KH</w:t>
      </w:r>
      <w:r w:rsidRPr="001B5B02">
        <w:rPr>
          <w:u w:val="single"/>
          <w:lang w:val="en-US" w:eastAsia="zh-HK"/>
        </w:rPr>
        <w:t>,</w:t>
      </w:r>
      <w:r w:rsidRPr="001B5B02">
        <w:rPr>
          <w:lang w:val="en-US" w:eastAsia="zh-HK"/>
        </w:rPr>
        <w:t xml:space="preserve"> </w:t>
      </w:r>
      <w:r w:rsidRPr="001B5B02">
        <w:rPr>
          <w:lang w:val="en-US"/>
        </w:rPr>
        <w:t>Siu</w:t>
      </w:r>
      <w:r w:rsidRPr="001B5B02">
        <w:rPr>
          <w:lang w:val="en-US" w:eastAsia="zh-HK"/>
        </w:rPr>
        <w:t xml:space="preserve"> CW, </w:t>
      </w:r>
      <w:r w:rsidRPr="001B5B02">
        <w:rPr>
          <w:lang w:val="en-US"/>
        </w:rPr>
        <w:t>Chan</w:t>
      </w:r>
      <w:r w:rsidRPr="001B5B02">
        <w:rPr>
          <w:lang w:val="en-US" w:eastAsia="zh-HK"/>
        </w:rPr>
        <w:t xml:space="preserve"> YH, </w:t>
      </w:r>
      <w:r w:rsidRPr="001B5B02">
        <w:rPr>
          <w:lang w:val="en-US"/>
        </w:rPr>
        <w:t>Li</w:t>
      </w:r>
      <w:r w:rsidRPr="001B5B02">
        <w:rPr>
          <w:lang w:val="en-US" w:eastAsia="zh-HK"/>
        </w:rPr>
        <w:t xml:space="preserve"> SW, </w:t>
      </w:r>
      <w:r w:rsidRPr="001B5B02">
        <w:rPr>
          <w:lang w:val="en-US"/>
        </w:rPr>
        <w:t>Wong</w:t>
      </w:r>
      <w:r w:rsidRPr="001B5B02">
        <w:rPr>
          <w:lang w:val="en-US" w:eastAsia="zh-HK"/>
        </w:rPr>
        <w:t xml:space="preserve"> LY, </w:t>
      </w:r>
      <w:r w:rsidRPr="001B5B02">
        <w:rPr>
          <w:lang w:val="en-US"/>
        </w:rPr>
        <w:t>Lee</w:t>
      </w:r>
      <w:r w:rsidRPr="001B5B02">
        <w:rPr>
          <w:lang w:val="en-US" w:eastAsia="zh-HK"/>
        </w:rPr>
        <w:t xml:space="preserve"> SWL, </w:t>
      </w:r>
      <w:r w:rsidRPr="001B5B02">
        <w:rPr>
          <w:lang w:val="en-US"/>
        </w:rPr>
        <w:t>Tam</w:t>
      </w:r>
      <w:r w:rsidRPr="001B5B02">
        <w:rPr>
          <w:lang w:val="en-US" w:eastAsia="zh-HK"/>
        </w:rPr>
        <w:t xml:space="preserve"> S, </w:t>
      </w:r>
      <w:r w:rsidRPr="001B5B02">
        <w:rPr>
          <w:lang w:val="en-US"/>
        </w:rPr>
        <w:t>Wong</w:t>
      </w:r>
      <w:r w:rsidRPr="001B5B02">
        <w:rPr>
          <w:lang w:val="en-US" w:eastAsia="zh-HK"/>
        </w:rPr>
        <w:t xml:space="preserve"> EWK, Lau CP, C</w:t>
      </w:r>
      <w:r w:rsidRPr="001B5B02">
        <w:rPr>
          <w:lang w:val="en-US"/>
        </w:rPr>
        <w:t>heung</w:t>
      </w:r>
      <w:r w:rsidRPr="001B5B02">
        <w:rPr>
          <w:lang w:val="en-US" w:eastAsia="zh-HK"/>
        </w:rPr>
        <w:t xml:space="preserve"> BMY, </w:t>
      </w:r>
      <w:r w:rsidRPr="001B5B02">
        <w:rPr>
          <w:bCs/>
          <w:lang w:val="en-US"/>
        </w:rPr>
        <w:t>Tse</w:t>
      </w:r>
      <w:r w:rsidRPr="001B5B02">
        <w:rPr>
          <w:bCs/>
          <w:lang w:val="en-US" w:eastAsia="zh-HK"/>
        </w:rPr>
        <w:t xml:space="preserve"> HF</w:t>
      </w:r>
      <w:r w:rsidRPr="001B5B02">
        <w:rPr>
          <w:lang w:val="en-US" w:eastAsia="zh-HK"/>
        </w:rPr>
        <w:t xml:space="preserve">. </w:t>
      </w:r>
      <w:r w:rsidRPr="001B5B02">
        <w:rPr>
          <w:lang w:val="en-US"/>
        </w:rPr>
        <w:t xml:space="preserve">Randomized </w:t>
      </w:r>
      <w:r w:rsidRPr="001B5B02">
        <w:rPr>
          <w:lang w:val="en-US" w:eastAsia="zh-HK"/>
        </w:rPr>
        <w:t>c</w:t>
      </w:r>
      <w:r w:rsidRPr="001B5B02">
        <w:rPr>
          <w:lang w:val="en-US"/>
        </w:rPr>
        <w:t xml:space="preserve">ontrolled </w:t>
      </w:r>
      <w:r w:rsidRPr="001B5B02">
        <w:rPr>
          <w:lang w:val="en-US" w:eastAsia="zh-HK"/>
        </w:rPr>
        <w:t>t</w:t>
      </w:r>
      <w:r w:rsidRPr="001B5B02">
        <w:rPr>
          <w:lang w:val="en-US"/>
        </w:rPr>
        <w:t xml:space="preserve">rial of </w:t>
      </w:r>
      <w:r w:rsidRPr="001B5B02">
        <w:rPr>
          <w:lang w:val="en-US" w:eastAsia="zh-HK"/>
        </w:rPr>
        <w:t>v</w:t>
      </w:r>
      <w:r w:rsidRPr="001B5B02">
        <w:rPr>
          <w:lang w:val="en-US"/>
        </w:rPr>
        <w:t xml:space="preserve">itamin D </w:t>
      </w:r>
      <w:r w:rsidRPr="001B5B02">
        <w:rPr>
          <w:lang w:val="en-US" w:eastAsia="zh-HK"/>
        </w:rPr>
        <w:t>s</w:t>
      </w:r>
      <w:r w:rsidRPr="001B5B02">
        <w:rPr>
          <w:lang w:val="en-US"/>
        </w:rPr>
        <w:t xml:space="preserve">upplement on </w:t>
      </w:r>
      <w:r w:rsidRPr="001B5B02">
        <w:rPr>
          <w:lang w:val="en-US" w:eastAsia="zh-HK"/>
        </w:rPr>
        <w:t>e</w:t>
      </w:r>
      <w:r w:rsidRPr="001B5B02">
        <w:rPr>
          <w:lang w:val="en-US"/>
        </w:rPr>
        <w:t xml:space="preserve">ndothelial </w:t>
      </w:r>
      <w:r w:rsidRPr="001B5B02">
        <w:rPr>
          <w:lang w:val="en-US" w:eastAsia="zh-HK"/>
        </w:rPr>
        <w:t>f</w:t>
      </w:r>
      <w:r w:rsidRPr="001B5B02">
        <w:rPr>
          <w:lang w:val="en-US"/>
        </w:rPr>
        <w:t xml:space="preserve">unction in </w:t>
      </w:r>
      <w:r w:rsidRPr="001B5B02">
        <w:rPr>
          <w:lang w:val="en-US" w:eastAsia="zh-HK"/>
        </w:rPr>
        <w:t>p</w:t>
      </w:r>
      <w:r w:rsidRPr="001B5B02">
        <w:rPr>
          <w:lang w:val="en-US"/>
        </w:rPr>
        <w:t xml:space="preserve">atients with </w:t>
      </w:r>
      <w:r w:rsidRPr="001B5B02">
        <w:rPr>
          <w:lang w:val="en-US" w:eastAsia="zh-HK"/>
        </w:rPr>
        <w:t>t</w:t>
      </w:r>
      <w:r w:rsidRPr="001B5B02">
        <w:rPr>
          <w:lang w:val="en-US"/>
        </w:rPr>
        <w:t xml:space="preserve">ype 2 </w:t>
      </w:r>
      <w:r w:rsidRPr="001B5B02">
        <w:rPr>
          <w:lang w:val="en-US" w:eastAsia="zh-HK"/>
        </w:rPr>
        <w:t>d</w:t>
      </w:r>
      <w:r w:rsidRPr="001B5B02">
        <w:rPr>
          <w:lang w:val="en-US"/>
        </w:rPr>
        <w:t>iabetes</w:t>
      </w:r>
      <w:r w:rsidRPr="001B5B02">
        <w:rPr>
          <w:lang w:val="en-US" w:eastAsia="zh-HK"/>
        </w:rPr>
        <w:t xml:space="preserve">. </w:t>
      </w:r>
      <w:r w:rsidRPr="001B5B02">
        <w:rPr>
          <w:rStyle w:val="jrnl"/>
          <w:i/>
          <w:iCs/>
          <w:lang w:val="en-US"/>
        </w:rPr>
        <w:t>Atherosclerosis</w:t>
      </w:r>
      <w:r w:rsidRPr="001B5B02">
        <w:rPr>
          <w:i/>
          <w:iCs/>
          <w:lang w:val="en-US"/>
        </w:rPr>
        <w:t>.</w:t>
      </w:r>
      <w:r w:rsidRPr="001B5B02">
        <w:rPr>
          <w:lang w:val="en-US"/>
        </w:rPr>
        <w:t xml:space="preserve"> 201</w:t>
      </w:r>
      <w:r w:rsidRPr="001B5B02">
        <w:rPr>
          <w:lang w:val="en-US" w:eastAsia="zh-HK"/>
        </w:rPr>
        <w:t>3;227(1):140-6</w:t>
      </w:r>
      <w:r w:rsidRPr="001B5B02">
        <w:rPr>
          <w:lang w:val="en-US"/>
        </w:rPr>
        <w:t>.</w:t>
      </w:r>
    </w:p>
    <w:p w14:paraId="0E8D6BD0" w14:textId="214F838D" w:rsidR="00007C5E" w:rsidRPr="001B5B02" w:rsidRDefault="00007C5E" w:rsidP="75057932">
      <w:pPr>
        <w:tabs>
          <w:tab w:val="num" w:pos="900"/>
        </w:tabs>
        <w:ind w:left="425"/>
        <w:jc w:val="both"/>
        <w:rPr>
          <w:i/>
          <w:iCs/>
          <w:lang w:val="en-US"/>
        </w:rPr>
      </w:pPr>
      <w:r w:rsidRPr="75057932">
        <w:rPr>
          <w:i/>
          <w:iCs/>
          <w:lang w:val="en-US"/>
        </w:rPr>
        <w:t>(JIF=</w:t>
      </w:r>
      <w:r w:rsidR="001D3535" w:rsidRPr="75057932">
        <w:rPr>
          <w:rFonts w:eastAsia="SimSun"/>
          <w:i/>
          <w:iCs/>
          <w:lang w:val="en-US" w:eastAsia="zh-CN"/>
        </w:rPr>
        <w:t>6.847</w:t>
      </w:r>
      <w:r w:rsidRPr="75057932">
        <w:rPr>
          <w:i/>
          <w:iCs/>
          <w:lang w:val="en-US"/>
        </w:rPr>
        <w:t>; Ranking=</w:t>
      </w:r>
      <w:r w:rsidR="001D3535" w:rsidRPr="75057932">
        <w:rPr>
          <w:rFonts w:eastAsia="SimSun"/>
          <w:i/>
          <w:iCs/>
          <w:lang w:val="en-US" w:eastAsia="zh-CN"/>
        </w:rPr>
        <w:t>35/143</w:t>
      </w:r>
      <w:r w:rsidRPr="75057932">
        <w:rPr>
          <w:rFonts w:eastAsia="SimSun"/>
          <w:i/>
          <w:iCs/>
          <w:lang w:val="en-US" w:eastAsia="zh-CN"/>
        </w:rPr>
        <w:t>, 1</w:t>
      </w:r>
      <w:r w:rsidR="001D3535" w:rsidRPr="75057932">
        <w:rPr>
          <w:rFonts w:eastAsia="SimSun"/>
          <w:i/>
          <w:iCs/>
          <w:lang w:val="en-US" w:eastAsia="zh-CN"/>
        </w:rPr>
        <w:t>1</w:t>
      </w:r>
      <w:r w:rsidRPr="75057932">
        <w:rPr>
          <w:rFonts w:eastAsia="SimSun"/>
          <w:i/>
          <w:iCs/>
          <w:lang w:val="en-US" w:eastAsia="zh-CN"/>
        </w:rPr>
        <w:t>/6</w:t>
      </w:r>
      <w:r w:rsidR="001D3535" w:rsidRPr="75057932">
        <w:rPr>
          <w:rFonts w:eastAsia="SimSun"/>
          <w:i/>
          <w:iCs/>
          <w:lang w:val="en-US" w:eastAsia="zh-CN"/>
        </w:rPr>
        <w:t>7</w:t>
      </w:r>
      <w:r w:rsidRPr="75057932">
        <w:rPr>
          <w:i/>
          <w:iCs/>
          <w:lang w:val="en-US"/>
        </w:rPr>
        <w:t>;</w:t>
      </w:r>
      <w:r w:rsidRPr="75057932">
        <w:rPr>
          <w:rFonts w:eastAsia="SimSun"/>
          <w:i/>
          <w:iCs/>
          <w:lang w:val="en-US" w:eastAsia="zh-CN"/>
        </w:rPr>
        <w:t xml:space="preserve"> </w:t>
      </w:r>
      <w:r w:rsidRPr="75057932">
        <w:rPr>
          <w:i/>
          <w:iCs/>
          <w:lang w:val="en-US"/>
        </w:rPr>
        <w:t>No. of cites=</w:t>
      </w:r>
      <w:r w:rsidRPr="75057932">
        <w:rPr>
          <w:rFonts w:eastAsia="SimSun"/>
          <w:i/>
          <w:iCs/>
          <w:lang w:val="en-US" w:eastAsia="zh-CN"/>
        </w:rPr>
        <w:t>1</w:t>
      </w:r>
      <w:r w:rsidR="001D3535" w:rsidRPr="75057932">
        <w:rPr>
          <w:rFonts w:eastAsia="SimSun"/>
          <w:i/>
          <w:iCs/>
          <w:lang w:val="en-US" w:eastAsia="zh-CN"/>
        </w:rPr>
        <w:t>3</w:t>
      </w:r>
      <w:r w:rsidR="1D59B22B" w:rsidRPr="75057932">
        <w:rPr>
          <w:rFonts w:eastAsia="SimSun"/>
          <w:i/>
          <w:iCs/>
          <w:lang w:val="en-US" w:eastAsia="zh-CN"/>
        </w:rPr>
        <w:t>8</w:t>
      </w:r>
      <w:r w:rsidR="006C5C03" w:rsidRPr="75057932">
        <w:rPr>
          <w:rFonts w:eastAsia="SimSun"/>
          <w:i/>
          <w:iCs/>
          <w:lang w:val="en-US" w:eastAsia="zh-CN"/>
        </w:rPr>
        <w:t>;</w:t>
      </w:r>
      <w:r w:rsidR="00C05A77" w:rsidRPr="75057932">
        <w:rPr>
          <w:i/>
          <w:iCs/>
          <w:lang w:val="en-US"/>
        </w:rPr>
        <w:t xml:space="preserve"> Google Scholar=</w:t>
      </w:r>
      <w:r w:rsidR="00C05A77" w:rsidRPr="75057932">
        <w:rPr>
          <w:rFonts w:eastAsiaTheme="minorEastAsia"/>
          <w:i/>
          <w:iCs/>
          <w:lang w:val="en-US" w:eastAsia="zh-CN"/>
        </w:rPr>
        <w:t xml:space="preserve"> </w:t>
      </w:r>
      <w:r w:rsidR="001D3535" w:rsidRPr="75057932">
        <w:rPr>
          <w:rFonts w:eastAsiaTheme="minorEastAsia"/>
          <w:i/>
          <w:iCs/>
          <w:lang w:val="en-US" w:eastAsia="zh-CN"/>
        </w:rPr>
        <w:t>21</w:t>
      </w:r>
      <w:r w:rsidR="08F51F6A" w:rsidRPr="75057932">
        <w:rPr>
          <w:rFonts w:eastAsiaTheme="minorEastAsia"/>
          <w:i/>
          <w:iCs/>
          <w:lang w:val="en-US" w:eastAsia="zh-CN"/>
        </w:rPr>
        <w:t>6</w:t>
      </w:r>
      <w:r w:rsidRPr="75057932">
        <w:rPr>
          <w:i/>
          <w:iCs/>
          <w:lang w:val="en-US"/>
        </w:rPr>
        <w:t>)</w:t>
      </w:r>
    </w:p>
    <w:p w14:paraId="626DC6CE" w14:textId="77777777" w:rsidR="00007C5E" w:rsidRPr="001B5B02" w:rsidRDefault="00007C5E" w:rsidP="00007C5E">
      <w:pPr>
        <w:tabs>
          <w:tab w:val="num" w:pos="900"/>
        </w:tabs>
        <w:jc w:val="both"/>
        <w:rPr>
          <w:lang w:val="en-US" w:eastAsia="zh-HK"/>
        </w:rPr>
      </w:pPr>
    </w:p>
    <w:p w14:paraId="2870A82D"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lang w:val="en-US" w:eastAsia="zh-HK"/>
        </w:rPr>
        <w:t xml:space="preserve">Li X, </w:t>
      </w:r>
      <w:r w:rsidRPr="001B5B02">
        <w:rPr>
          <w:bCs/>
          <w:lang w:val="en-US" w:eastAsia="zh-HK"/>
        </w:rPr>
        <w:t>Tse HF</w:t>
      </w:r>
      <w:r w:rsidRPr="001B5B02">
        <w:rPr>
          <w:lang w:val="en-US" w:eastAsia="zh-HK"/>
        </w:rPr>
        <w:t xml:space="preserve">, </w:t>
      </w:r>
      <w:r w:rsidRPr="001B5B02">
        <w:rPr>
          <w:b/>
          <w:u w:val="single"/>
          <w:lang w:val="en-US" w:eastAsia="zh-HK"/>
        </w:rPr>
        <w:t>Yiu KH</w:t>
      </w:r>
      <w:r w:rsidRPr="001B5B02">
        <w:rPr>
          <w:lang w:val="en-US" w:eastAsia="zh-HK"/>
        </w:rPr>
        <w:t xml:space="preserve">, Zhang C, Jin LJ. </w:t>
      </w:r>
      <w:r w:rsidRPr="001B5B02">
        <w:rPr>
          <w:lang w:val="en-US"/>
        </w:rPr>
        <w:t xml:space="preserve">Periodontal therapy decreases serum levels of adipocyte fatty acid-binding protein in systemically healthy subjects: A pilot clinical trial. </w:t>
      </w:r>
      <w:r w:rsidRPr="001B5B02">
        <w:rPr>
          <w:i/>
          <w:iCs/>
          <w:lang w:val="en-US"/>
        </w:rPr>
        <w:t>J Periodontal Res</w:t>
      </w:r>
      <w:r w:rsidRPr="001B5B02">
        <w:rPr>
          <w:lang w:val="en-US"/>
        </w:rPr>
        <w:t>. 2013;48(3):308-14.</w:t>
      </w:r>
    </w:p>
    <w:p w14:paraId="04F089F0" w14:textId="1AE86265" w:rsidR="00007C5E" w:rsidRPr="001B5B02" w:rsidRDefault="00007C5E" w:rsidP="00007C5E">
      <w:pPr>
        <w:tabs>
          <w:tab w:val="num" w:pos="900"/>
        </w:tabs>
        <w:ind w:left="425"/>
        <w:jc w:val="both"/>
        <w:rPr>
          <w:lang w:val="en-US"/>
        </w:rPr>
      </w:pPr>
      <w:r w:rsidRPr="75057932">
        <w:rPr>
          <w:i/>
          <w:iCs/>
          <w:lang w:val="en-US" w:eastAsia="ja-JP"/>
        </w:rPr>
        <w:t>(</w:t>
      </w:r>
      <w:r w:rsidRPr="75057932">
        <w:rPr>
          <w:i/>
          <w:iCs/>
          <w:lang w:val="en-US"/>
        </w:rPr>
        <w:t>JIF=</w:t>
      </w:r>
      <w:r w:rsidR="001D3535" w:rsidRPr="75057932">
        <w:rPr>
          <w:rFonts w:eastAsia="SimSun"/>
          <w:i/>
          <w:iCs/>
          <w:lang w:val="en-US" w:eastAsia="zh-CN"/>
        </w:rPr>
        <w:t>3.946</w:t>
      </w:r>
      <w:r w:rsidRPr="75057932">
        <w:rPr>
          <w:i/>
          <w:iCs/>
          <w:lang w:val="en-US" w:eastAsia="zh-HK"/>
        </w:rPr>
        <w:t>;</w:t>
      </w:r>
      <w:r w:rsidRPr="75057932">
        <w:rPr>
          <w:i/>
          <w:iCs/>
          <w:lang w:val="en-US"/>
        </w:rPr>
        <w:t xml:space="preserve"> Ranking=</w:t>
      </w:r>
      <w:r w:rsidR="001D3535" w:rsidRPr="75057932">
        <w:rPr>
          <w:rFonts w:eastAsia="SimSun"/>
          <w:i/>
          <w:iCs/>
          <w:lang w:val="en-US" w:eastAsia="zh-CN"/>
        </w:rPr>
        <w:t>20</w:t>
      </w:r>
      <w:r w:rsidRPr="75057932">
        <w:rPr>
          <w:rFonts w:eastAsia="SimSun"/>
          <w:i/>
          <w:iCs/>
          <w:lang w:val="en-US" w:eastAsia="zh-CN"/>
        </w:rPr>
        <w:t>/9</w:t>
      </w:r>
      <w:r w:rsidR="001D3535" w:rsidRPr="75057932">
        <w:rPr>
          <w:rFonts w:eastAsia="SimSun"/>
          <w:i/>
          <w:iCs/>
          <w:lang w:val="en-US" w:eastAsia="zh-CN"/>
        </w:rPr>
        <w:t>2</w:t>
      </w:r>
      <w:r w:rsidRPr="75057932">
        <w:rPr>
          <w:i/>
          <w:iCs/>
          <w:lang w:val="en-US"/>
        </w:rPr>
        <w:t>; No. of cites=</w:t>
      </w:r>
      <w:r w:rsidR="0312BB28" w:rsidRPr="75057932">
        <w:rPr>
          <w:i/>
          <w:iCs/>
          <w:lang w:val="en-US"/>
        </w:rPr>
        <w:t>3</w:t>
      </w:r>
      <w:r w:rsidR="006C5C03" w:rsidRPr="75057932">
        <w:rPr>
          <w:rFonts w:eastAsia="SimSun"/>
          <w:i/>
          <w:iCs/>
          <w:lang w:val="en-US" w:eastAsia="zh-CN"/>
        </w:rPr>
        <w:t>;</w:t>
      </w:r>
      <w:r w:rsidR="006C5C03" w:rsidRPr="75057932">
        <w:rPr>
          <w:i/>
          <w:iCs/>
          <w:lang w:val="en-US"/>
        </w:rPr>
        <w:t xml:space="preserve"> Google Scholar=</w:t>
      </w:r>
      <w:r w:rsidR="006C5C03" w:rsidRPr="75057932">
        <w:rPr>
          <w:rFonts w:eastAsiaTheme="minorEastAsia"/>
          <w:i/>
          <w:iCs/>
          <w:lang w:val="en-US" w:eastAsia="zh-CN"/>
        </w:rPr>
        <w:t xml:space="preserve"> </w:t>
      </w:r>
      <w:r w:rsidR="001D3535" w:rsidRPr="75057932">
        <w:rPr>
          <w:rFonts w:eastAsiaTheme="minorEastAsia"/>
          <w:i/>
          <w:iCs/>
          <w:lang w:val="en-US" w:eastAsia="zh-CN"/>
        </w:rPr>
        <w:t>5</w:t>
      </w:r>
      <w:r w:rsidRPr="75057932">
        <w:rPr>
          <w:i/>
          <w:iCs/>
          <w:lang w:val="en-US"/>
        </w:rPr>
        <w:t>)</w:t>
      </w:r>
    </w:p>
    <w:p w14:paraId="1AE86986" w14:textId="77777777" w:rsidR="00007C5E" w:rsidRPr="001B5B02" w:rsidRDefault="00007C5E" w:rsidP="00007C5E">
      <w:pPr>
        <w:tabs>
          <w:tab w:val="num" w:pos="900"/>
        </w:tabs>
        <w:ind w:left="425"/>
        <w:jc w:val="both"/>
        <w:rPr>
          <w:lang w:val="en-US" w:eastAsia="zh-HK"/>
        </w:rPr>
      </w:pPr>
    </w:p>
    <w:p w14:paraId="6124E908"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lang w:val="en-US" w:eastAsia="zh-HK"/>
        </w:rPr>
        <w:t xml:space="preserve">Chan YH, Siu CW, </w:t>
      </w:r>
      <w:r w:rsidRPr="001B5B02">
        <w:rPr>
          <w:b/>
          <w:u w:val="single"/>
          <w:lang w:val="en-US" w:eastAsia="zh-HK"/>
        </w:rPr>
        <w:t>Yiu KH</w:t>
      </w:r>
      <w:r w:rsidRPr="001B5B02">
        <w:rPr>
          <w:lang w:val="en-US" w:eastAsia="zh-HK"/>
        </w:rPr>
        <w:t xml:space="preserve">, Yiu YF, Lau KK, Lam TH, Lau CP, Tse HF. </w:t>
      </w:r>
      <w:r w:rsidRPr="001B5B02">
        <w:rPr>
          <w:b/>
          <w:bCs/>
          <w:lang w:val="en-US" w:eastAsia="zh-HK"/>
        </w:rPr>
        <w:t xml:space="preserve"> </w:t>
      </w:r>
      <w:r w:rsidRPr="001B5B02">
        <w:rPr>
          <w:lang w:val="en-US"/>
        </w:rPr>
        <w:t xml:space="preserve">Prolongation </w:t>
      </w:r>
      <w:r w:rsidRPr="001B5B02">
        <w:rPr>
          <w:lang w:val="en-US" w:eastAsia="zh-HK"/>
        </w:rPr>
        <w:t xml:space="preserve">of </w:t>
      </w:r>
      <w:r w:rsidRPr="001B5B02">
        <w:rPr>
          <w:lang w:val="en-US"/>
        </w:rPr>
        <w:t xml:space="preserve">PR Interval is </w:t>
      </w:r>
      <w:r w:rsidRPr="001B5B02">
        <w:rPr>
          <w:lang w:val="en-US" w:eastAsia="zh-HK"/>
        </w:rPr>
        <w:t>a</w:t>
      </w:r>
      <w:r w:rsidRPr="001B5B02">
        <w:rPr>
          <w:lang w:val="en-US"/>
        </w:rPr>
        <w:t xml:space="preserve">ssociated with </w:t>
      </w:r>
      <w:r w:rsidRPr="001B5B02">
        <w:rPr>
          <w:lang w:val="en-US" w:eastAsia="zh-HK"/>
        </w:rPr>
        <w:t>e</w:t>
      </w:r>
      <w:r w:rsidRPr="001B5B02">
        <w:rPr>
          <w:lang w:val="en-US"/>
        </w:rPr>
        <w:t xml:space="preserve">ndothelial </w:t>
      </w:r>
      <w:r w:rsidRPr="001B5B02">
        <w:rPr>
          <w:lang w:val="en-US" w:eastAsia="zh-HK"/>
        </w:rPr>
        <w:t>d</w:t>
      </w:r>
      <w:r w:rsidRPr="001B5B02">
        <w:rPr>
          <w:lang w:val="en-US"/>
        </w:rPr>
        <w:t xml:space="preserve">ysfunction and </w:t>
      </w:r>
      <w:r w:rsidRPr="001B5B02">
        <w:rPr>
          <w:lang w:val="en-US" w:eastAsia="zh-HK"/>
        </w:rPr>
        <w:t>a</w:t>
      </w:r>
      <w:r w:rsidRPr="001B5B02">
        <w:rPr>
          <w:lang w:val="en-US"/>
        </w:rPr>
        <w:t xml:space="preserve">ctivation of </w:t>
      </w:r>
      <w:r w:rsidRPr="001B5B02">
        <w:rPr>
          <w:lang w:val="en-US" w:eastAsia="zh-HK"/>
        </w:rPr>
        <w:t>v</w:t>
      </w:r>
      <w:r w:rsidRPr="001B5B02">
        <w:rPr>
          <w:lang w:val="en-US"/>
        </w:rPr>
        <w:t xml:space="preserve">ascular </w:t>
      </w:r>
      <w:r w:rsidRPr="001B5B02">
        <w:rPr>
          <w:lang w:val="en-US" w:eastAsia="zh-HK"/>
        </w:rPr>
        <w:t>r</w:t>
      </w:r>
      <w:r w:rsidRPr="001B5B02">
        <w:rPr>
          <w:lang w:val="en-US"/>
        </w:rPr>
        <w:t xml:space="preserve">epair in </w:t>
      </w:r>
      <w:r w:rsidRPr="001B5B02">
        <w:rPr>
          <w:lang w:val="en-US" w:eastAsia="zh-HK"/>
        </w:rPr>
        <w:t>h</w:t>
      </w:r>
      <w:r w:rsidRPr="001B5B02">
        <w:rPr>
          <w:lang w:val="en-US"/>
        </w:rPr>
        <w:t>igh-</w:t>
      </w:r>
      <w:r w:rsidRPr="001B5B02">
        <w:rPr>
          <w:lang w:val="en-US" w:eastAsia="zh-HK"/>
        </w:rPr>
        <w:t>r</w:t>
      </w:r>
      <w:r w:rsidRPr="001B5B02">
        <w:rPr>
          <w:lang w:val="en-US"/>
        </w:rPr>
        <w:t xml:space="preserve">isk </w:t>
      </w:r>
      <w:r w:rsidRPr="001B5B02">
        <w:rPr>
          <w:lang w:val="en-US" w:eastAsia="zh-HK"/>
        </w:rPr>
        <w:t>c</w:t>
      </w:r>
      <w:r w:rsidRPr="001B5B02">
        <w:rPr>
          <w:lang w:val="en-US"/>
        </w:rPr>
        <w:t xml:space="preserve">ardiovascular </w:t>
      </w:r>
      <w:r w:rsidRPr="001B5B02">
        <w:rPr>
          <w:lang w:val="en-US" w:eastAsia="zh-HK"/>
        </w:rPr>
        <w:t>p</w:t>
      </w:r>
      <w:r w:rsidRPr="001B5B02">
        <w:rPr>
          <w:lang w:val="en-US"/>
        </w:rPr>
        <w:t>atients</w:t>
      </w:r>
      <w:r w:rsidRPr="001B5B02">
        <w:rPr>
          <w:lang w:val="en-US" w:eastAsia="zh-HK"/>
        </w:rPr>
        <w:t xml:space="preserve">. </w:t>
      </w:r>
      <w:r w:rsidRPr="001B5B02">
        <w:rPr>
          <w:i/>
          <w:iCs/>
          <w:lang w:val="en-US" w:eastAsia="zh-HK"/>
        </w:rPr>
        <w:t>J Interv Card Electrophysiol.</w:t>
      </w:r>
      <w:r w:rsidRPr="001B5B02">
        <w:rPr>
          <w:lang w:val="en-US" w:eastAsia="zh-HK"/>
        </w:rPr>
        <w:t xml:space="preserve"> 2013;37(1):55-61.</w:t>
      </w:r>
    </w:p>
    <w:p w14:paraId="600CD050" w14:textId="2C881B4F" w:rsidR="00007C5E" w:rsidRPr="001B5B02" w:rsidRDefault="00007C5E" w:rsidP="00007C5E">
      <w:pPr>
        <w:tabs>
          <w:tab w:val="num" w:pos="900"/>
        </w:tabs>
        <w:ind w:left="425"/>
        <w:jc w:val="both"/>
        <w:rPr>
          <w:i/>
          <w:iCs/>
          <w:lang w:val="en-US"/>
        </w:rPr>
      </w:pPr>
      <w:r w:rsidRPr="001B5B02">
        <w:rPr>
          <w:i/>
          <w:iCs/>
          <w:lang w:val="en-US"/>
        </w:rPr>
        <w:t>(JIF=</w:t>
      </w:r>
      <w:r w:rsidRPr="001B5B02">
        <w:rPr>
          <w:rFonts w:eastAsia="SimSun"/>
          <w:i/>
          <w:iCs/>
          <w:lang w:val="en-US" w:eastAsia="zh-CN"/>
        </w:rPr>
        <w:t>1.</w:t>
      </w:r>
      <w:r w:rsidR="001D3535">
        <w:rPr>
          <w:rFonts w:eastAsia="SimSun"/>
          <w:i/>
          <w:iCs/>
          <w:lang w:val="en-US" w:eastAsia="zh-CN"/>
        </w:rPr>
        <w:t>759</w:t>
      </w:r>
      <w:r w:rsidRPr="001B5B02">
        <w:rPr>
          <w:i/>
          <w:iCs/>
          <w:lang w:val="en-US"/>
        </w:rPr>
        <w:t>; Ranking=</w:t>
      </w:r>
      <w:r w:rsidRPr="001B5B02">
        <w:rPr>
          <w:rFonts w:eastAsia="SimSun"/>
          <w:i/>
          <w:iCs/>
          <w:lang w:val="en-US" w:eastAsia="zh-CN"/>
        </w:rPr>
        <w:t>1</w:t>
      </w:r>
      <w:r w:rsidR="001D3535">
        <w:rPr>
          <w:rFonts w:eastAsia="SimSun"/>
          <w:i/>
          <w:iCs/>
          <w:lang w:val="en-US" w:eastAsia="zh-CN"/>
        </w:rPr>
        <w:t>22</w:t>
      </w:r>
      <w:r w:rsidRPr="001B5B02">
        <w:rPr>
          <w:rFonts w:eastAsia="SimSun"/>
          <w:i/>
          <w:iCs/>
          <w:lang w:val="en-US" w:eastAsia="zh-CN"/>
        </w:rPr>
        <w:t>/1</w:t>
      </w:r>
      <w:r w:rsidR="001D3535">
        <w:rPr>
          <w:rFonts w:eastAsia="SimSun"/>
          <w:i/>
          <w:iCs/>
          <w:lang w:val="en-US" w:eastAsia="zh-CN"/>
        </w:rPr>
        <w:t>43</w:t>
      </w:r>
      <w:r w:rsidRPr="001B5B02">
        <w:rPr>
          <w:i/>
          <w:iCs/>
          <w:lang w:val="en-US"/>
        </w:rPr>
        <w:t>; No. of cites=</w:t>
      </w:r>
      <w:r w:rsidR="001D3535">
        <w:rPr>
          <w:i/>
          <w:iCs/>
          <w:lang w:val="en-US"/>
        </w:rPr>
        <w:t>10</w:t>
      </w:r>
      <w:r w:rsidR="006C5C03">
        <w:rPr>
          <w:i/>
          <w:iCs/>
          <w:lang w:val="en-US"/>
        </w:rPr>
        <w:t>;</w:t>
      </w:r>
      <w:r w:rsidR="00C05A77" w:rsidRPr="00C05A77">
        <w:rPr>
          <w:i/>
          <w:iCs/>
          <w:lang w:val="en-US"/>
        </w:rPr>
        <w:t xml:space="preserve"> </w:t>
      </w:r>
      <w:r w:rsidR="00C05A77">
        <w:rPr>
          <w:i/>
          <w:iCs/>
          <w:lang w:val="en-US"/>
        </w:rPr>
        <w:t>Google Scholar</w:t>
      </w:r>
      <w:r w:rsidR="00C05A77" w:rsidRPr="001B5B02">
        <w:rPr>
          <w:i/>
          <w:iCs/>
          <w:lang w:val="en-US"/>
        </w:rPr>
        <w:t>=</w:t>
      </w:r>
      <w:r w:rsidR="00C05A77" w:rsidRPr="00340948">
        <w:rPr>
          <w:rFonts w:eastAsiaTheme="minorEastAsia"/>
          <w:i/>
          <w:iCs/>
          <w:lang w:val="en-US" w:eastAsia="zh-CN"/>
        </w:rPr>
        <w:t xml:space="preserve"> </w:t>
      </w:r>
      <w:r w:rsidR="006C5C03">
        <w:rPr>
          <w:rFonts w:eastAsiaTheme="minorEastAsia"/>
          <w:i/>
          <w:iCs/>
          <w:lang w:val="en-US" w:eastAsia="zh-CN"/>
        </w:rPr>
        <w:t>2</w:t>
      </w:r>
      <w:r w:rsidR="001D3535">
        <w:rPr>
          <w:rFonts w:eastAsiaTheme="minorEastAsia"/>
          <w:i/>
          <w:iCs/>
          <w:lang w:val="en-US" w:eastAsia="zh-CN"/>
        </w:rPr>
        <w:t>7</w:t>
      </w:r>
      <w:r w:rsidRPr="001B5B02">
        <w:rPr>
          <w:i/>
          <w:iCs/>
          <w:lang w:val="en-US" w:eastAsia="zh-TW"/>
        </w:rPr>
        <w:t>)</w:t>
      </w:r>
    </w:p>
    <w:p w14:paraId="66A0894B" w14:textId="77777777" w:rsidR="00007C5E" w:rsidRPr="001B5B02" w:rsidRDefault="00007C5E" w:rsidP="00007C5E">
      <w:pPr>
        <w:tabs>
          <w:tab w:val="num" w:pos="900"/>
        </w:tabs>
        <w:jc w:val="both"/>
        <w:rPr>
          <w:lang w:val="en-US"/>
        </w:rPr>
      </w:pPr>
    </w:p>
    <w:p w14:paraId="37BFE23B"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b/>
          <w:u w:val="single"/>
          <w:lang w:val="en-US"/>
        </w:rPr>
        <w:lastRenderedPageBreak/>
        <w:t>Yiu KH</w:t>
      </w:r>
      <w:r w:rsidRPr="001B5B02">
        <w:rPr>
          <w:lang w:val="en-US"/>
        </w:rPr>
        <w:t xml:space="preserve">, Zhao CT, Chen Y, Siu CW, Chan YH, Lau KK, Liu SS, Lau CP, Tse HF. Association of subclinical myocardial injury with arterial stiffness in patients with type 2 diabetes mellitus. </w:t>
      </w:r>
      <w:r w:rsidRPr="001B5B02">
        <w:rPr>
          <w:i/>
          <w:iCs/>
          <w:lang w:val="en-US"/>
        </w:rPr>
        <w:t>Cardiovasc Diabetol.</w:t>
      </w:r>
      <w:r w:rsidRPr="001B5B02">
        <w:rPr>
          <w:lang w:val="en-US"/>
        </w:rPr>
        <w:t xml:space="preserve"> 2013;12:94.</w:t>
      </w:r>
    </w:p>
    <w:p w14:paraId="5756BF0F" w14:textId="2737716D" w:rsidR="00007C5E" w:rsidRPr="001B5B02" w:rsidRDefault="00007C5E" w:rsidP="00007C5E">
      <w:pPr>
        <w:tabs>
          <w:tab w:val="num" w:pos="900"/>
        </w:tabs>
        <w:ind w:left="425"/>
        <w:jc w:val="both"/>
        <w:rPr>
          <w:i/>
          <w:iCs/>
          <w:lang w:val="en-US"/>
        </w:rPr>
      </w:pPr>
      <w:r w:rsidRPr="001B5B02">
        <w:rPr>
          <w:i/>
          <w:iCs/>
          <w:lang w:val="en-US"/>
        </w:rPr>
        <w:t>(JIF=</w:t>
      </w:r>
      <w:r w:rsidR="001D3535">
        <w:rPr>
          <w:rFonts w:eastAsia="SimSun"/>
          <w:i/>
          <w:iCs/>
          <w:lang w:val="en-US" w:eastAsia="zh-CN"/>
        </w:rPr>
        <w:t>8.949</w:t>
      </w:r>
      <w:r w:rsidRPr="001B5B02">
        <w:rPr>
          <w:i/>
          <w:iCs/>
          <w:lang w:val="en-US"/>
        </w:rPr>
        <w:t>; Ranking=</w:t>
      </w:r>
      <w:r w:rsidR="001D3535">
        <w:rPr>
          <w:rFonts w:eastAsia="SimSun"/>
          <w:i/>
          <w:iCs/>
          <w:lang w:val="en-US" w:eastAsia="zh-CN"/>
        </w:rPr>
        <w:t>20</w:t>
      </w:r>
      <w:r w:rsidRPr="001B5B02">
        <w:rPr>
          <w:rFonts w:eastAsia="SimSun"/>
          <w:i/>
          <w:iCs/>
          <w:lang w:val="en-US" w:eastAsia="zh-CN"/>
        </w:rPr>
        <w:t>/1</w:t>
      </w:r>
      <w:r w:rsidR="001D3535">
        <w:rPr>
          <w:rFonts w:eastAsia="SimSun"/>
          <w:i/>
          <w:iCs/>
          <w:lang w:val="en-US" w:eastAsia="zh-CN"/>
        </w:rPr>
        <w:t>43,</w:t>
      </w:r>
      <w:r w:rsidRPr="001B5B02">
        <w:rPr>
          <w:rFonts w:eastAsia="SimSun"/>
          <w:i/>
          <w:iCs/>
          <w:lang w:val="en-US" w:eastAsia="zh-CN"/>
        </w:rPr>
        <w:t xml:space="preserve"> 1</w:t>
      </w:r>
      <w:r w:rsidR="001D3535">
        <w:rPr>
          <w:rFonts w:eastAsia="SimSun"/>
          <w:i/>
          <w:iCs/>
          <w:lang w:val="en-US" w:eastAsia="zh-CN"/>
        </w:rPr>
        <w:t>5</w:t>
      </w:r>
      <w:r w:rsidRPr="001B5B02">
        <w:rPr>
          <w:rFonts w:eastAsia="SimSun"/>
          <w:i/>
          <w:iCs/>
          <w:lang w:val="en-US" w:eastAsia="zh-CN"/>
        </w:rPr>
        <w:t>/14</w:t>
      </w:r>
      <w:r w:rsidR="001D3535">
        <w:rPr>
          <w:rFonts w:eastAsia="SimSun"/>
          <w:i/>
          <w:iCs/>
          <w:lang w:val="en-US" w:eastAsia="zh-CN"/>
        </w:rPr>
        <w:t>6</w:t>
      </w:r>
      <w:r w:rsidRPr="001B5B02">
        <w:rPr>
          <w:i/>
          <w:iCs/>
          <w:lang w:val="en-US"/>
        </w:rPr>
        <w:t>; No. of cites=</w:t>
      </w:r>
      <w:r w:rsidR="001D3535">
        <w:rPr>
          <w:rFonts w:eastAsia="SimSun"/>
          <w:i/>
          <w:iCs/>
          <w:lang w:val="en-US" w:eastAsia="zh-CN"/>
        </w:rPr>
        <w:t>35</w:t>
      </w:r>
      <w:r w:rsidRPr="001B5B02">
        <w:rPr>
          <w:rFonts w:eastAsia="SimSun"/>
          <w:i/>
          <w:iCs/>
          <w:lang w:val="en-US" w:eastAsia="zh-CN"/>
        </w:rPr>
        <w:t>;</w:t>
      </w:r>
      <w:r w:rsidR="00C05A77" w:rsidRPr="00C05A77">
        <w:rPr>
          <w:i/>
          <w:iCs/>
          <w:lang w:val="en-US"/>
        </w:rPr>
        <w:t xml:space="preserve"> </w:t>
      </w:r>
      <w:r w:rsidR="00C05A77">
        <w:rPr>
          <w:i/>
          <w:iCs/>
          <w:lang w:val="en-US"/>
        </w:rPr>
        <w:t>Google Scholar</w:t>
      </w:r>
      <w:r w:rsidR="00C05A77" w:rsidRPr="001B5B02">
        <w:rPr>
          <w:i/>
          <w:iCs/>
          <w:lang w:val="en-US"/>
        </w:rPr>
        <w:t>=</w:t>
      </w:r>
      <w:r w:rsidR="00C05A77" w:rsidRPr="00340948">
        <w:rPr>
          <w:rFonts w:eastAsiaTheme="minorEastAsia"/>
          <w:i/>
          <w:iCs/>
          <w:lang w:val="en-US" w:eastAsia="zh-CN"/>
        </w:rPr>
        <w:t xml:space="preserve"> </w:t>
      </w:r>
      <w:r w:rsidR="001D3535">
        <w:rPr>
          <w:rFonts w:eastAsiaTheme="minorEastAsia"/>
          <w:i/>
          <w:iCs/>
          <w:lang w:val="en-US" w:eastAsia="zh-CN"/>
        </w:rPr>
        <w:t>56</w:t>
      </w:r>
      <w:r w:rsidR="006C5C03">
        <w:rPr>
          <w:rFonts w:eastAsiaTheme="minorEastAsia"/>
          <w:i/>
          <w:iCs/>
          <w:lang w:val="en-US" w:eastAsia="zh-CN"/>
        </w:rPr>
        <w:t>;</w:t>
      </w:r>
      <w:r w:rsidRPr="001B5B02">
        <w:rPr>
          <w:i/>
          <w:iCs/>
          <w:lang w:val="en-US"/>
        </w:rPr>
        <w:t xml:space="preserve"> </w:t>
      </w:r>
      <w:r w:rsidRPr="001B5B02">
        <w:rPr>
          <w:b/>
          <w:i/>
          <w:iCs/>
          <w:lang w:val="en-US"/>
        </w:rPr>
        <w:t>first author</w:t>
      </w:r>
      <w:r w:rsidRPr="001B5B02">
        <w:rPr>
          <w:i/>
          <w:iCs/>
          <w:lang w:val="en-US"/>
        </w:rPr>
        <w:t>)</w:t>
      </w:r>
      <w:r w:rsidR="002B5020">
        <w:rPr>
          <w:i/>
          <w:iCs/>
          <w:lang w:val="en-US"/>
        </w:rPr>
        <w:t xml:space="preserve"> **</w:t>
      </w:r>
    </w:p>
    <w:p w14:paraId="35EC832F" w14:textId="77777777" w:rsidR="00007C5E" w:rsidRPr="001B5B02" w:rsidRDefault="00007C5E" w:rsidP="00007C5E">
      <w:pPr>
        <w:tabs>
          <w:tab w:val="num" w:pos="900"/>
        </w:tabs>
        <w:jc w:val="both"/>
        <w:rPr>
          <w:lang w:val="en-US"/>
        </w:rPr>
      </w:pPr>
    </w:p>
    <w:p w14:paraId="4D7168A8"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b/>
          <w:u w:val="single"/>
          <w:lang w:val="en-US"/>
        </w:rPr>
        <w:t>Yiu KH</w:t>
      </w:r>
      <w:r w:rsidRPr="001B5B02">
        <w:rPr>
          <w:bCs/>
          <w:lang w:val="en-US"/>
        </w:rPr>
        <w:t>,</w:t>
      </w:r>
      <w:r w:rsidRPr="001B5B02">
        <w:rPr>
          <w:lang w:val="en-US"/>
        </w:rPr>
        <w:t xml:space="preserve"> de Graaf FR, van Velzen JE, Marsan NA, Roos CJ, de Bie MK, Tse HF, van der Wall EE, Schalij MJ, Bax JJ, Schuijf JD, Jukema JW. Different value of coronary calcium score to predict obstructive coronary artery disease in patients with and without moderate chronic kidney disease. </w:t>
      </w:r>
      <w:r w:rsidRPr="001B5B02">
        <w:rPr>
          <w:i/>
          <w:iCs/>
          <w:lang w:val="en-US"/>
        </w:rPr>
        <w:t>Neth Heart J.</w:t>
      </w:r>
      <w:r w:rsidRPr="001B5B02">
        <w:rPr>
          <w:lang w:val="en-US"/>
        </w:rPr>
        <w:t xml:space="preserve"> 2013;21(7-8):347-53.</w:t>
      </w:r>
    </w:p>
    <w:p w14:paraId="12C8D2EB" w14:textId="63E47DFA" w:rsidR="00007C5E" w:rsidRPr="001B5B02" w:rsidRDefault="00007C5E" w:rsidP="75057932">
      <w:pPr>
        <w:tabs>
          <w:tab w:val="num" w:pos="900"/>
        </w:tabs>
        <w:ind w:left="425"/>
        <w:jc w:val="both"/>
        <w:rPr>
          <w:i/>
          <w:iCs/>
          <w:lang w:val="en-US"/>
        </w:rPr>
      </w:pPr>
      <w:r w:rsidRPr="75057932">
        <w:rPr>
          <w:i/>
          <w:iCs/>
          <w:lang w:val="en-US"/>
        </w:rPr>
        <w:t>(JIF=</w:t>
      </w:r>
      <w:r w:rsidR="001D3535" w:rsidRPr="75057932">
        <w:rPr>
          <w:rFonts w:eastAsia="SimSun"/>
          <w:i/>
          <w:iCs/>
          <w:lang w:val="en-US" w:eastAsia="zh-CN"/>
        </w:rPr>
        <w:t>2.8</w:t>
      </w:r>
      <w:r w:rsidR="5DE04F40" w:rsidRPr="75057932">
        <w:rPr>
          <w:rFonts w:eastAsia="SimSun"/>
          <w:i/>
          <w:iCs/>
          <w:lang w:val="en-US" w:eastAsia="zh-CN"/>
        </w:rPr>
        <w:t>88</w:t>
      </w:r>
      <w:r w:rsidRPr="75057932">
        <w:rPr>
          <w:i/>
          <w:iCs/>
          <w:lang w:val="en-US"/>
        </w:rPr>
        <w:t>; Ranking=</w:t>
      </w:r>
      <w:r w:rsidRPr="75057932">
        <w:rPr>
          <w:rFonts w:eastAsia="SimSun"/>
          <w:i/>
          <w:iCs/>
          <w:lang w:val="en-US" w:eastAsia="zh-CN"/>
        </w:rPr>
        <w:t>8</w:t>
      </w:r>
      <w:r w:rsidR="4C510FEC" w:rsidRPr="75057932">
        <w:rPr>
          <w:rFonts w:eastAsia="SimSun"/>
          <w:i/>
          <w:iCs/>
          <w:lang w:val="en-US" w:eastAsia="zh-CN"/>
        </w:rPr>
        <w:t>7</w:t>
      </w:r>
      <w:r w:rsidRPr="75057932">
        <w:rPr>
          <w:rFonts w:eastAsia="SimSun"/>
          <w:i/>
          <w:iCs/>
          <w:lang w:val="en-US" w:eastAsia="zh-CN"/>
        </w:rPr>
        <w:t>/1</w:t>
      </w:r>
      <w:r w:rsidR="001D3535" w:rsidRPr="75057932">
        <w:rPr>
          <w:rFonts w:eastAsia="SimSun"/>
          <w:i/>
          <w:iCs/>
          <w:lang w:val="en-US" w:eastAsia="zh-CN"/>
        </w:rPr>
        <w:t>43</w:t>
      </w:r>
      <w:r w:rsidRPr="75057932">
        <w:rPr>
          <w:i/>
          <w:iCs/>
          <w:lang w:val="en-US"/>
        </w:rPr>
        <w:t>; No. of cites=</w:t>
      </w:r>
      <w:r w:rsidR="001D3535" w:rsidRPr="75057932">
        <w:rPr>
          <w:i/>
          <w:iCs/>
          <w:lang w:val="en-US"/>
        </w:rPr>
        <w:t>11</w:t>
      </w:r>
      <w:r w:rsidRPr="75057932">
        <w:rPr>
          <w:rFonts w:eastAsia="SimSun"/>
          <w:i/>
          <w:iCs/>
          <w:lang w:val="en-US" w:eastAsia="zh-CN"/>
        </w:rPr>
        <w:t>;</w:t>
      </w:r>
      <w:r w:rsidR="006C5C03" w:rsidRPr="75057932">
        <w:rPr>
          <w:i/>
          <w:iCs/>
          <w:lang w:val="en-US"/>
        </w:rPr>
        <w:t xml:space="preserve"> Google Scholar=</w:t>
      </w:r>
      <w:r w:rsidR="006C5C03" w:rsidRPr="75057932">
        <w:rPr>
          <w:rFonts w:eastAsiaTheme="minorEastAsia"/>
          <w:i/>
          <w:iCs/>
          <w:lang w:val="en-US" w:eastAsia="zh-CN"/>
        </w:rPr>
        <w:t xml:space="preserve"> 1</w:t>
      </w:r>
      <w:r w:rsidR="257E0DE7" w:rsidRPr="75057932">
        <w:rPr>
          <w:rFonts w:eastAsiaTheme="minorEastAsia"/>
          <w:i/>
          <w:iCs/>
          <w:lang w:val="en-US" w:eastAsia="zh-CN"/>
        </w:rPr>
        <w:t>9</w:t>
      </w:r>
      <w:r w:rsidR="006C5C03" w:rsidRPr="75057932">
        <w:rPr>
          <w:rFonts w:eastAsiaTheme="minorEastAsia"/>
          <w:i/>
          <w:iCs/>
          <w:lang w:val="en-US" w:eastAsia="zh-CN"/>
        </w:rPr>
        <w:t>;</w:t>
      </w:r>
      <w:r w:rsidRPr="75057932">
        <w:rPr>
          <w:i/>
          <w:iCs/>
          <w:lang w:val="en-US"/>
        </w:rPr>
        <w:t xml:space="preserve"> </w:t>
      </w:r>
      <w:r w:rsidRPr="75057932">
        <w:rPr>
          <w:b/>
          <w:bCs/>
          <w:i/>
          <w:iCs/>
          <w:lang w:val="en-US"/>
        </w:rPr>
        <w:t>first author</w:t>
      </w:r>
      <w:r w:rsidRPr="75057932">
        <w:rPr>
          <w:i/>
          <w:iCs/>
          <w:lang w:val="en-US"/>
        </w:rPr>
        <w:t>)</w:t>
      </w:r>
    </w:p>
    <w:p w14:paraId="3D504BB3" w14:textId="77777777" w:rsidR="00007C5E" w:rsidRPr="001B5B02" w:rsidRDefault="00007C5E" w:rsidP="00007C5E">
      <w:pPr>
        <w:tabs>
          <w:tab w:val="num" w:pos="900"/>
        </w:tabs>
        <w:ind w:left="425"/>
        <w:jc w:val="both"/>
        <w:rPr>
          <w:i/>
          <w:iCs/>
          <w:lang w:val="en-US"/>
        </w:rPr>
      </w:pPr>
    </w:p>
    <w:p w14:paraId="4C74F30F" w14:textId="77777777" w:rsidR="00007C5E" w:rsidRPr="001B5B02" w:rsidRDefault="00007C5E" w:rsidP="00BE2669">
      <w:pPr>
        <w:numPr>
          <w:ilvl w:val="0"/>
          <w:numId w:val="7"/>
        </w:numPr>
        <w:tabs>
          <w:tab w:val="num" w:pos="450"/>
          <w:tab w:val="num" w:pos="900"/>
        </w:tabs>
        <w:ind w:left="425" w:hangingChars="177" w:hanging="425"/>
        <w:jc w:val="both"/>
        <w:rPr>
          <w:lang w:val="en-US" w:eastAsia="zh-HK"/>
        </w:rPr>
      </w:pPr>
      <w:r w:rsidRPr="001B5B02">
        <w:rPr>
          <w:rFonts w:eastAsia="SimSun"/>
          <w:lang w:val="en-US" w:eastAsia="zh-CN"/>
        </w:rPr>
        <w:t>L</w:t>
      </w:r>
      <w:r w:rsidRPr="001B5B02">
        <w:rPr>
          <w:lang w:val="en-US"/>
        </w:rPr>
        <w:t>au KK, Chan YH, Wong YK, Teo KC,</w:t>
      </w:r>
      <w:r w:rsidRPr="001B5B02">
        <w:rPr>
          <w:bCs/>
          <w:lang w:val="en-US"/>
        </w:rPr>
        <w:t xml:space="preserve"> </w:t>
      </w:r>
      <w:r w:rsidRPr="001B5B02">
        <w:rPr>
          <w:b/>
          <w:u w:val="single"/>
          <w:lang w:val="en-US"/>
        </w:rPr>
        <w:t>Yiu KH</w:t>
      </w:r>
      <w:r w:rsidRPr="001B5B02">
        <w:rPr>
          <w:lang w:val="en-US"/>
        </w:rPr>
        <w:t xml:space="preserve">, Li S, Li LSW, Shu XO, Ho SL, Chan KH, Siu CW, </w:t>
      </w:r>
      <w:r w:rsidRPr="001B5B02">
        <w:rPr>
          <w:bCs/>
          <w:lang w:val="en-US"/>
        </w:rPr>
        <w:t>Tse HF</w:t>
      </w:r>
      <w:r w:rsidRPr="001B5B02">
        <w:rPr>
          <w:lang w:val="en-US"/>
        </w:rPr>
        <w:t xml:space="preserve">. Garlic </w:t>
      </w:r>
      <w:r w:rsidRPr="001B5B02">
        <w:rPr>
          <w:lang w:val="en-US" w:eastAsia="zh-HK"/>
        </w:rPr>
        <w:t>i</w:t>
      </w:r>
      <w:r w:rsidRPr="001B5B02">
        <w:rPr>
          <w:lang w:val="en-US"/>
        </w:rPr>
        <w:t xml:space="preserve">ntake is an </w:t>
      </w:r>
      <w:r w:rsidRPr="001B5B02">
        <w:rPr>
          <w:lang w:val="en-US" w:eastAsia="zh-HK"/>
        </w:rPr>
        <w:t>i</w:t>
      </w:r>
      <w:r w:rsidRPr="001B5B02">
        <w:rPr>
          <w:lang w:val="en-US"/>
        </w:rPr>
        <w:t xml:space="preserve">ndependent </w:t>
      </w:r>
      <w:r w:rsidRPr="001B5B02">
        <w:rPr>
          <w:lang w:val="en-US" w:eastAsia="zh-HK"/>
        </w:rPr>
        <w:t>p</w:t>
      </w:r>
      <w:r w:rsidRPr="001B5B02">
        <w:rPr>
          <w:lang w:val="en-US"/>
        </w:rPr>
        <w:t xml:space="preserve">redictor of </w:t>
      </w:r>
      <w:r w:rsidRPr="001B5B02">
        <w:rPr>
          <w:lang w:val="en-US" w:eastAsia="zh-HK"/>
        </w:rPr>
        <w:t>e</w:t>
      </w:r>
      <w:r w:rsidRPr="001B5B02">
        <w:rPr>
          <w:lang w:val="en-US"/>
        </w:rPr>
        <w:t xml:space="preserve">ndothelial </w:t>
      </w:r>
      <w:r w:rsidRPr="001B5B02">
        <w:rPr>
          <w:lang w:val="en-US" w:eastAsia="zh-HK"/>
        </w:rPr>
        <w:t>f</w:t>
      </w:r>
      <w:r w:rsidRPr="001B5B02">
        <w:rPr>
          <w:lang w:val="en-US"/>
        </w:rPr>
        <w:t xml:space="preserve">unction in </w:t>
      </w:r>
      <w:r w:rsidRPr="001B5B02">
        <w:rPr>
          <w:lang w:val="en-US" w:eastAsia="zh-HK"/>
        </w:rPr>
        <w:t>p</w:t>
      </w:r>
      <w:r w:rsidRPr="001B5B02">
        <w:rPr>
          <w:lang w:val="en-US"/>
        </w:rPr>
        <w:t xml:space="preserve">atients with </w:t>
      </w:r>
      <w:r w:rsidRPr="001B5B02">
        <w:rPr>
          <w:lang w:val="en-US" w:eastAsia="zh-HK"/>
        </w:rPr>
        <w:t>i</w:t>
      </w:r>
      <w:r w:rsidRPr="001B5B02">
        <w:rPr>
          <w:lang w:val="en-US"/>
        </w:rPr>
        <w:t xml:space="preserve">schemic </w:t>
      </w:r>
      <w:r w:rsidRPr="001B5B02">
        <w:rPr>
          <w:lang w:val="en-US" w:eastAsia="zh-HK"/>
        </w:rPr>
        <w:t>s</w:t>
      </w:r>
      <w:r w:rsidRPr="001B5B02">
        <w:rPr>
          <w:lang w:val="en-US"/>
        </w:rPr>
        <w:t>troke</w:t>
      </w:r>
      <w:r w:rsidRPr="001B5B02">
        <w:rPr>
          <w:lang w:val="en-US" w:eastAsia="zh-HK"/>
        </w:rPr>
        <w:t xml:space="preserve">. </w:t>
      </w:r>
      <w:r w:rsidRPr="001B5B02">
        <w:rPr>
          <w:rStyle w:val="jrnl"/>
          <w:i/>
          <w:iCs/>
          <w:lang w:val="en-US"/>
        </w:rPr>
        <w:t>J Nutr Health Aging</w:t>
      </w:r>
      <w:r w:rsidRPr="001B5B02">
        <w:rPr>
          <w:i/>
          <w:iCs/>
          <w:lang w:val="en-US"/>
        </w:rPr>
        <w:t>.</w:t>
      </w:r>
      <w:r w:rsidRPr="001B5B02">
        <w:rPr>
          <w:lang w:val="en-US"/>
        </w:rPr>
        <w:t xml:space="preserve"> 201</w:t>
      </w:r>
      <w:r w:rsidRPr="001B5B02">
        <w:rPr>
          <w:lang w:val="en-US" w:eastAsia="zh-HK"/>
        </w:rPr>
        <w:t>3:17(7):600-4.</w:t>
      </w:r>
    </w:p>
    <w:p w14:paraId="3D9D68E8" w14:textId="799BBFE3" w:rsidR="00007C5E" w:rsidRPr="001B5B02" w:rsidRDefault="00007C5E" w:rsidP="75057932">
      <w:pPr>
        <w:tabs>
          <w:tab w:val="num" w:pos="900"/>
        </w:tabs>
        <w:ind w:left="425"/>
        <w:jc w:val="both"/>
        <w:rPr>
          <w:i/>
          <w:iCs/>
          <w:lang w:val="en-US" w:eastAsia="zh-HK"/>
        </w:rPr>
      </w:pPr>
      <w:r w:rsidRPr="75057932">
        <w:rPr>
          <w:i/>
          <w:iCs/>
          <w:lang w:val="en-US" w:eastAsia="zh-HK"/>
        </w:rPr>
        <w:t>(</w:t>
      </w:r>
      <w:r w:rsidRPr="75057932">
        <w:rPr>
          <w:rFonts w:eastAsia="Times New Roman"/>
          <w:i/>
          <w:iCs/>
          <w:lang w:val="en-US"/>
        </w:rPr>
        <w:t>JIF</w:t>
      </w:r>
      <w:r w:rsidRPr="75057932">
        <w:rPr>
          <w:i/>
          <w:iCs/>
          <w:lang w:val="en-US"/>
        </w:rPr>
        <w:t>=</w:t>
      </w:r>
      <w:r w:rsidR="001D3535" w:rsidRPr="75057932">
        <w:rPr>
          <w:rFonts w:eastAsia="Times New Roman"/>
          <w:i/>
          <w:iCs/>
          <w:lang w:val="en-US"/>
        </w:rPr>
        <w:t>5.285</w:t>
      </w:r>
      <w:r w:rsidRPr="75057932">
        <w:rPr>
          <w:rFonts w:eastAsia="Times New Roman"/>
          <w:i/>
          <w:iCs/>
          <w:lang w:val="en-US"/>
        </w:rPr>
        <w:t xml:space="preserve">; </w:t>
      </w:r>
      <w:r w:rsidRPr="75057932">
        <w:rPr>
          <w:i/>
          <w:iCs/>
          <w:lang w:val="en-US"/>
        </w:rPr>
        <w:t>Ranking=</w:t>
      </w:r>
      <w:r w:rsidR="001D3535" w:rsidRPr="75057932">
        <w:rPr>
          <w:rFonts w:eastAsia="SimSun"/>
          <w:i/>
          <w:iCs/>
          <w:lang w:val="en-US" w:eastAsia="zh-CN"/>
        </w:rPr>
        <w:t>19</w:t>
      </w:r>
      <w:r w:rsidRPr="75057932">
        <w:rPr>
          <w:rFonts w:eastAsia="SimSun"/>
          <w:i/>
          <w:iCs/>
          <w:lang w:val="en-US" w:eastAsia="zh-CN"/>
        </w:rPr>
        <w:t>/5</w:t>
      </w:r>
      <w:r w:rsidR="001D3535" w:rsidRPr="75057932">
        <w:rPr>
          <w:rFonts w:eastAsia="SimSun"/>
          <w:i/>
          <w:iCs/>
          <w:lang w:val="en-US" w:eastAsia="zh-CN"/>
        </w:rPr>
        <w:t>4</w:t>
      </w:r>
      <w:r w:rsidRPr="75057932">
        <w:rPr>
          <w:rFonts w:eastAsia="SimSun"/>
          <w:i/>
          <w:iCs/>
          <w:lang w:val="en-US" w:eastAsia="zh-CN"/>
        </w:rPr>
        <w:t xml:space="preserve">, </w:t>
      </w:r>
      <w:r w:rsidR="001D3535" w:rsidRPr="75057932">
        <w:rPr>
          <w:rFonts w:eastAsia="SimSun"/>
          <w:i/>
          <w:iCs/>
          <w:lang w:val="en-US" w:eastAsia="zh-CN"/>
        </w:rPr>
        <w:t>25</w:t>
      </w:r>
      <w:r w:rsidRPr="75057932">
        <w:rPr>
          <w:rFonts w:eastAsia="SimSun"/>
          <w:i/>
          <w:iCs/>
          <w:lang w:val="en-US" w:eastAsia="zh-CN"/>
        </w:rPr>
        <w:t>/</w:t>
      </w:r>
      <w:r w:rsidR="001D3535" w:rsidRPr="75057932">
        <w:rPr>
          <w:rFonts w:eastAsia="SimSun"/>
          <w:i/>
          <w:iCs/>
          <w:lang w:val="en-US" w:eastAsia="zh-CN"/>
        </w:rPr>
        <w:t>90</w:t>
      </w:r>
      <w:r w:rsidRPr="75057932">
        <w:rPr>
          <w:i/>
          <w:iCs/>
          <w:lang w:val="en-US"/>
        </w:rPr>
        <w:t xml:space="preserve">; </w:t>
      </w:r>
      <w:r w:rsidRPr="75057932">
        <w:rPr>
          <w:rFonts w:eastAsia="SimSun"/>
          <w:i/>
          <w:iCs/>
          <w:lang w:val="en-US" w:eastAsia="zh-CN"/>
        </w:rPr>
        <w:t>No. of cites=1</w:t>
      </w:r>
      <w:r w:rsidR="497BBC7F" w:rsidRPr="75057932">
        <w:rPr>
          <w:rFonts w:eastAsia="SimSun"/>
          <w:i/>
          <w:iCs/>
          <w:lang w:val="en-US" w:eastAsia="zh-CN"/>
        </w:rPr>
        <w:t>8</w:t>
      </w:r>
      <w:r w:rsidR="006C5C03" w:rsidRPr="75057932">
        <w:rPr>
          <w:rFonts w:eastAsia="SimSun"/>
          <w:i/>
          <w:iCs/>
          <w:lang w:val="en-US" w:eastAsia="zh-CN"/>
        </w:rPr>
        <w:t>;</w:t>
      </w:r>
      <w:r w:rsidR="006C5C03" w:rsidRPr="75057932">
        <w:rPr>
          <w:i/>
          <w:iCs/>
          <w:lang w:val="en-US"/>
        </w:rPr>
        <w:t xml:space="preserve"> Google Scholar=</w:t>
      </w:r>
      <w:r w:rsidR="006C5C03" w:rsidRPr="75057932">
        <w:rPr>
          <w:rFonts w:eastAsiaTheme="minorEastAsia"/>
          <w:i/>
          <w:iCs/>
          <w:lang w:val="en-US" w:eastAsia="zh-CN"/>
        </w:rPr>
        <w:t xml:space="preserve"> 2</w:t>
      </w:r>
      <w:r w:rsidR="64698894" w:rsidRPr="75057932">
        <w:rPr>
          <w:rFonts w:eastAsiaTheme="minorEastAsia"/>
          <w:i/>
          <w:iCs/>
          <w:lang w:val="en-US" w:eastAsia="zh-CN"/>
        </w:rPr>
        <w:t>7</w:t>
      </w:r>
      <w:r w:rsidRPr="75057932">
        <w:rPr>
          <w:rFonts w:eastAsia="SimSun"/>
          <w:i/>
          <w:iCs/>
          <w:lang w:val="en-US" w:eastAsia="zh-CN"/>
        </w:rPr>
        <w:t>)</w:t>
      </w:r>
    </w:p>
    <w:p w14:paraId="5ACE59AE" w14:textId="77777777" w:rsidR="00007C5E" w:rsidRPr="001B5B02" w:rsidRDefault="00007C5E" w:rsidP="00007C5E">
      <w:pPr>
        <w:tabs>
          <w:tab w:val="num" w:pos="900"/>
        </w:tabs>
        <w:ind w:left="425"/>
        <w:jc w:val="both"/>
        <w:rPr>
          <w:lang w:val="en-US"/>
        </w:rPr>
      </w:pPr>
    </w:p>
    <w:p w14:paraId="39535A67"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lang w:val="en-US"/>
        </w:rPr>
        <w:t xml:space="preserve">Katsanos S, </w:t>
      </w:r>
      <w:r w:rsidRPr="001B5B02">
        <w:rPr>
          <w:b/>
          <w:u w:val="single"/>
          <w:lang w:val="en-US"/>
        </w:rPr>
        <w:t>Yiu KH</w:t>
      </w:r>
      <w:r w:rsidRPr="001B5B02">
        <w:rPr>
          <w:bCs/>
          <w:lang w:val="en-US"/>
        </w:rPr>
        <w:t>,</w:t>
      </w:r>
      <w:r w:rsidRPr="001B5B02">
        <w:rPr>
          <w:lang w:val="en-US"/>
        </w:rPr>
        <w:t xml:space="preserve"> Clavel MA, Rodés-Cabau J, Leong D, van der Kley F, Marsan NA, Bax JJ, Pibarot P, Delgado V. Impact of valvuloarterial impedance on 2-year outcome of patients undergoing transcatheter aortic valve implantation. </w:t>
      </w:r>
      <w:r w:rsidRPr="001B5B02">
        <w:rPr>
          <w:i/>
          <w:iCs/>
          <w:lang w:val="en-US"/>
        </w:rPr>
        <w:t>J Am Soc Echocardiogr.</w:t>
      </w:r>
      <w:r w:rsidRPr="001B5B02">
        <w:rPr>
          <w:lang w:val="en-US"/>
        </w:rPr>
        <w:t xml:space="preserve"> 2013;26(7):691-8.</w:t>
      </w:r>
    </w:p>
    <w:p w14:paraId="4DBFF45D" w14:textId="09C684EE" w:rsidR="00007C5E" w:rsidRPr="001B5B02" w:rsidRDefault="00007C5E" w:rsidP="75057932">
      <w:pPr>
        <w:tabs>
          <w:tab w:val="num" w:pos="900"/>
        </w:tabs>
        <w:ind w:left="425"/>
        <w:jc w:val="both"/>
        <w:rPr>
          <w:i/>
          <w:iCs/>
          <w:lang w:val="en-US"/>
        </w:rPr>
      </w:pPr>
      <w:r w:rsidRPr="75057932">
        <w:rPr>
          <w:i/>
          <w:iCs/>
          <w:lang w:val="en-US"/>
        </w:rPr>
        <w:t>(JIF=</w:t>
      </w:r>
      <w:r w:rsidR="00AD1723" w:rsidRPr="75057932">
        <w:rPr>
          <w:rFonts w:eastAsia="SimSun"/>
          <w:i/>
          <w:iCs/>
          <w:lang w:val="en-US" w:eastAsia="zh-CN"/>
        </w:rPr>
        <w:t>7.722</w:t>
      </w:r>
      <w:r w:rsidRPr="75057932">
        <w:rPr>
          <w:i/>
          <w:iCs/>
          <w:lang w:val="en-US"/>
        </w:rPr>
        <w:t>; Ranking=</w:t>
      </w:r>
      <w:r w:rsidRPr="75057932">
        <w:rPr>
          <w:rFonts w:eastAsia="SimSun"/>
          <w:i/>
          <w:iCs/>
          <w:lang w:val="en-US" w:eastAsia="zh-CN"/>
        </w:rPr>
        <w:t>2</w:t>
      </w:r>
      <w:r w:rsidR="00AD1723" w:rsidRPr="75057932">
        <w:rPr>
          <w:rFonts w:eastAsia="SimSun"/>
          <w:i/>
          <w:iCs/>
          <w:lang w:val="en-US" w:eastAsia="zh-CN"/>
        </w:rPr>
        <w:t>7</w:t>
      </w:r>
      <w:r w:rsidRPr="75057932">
        <w:rPr>
          <w:rFonts w:eastAsia="SimSun"/>
          <w:i/>
          <w:iCs/>
          <w:lang w:val="en-US" w:eastAsia="zh-CN"/>
        </w:rPr>
        <w:t>/1</w:t>
      </w:r>
      <w:r w:rsidR="00AD1723" w:rsidRPr="75057932">
        <w:rPr>
          <w:rFonts w:eastAsia="SimSun"/>
          <w:i/>
          <w:iCs/>
          <w:lang w:val="en-US" w:eastAsia="zh-CN"/>
        </w:rPr>
        <w:t>43</w:t>
      </w:r>
      <w:r w:rsidRPr="75057932">
        <w:rPr>
          <w:i/>
          <w:iCs/>
          <w:lang w:val="en-US"/>
        </w:rPr>
        <w:t>; No. of cites=</w:t>
      </w:r>
      <w:r w:rsidR="2F864822" w:rsidRPr="75057932">
        <w:rPr>
          <w:i/>
          <w:iCs/>
          <w:lang w:val="en-US"/>
        </w:rPr>
        <w:t>31</w:t>
      </w:r>
      <w:r w:rsidR="006C5C03" w:rsidRPr="75057932">
        <w:rPr>
          <w:rFonts w:eastAsia="SimSun"/>
          <w:i/>
          <w:iCs/>
          <w:lang w:val="en-US" w:eastAsia="zh-CN"/>
        </w:rPr>
        <w:t>;</w:t>
      </w:r>
      <w:r w:rsidR="006C5C03" w:rsidRPr="75057932">
        <w:rPr>
          <w:i/>
          <w:iCs/>
          <w:lang w:val="en-US"/>
        </w:rPr>
        <w:t xml:space="preserve"> Google Scholar=</w:t>
      </w:r>
      <w:r w:rsidR="006C5C03" w:rsidRPr="75057932">
        <w:rPr>
          <w:rFonts w:eastAsiaTheme="minorEastAsia"/>
          <w:i/>
          <w:iCs/>
          <w:lang w:val="en-US" w:eastAsia="zh-CN"/>
        </w:rPr>
        <w:t xml:space="preserve"> </w:t>
      </w:r>
      <w:r w:rsidR="14CC721E" w:rsidRPr="75057932">
        <w:rPr>
          <w:rFonts w:eastAsiaTheme="minorEastAsia"/>
          <w:i/>
          <w:iCs/>
          <w:lang w:val="en-US" w:eastAsia="zh-CN"/>
        </w:rPr>
        <w:t>40</w:t>
      </w:r>
      <w:r w:rsidRPr="75057932">
        <w:rPr>
          <w:i/>
          <w:iCs/>
          <w:lang w:val="en-US"/>
        </w:rPr>
        <w:t>)</w:t>
      </w:r>
    </w:p>
    <w:p w14:paraId="580E708C" w14:textId="77777777" w:rsidR="00007C5E" w:rsidRPr="001B5B02" w:rsidRDefault="00007C5E" w:rsidP="00007C5E">
      <w:pPr>
        <w:tabs>
          <w:tab w:val="num" w:pos="900"/>
        </w:tabs>
        <w:jc w:val="both"/>
        <w:rPr>
          <w:lang w:val="en-US"/>
        </w:rPr>
      </w:pPr>
    </w:p>
    <w:p w14:paraId="3D007FC1"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lang w:val="en-US" w:eastAsia="zh-HK"/>
        </w:rPr>
        <w:t xml:space="preserve">Zuo ML, </w:t>
      </w:r>
      <w:r w:rsidRPr="001B5B02">
        <w:rPr>
          <w:lang w:val="en-US"/>
        </w:rPr>
        <w:t xml:space="preserve">Yue WS, Yip T, Ng F, Lam KF, </w:t>
      </w:r>
      <w:r w:rsidRPr="001B5B02">
        <w:rPr>
          <w:b/>
          <w:u w:val="single"/>
          <w:lang w:val="en-US"/>
        </w:rPr>
        <w:t>Yiu KH</w:t>
      </w:r>
      <w:r w:rsidRPr="001B5B02">
        <w:rPr>
          <w:lang w:val="en-US"/>
        </w:rPr>
        <w:t xml:space="preserve">, Lui SL, </w:t>
      </w:r>
      <w:r w:rsidRPr="001B5B02">
        <w:rPr>
          <w:bCs/>
          <w:lang w:val="en-US"/>
        </w:rPr>
        <w:t>Tse HF</w:t>
      </w:r>
      <w:r w:rsidRPr="001B5B02">
        <w:rPr>
          <w:lang w:val="en-US"/>
        </w:rPr>
        <w:t>, Siu CW, Lo WK. Prevalence of and Associations with Reduced Exercise Capacity in Peritoneal Dialysis Patients</w:t>
      </w:r>
      <w:r w:rsidRPr="001B5B02">
        <w:rPr>
          <w:lang w:val="en-US" w:eastAsia="zh-HK"/>
        </w:rPr>
        <w:t>.</w:t>
      </w:r>
      <w:r w:rsidRPr="001B5B02">
        <w:rPr>
          <w:rStyle w:val="jrnl"/>
          <w:lang w:val="en-US"/>
        </w:rPr>
        <w:t xml:space="preserve"> </w:t>
      </w:r>
      <w:r w:rsidRPr="001B5B02">
        <w:rPr>
          <w:rStyle w:val="jrnl"/>
          <w:i/>
          <w:iCs/>
          <w:lang w:val="en-US"/>
        </w:rPr>
        <w:t>Am J Kidney Dis</w:t>
      </w:r>
      <w:r w:rsidRPr="001B5B02">
        <w:rPr>
          <w:i/>
          <w:iCs/>
          <w:lang w:val="en-US"/>
        </w:rPr>
        <w:t>.</w:t>
      </w:r>
      <w:r w:rsidRPr="001B5B02">
        <w:rPr>
          <w:lang w:val="en-US"/>
        </w:rPr>
        <w:t xml:space="preserve"> 2013:62(5):939-46.</w:t>
      </w:r>
    </w:p>
    <w:p w14:paraId="5731E13C" w14:textId="1266F920" w:rsidR="00007C5E" w:rsidRPr="001B5B02" w:rsidRDefault="00007C5E" w:rsidP="75057932">
      <w:pPr>
        <w:tabs>
          <w:tab w:val="num" w:pos="900"/>
        </w:tabs>
        <w:ind w:left="425"/>
        <w:jc w:val="both"/>
        <w:rPr>
          <w:i/>
          <w:iCs/>
          <w:lang w:val="en-US"/>
        </w:rPr>
      </w:pPr>
      <w:r w:rsidRPr="75057932">
        <w:rPr>
          <w:i/>
          <w:iCs/>
          <w:lang w:val="en-US"/>
        </w:rPr>
        <w:t>(JIF=</w:t>
      </w:r>
      <w:r w:rsidR="00AD1723" w:rsidRPr="75057932">
        <w:rPr>
          <w:i/>
          <w:iCs/>
          <w:lang w:val="en-US"/>
        </w:rPr>
        <w:t>11.072</w:t>
      </w:r>
      <w:r w:rsidRPr="75057932">
        <w:rPr>
          <w:i/>
          <w:iCs/>
          <w:lang w:val="en-US"/>
        </w:rPr>
        <w:t>; Ranking=</w:t>
      </w:r>
      <w:r w:rsidR="00AD1723" w:rsidRPr="75057932">
        <w:rPr>
          <w:i/>
          <w:iCs/>
          <w:lang w:val="en-US"/>
        </w:rPr>
        <w:t>6</w:t>
      </w:r>
      <w:r w:rsidRPr="75057932">
        <w:rPr>
          <w:i/>
          <w:iCs/>
          <w:lang w:val="en-US"/>
        </w:rPr>
        <w:t>/</w:t>
      </w:r>
      <w:r w:rsidR="00AD1723" w:rsidRPr="75057932">
        <w:rPr>
          <w:i/>
          <w:iCs/>
          <w:lang w:val="en-US"/>
        </w:rPr>
        <w:t>90</w:t>
      </w:r>
      <w:r w:rsidRPr="75057932">
        <w:rPr>
          <w:i/>
          <w:iCs/>
          <w:lang w:val="en-US"/>
        </w:rPr>
        <w:t>;</w:t>
      </w:r>
      <w:r w:rsidRPr="75057932">
        <w:rPr>
          <w:rFonts w:eastAsia="SimSun"/>
          <w:i/>
          <w:iCs/>
          <w:lang w:val="en-US" w:eastAsia="zh-CN"/>
        </w:rPr>
        <w:t xml:space="preserve"> </w:t>
      </w:r>
      <w:r w:rsidRPr="75057932">
        <w:rPr>
          <w:i/>
          <w:iCs/>
          <w:lang w:val="en-US"/>
        </w:rPr>
        <w:t>No. of cites=</w:t>
      </w:r>
      <w:r w:rsidRPr="75057932">
        <w:rPr>
          <w:i/>
          <w:iCs/>
          <w:lang w:val="en-US" w:eastAsia="zh-HK"/>
        </w:rPr>
        <w:t>1</w:t>
      </w:r>
      <w:r w:rsidR="0257FF15" w:rsidRPr="75057932">
        <w:rPr>
          <w:i/>
          <w:iCs/>
          <w:lang w:val="en-US" w:eastAsia="zh-HK"/>
        </w:rPr>
        <w:t>8</w:t>
      </w:r>
      <w:r w:rsidR="006C5C03" w:rsidRPr="75057932">
        <w:rPr>
          <w:rFonts w:eastAsia="SimSun"/>
          <w:i/>
          <w:iCs/>
          <w:lang w:val="en-US" w:eastAsia="zh-CN"/>
        </w:rPr>
        <w:t>;</w:t>
      </w:r>
      <w:r w:rsidR="006C5C03" w:rsidRPr="75057932">
        <w:rPr>
          <w:i/>
          <w:iCs/>
          <w:lang w:val="en-US"/>
        </w:rPr>
        <w:t xml:space="preserve"> Google Scholar=</w:t>
      </w:r>
      <w:r w:rsidR="006C5C03" w:rsidRPr="75057932">
        <w:rPr>
          <w:rFonts w:eastAsiaTheme="minorEastAsia"/>
          <w:i/>
          <w:iCs/>
          <w:lang w:val="en-US" w:eastAsia="zh-CN"/>
        </w:rPr>
        <w:t xml:space="preserve"> </w:t>
      </w:r>
      <w:r w:rsidR="00AD1723" w:rsidRPr="75057932">
        <w:rPr>
          <w:rFonts w:eastAsiaTheme="minorEastAsia"/>
          <w:i/>
          <w:iCs/>
          <w:lang w:val="en-US" w:eastAsia="zh-CN"/>
        </w:rPr>
        <w:t>27</w:t>
      </w:r>
      <w:r w:rsidRPr="75057932">
        <w:rPr>
          <w:i/>
          <w:iCs/>
          <w:lang w:val="en-US"/>
        </w:rPr>
        <w:t>)</w:t>
      </w:r>
    </w:p>
    <w:p w14:paraId="2F9A97A2" w14:textId="77777777" w:rsidR="00007C5E" w:rsidRPr="001B5B02" w:rsidRDefault="00007C5E" w:rsidP="00007C5E">
      <w:pPr>
        <w:tabs>
          <w:tab w:val="num" w:pos="900"/>
        </w:tabs>
        <w:ind w:left="425"/>
        <w:jc w:val="both"/>
        <w:rPr>
          <w:lang w:val="en-US"/>
        </w:rPr>
      </w:pPr>
    </w:p>
    <w:p w14:paraId="58B7FDB6"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lang w:val="en-US"/>
        </w:rPr>
        <w:t xml:space="preserve">Lee HL, Chiu KY, </w:t>
      </w:r>
      <w:r w:rsidRPr="001B5B02">
        <w:rPr>
          <w:b/>
          <w:bCs/>
          <w:u w:val="single"/>
          <w:lang w:val="en-US"/>
        </w:rPr>
        <w:t>Yiu KH</w:t>
      </w:r>
      <w:r w:rsidRPr="001B5B02">
        <w:rPr>
          <w:lang w:val="en-US"/>
        </w:rPr>
        <w:t xml:space="preserve">, Ng FY, Yan CH, Chan PK. Perioperative antithrombotic management in joint replacement surgeries. </w:t>
      </w:r>
      <w:r w:rsidRPr="001B5B02">
        <w:rPr>
          <w:i/>
          <w:iCs/>
          <w:lang w:val="en-US"/>
        </w:rPr>
        <w:t>Hong Kong Med J</w:t>
      </w:r>
      <w:r w:rsidRPr="001B5B02">
        <w:rPr>
          <w:lang w:val="en-US"/>
        </w:rPr>
        <w:t>. 2013;19(6):531-8.</w:t>
      </w:r>
    </w:p>
    <w:p w14:paraId="258D237C" w14:textId="18629C21" w:rsidR="00007C5E" w:rsidRPr="001B5B02" w:rsidRDefault="00007C5E" w:rsidP="00007C5E">
      <w:pPr>
        <w:tabs>
          <w:tab w:val="num" w:pos="900"/>
        </w:tabs>
        <w:ind w:left="425"/>
        <w:jc w:val="both"/>
        <w:rPr>
          <w:lang w:val="en-US"/>
        </w:rPr>
      </w:pPr>
      <w:r w:rsidRPr="75057932">
        <w:rPr>
          <w:i/>
          <w:iCs/>
          <w:lang w:val="en-US"/>
        </w:rPr>
        <w:t>(JIF=</w:t>
      </w:r>
      <w:r w:rsidR="0BF8FD38" w:rsidRPr="75057932">
        <w:rPr>
          <w:i/>
          <w:iCs/>
          <w:lang w:val="en-US"/>
        </w:rPr>
        <w:t>3.125</w:t>
      </w:r>
      <w:r w:rsidRPr="75057932">
        <w:rPr>
          <w:i/>
          <w:iCs/>
          <w:lang w:val="en-US"/>
        </w:rPr>
        <w:t>; Ranking=</w:t>
      </w:r>
      <w:r w:rsidR="420904AA" w:rsidRPr="75057932">
        <w:rPr>
          <w:i/>
          <w:iCs/>
          <w:lang w:val="en-US"/>
        </w:rPr>
        <w:t>81</w:t>
      </w:r>
      <w:r w:rsidRPr="75057932">
        <w:rPr>
          <w:rFonts w:eastAsia="SimSun"/>
          <w:i/>
          <w:iCs/>
          <w:lang w:val="en-US" w:eastAsia="zh-CN"/>
        </w:rPr>
        <w:t>/1</w:t>
      </w:r>
      <w:r w:rsidR="00AD1723" w:rsidRPr="75057932">
        <w:rPr>
          <w:rFonts w:eastAsia="SimSun"/>
          <w:i/>
          <w:iCs/>
          <w:lang w:val="en-US" w:eastAsia="zh-CN"/>
        </w:rPr>
        <w:t>72</w:t>
      </w:r>
      <w:r w:rsidRPr="75057932">
        <w:rPr>
          <w:i/>
          <w:iCs/>
          <w:lang w:val="en-US"/>
        </w:rPr>
        <w:t>; No of cites=4</w:t>
      </w:r>
      <w:r w:rsidR="006C5C03" w:rsidRPr="75057932">
        <w:rPr>
          <w:rFonts w:eastAsia="SimSun"/>
          <w:i/>
          <w:iCs/>
          <w:lang w:val="en-US" w:eastAsia="zh-CN"/>
        </w:rPr>
        <w:t>;</w:t>
      </w:r>
      <w:r w:rsidR="006C5C03" w:rsidRPr="75057932">
        <w:rPr>
          <w:i/>
          <w:iCs/>
          <w:lang w:val="en-US"/>
        </w:rPr>
        <w:t xml:space="preserve"> Google Scholar=</w:t>
      </w:r>
      <w:r w:rsidR="006C5C03" w:rsidRPr="75057932">
        <w:rPr>
          <w:rFonts w:eastAsiaTheme="minorEastAsia"/>
          <w:i/>
          <w:iCs/>
          <w:lang w:val="en-US" w:eastAsia="zh-CN"/>
        </w:rPr>
        <w:t xml:space="preserve"> </w:t>
      </w:r>
      <w:r w:rsidR="00AD1723" w:rsidRPr="75057932">
        <w:rPr>
          <w:rFonts w:eastAsiaTheme="minorEastAsia"/>
          <w:i/>
          <w:iCs/>
          <w:lang w:val="en-US" w:eastAsia="zh-CN"/>
        </w:rPr>
        <w:t>6</w:t>
      </w:r>
      <w:r w:rsidRPr="75057932">
        <w:rPr>
          <w:i/>
          <w:iCs/>
          <w:lang w:val="en-US"/>
        </w:rPr>
        <w:t>)</w:t>
      </w:r>
    </w:p>
    <w:p w14:paraId="329702E5" w14:textId="77777777" w:rsidR="00007C5E" w:rsidRPr="001B5B02" w:rsidRDefault="00007C5E" w:rsidP="00007C5E">
      <w:pPr>
        <w:tabs>
          <w:tab w:val="num" w:pos="900"/>
        </w:tabs>
        <w:ind w:left="425"/>
        <w:jc w:val="both"/>
        <w:rPr>
          <w:lang w:val="en-US"/>
        </w:rPr>
      </w:pPr>
    </w:p>
    <w:p w14:paraId="6656E388"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lang w:val="en-US"/>
        </w:rPr>
        <w:t xml:space="preserve">Jim MH, Fung RCY, </w:t>
      </w:r>
      <w:r w:rsidRPr="001B5B02">
        <w:rPr>
          <w:b/>
          <w:u w:val="single"/>
          <w:lang w:val="en-US"/>
        </w:rPr>
        <w:t>Yiu KH</w:t>
      </w:r>
      <w:r w:rsidRPr="001B5B02">
        <w:rPr>
          <w:lang w:val="en-US"/>
        </w:rPr>
        <w:t>, Ng AKY</w:t>
      </w:r>
      <w:r w:rsidRPr="001B5B02">
        <w:rPr>
          <w:lang w:val="en-US"/>
        </w:rPr>
        <w:tab/>
        <w:t xml:space="preserve">, Siu CW, Fan KYY. Combined Paclitaxel-Eluting Balloon and Genous Cobalt-Chromium Alloy Stent Utilization in De Novo Coronary Stenoses (PEGASUS). </w:t>
      </w:r>
      <w:r w:rsidRPr="001B5B02">
        <w:rPr>
          <w:i/>
          <w:iCs/>
          <w:lang w:val="en-US"/>
        </w:rPr>
        <w:t>J Interv Cardiol.</w:t>
      </w:r>
      <w:r w:rsidRPr="001B5B02">
        <w:rPr>
          <w:lang w:val="en-US"/>
        </w:rPr>
        <w:t xml:space="preserve"> 2013;26(6):556-60.</w:t>
      </w:r>
    </w:p>
    <w:p w14:paraId="2E63B82A" w14:textId="596FFF97" w:rsidR="00007C5E" w:rsidRPr="001B5B02" w:rsidRDefault="00007C5E" w:rsidP="75057932">
      <w:pPr>
        <w:tabs>
          <w:tab w:val="num" w:pos="900"/>
        </w:tabs>
        <w:ind w:left="425"/>
        <w:jc w:val="both"/>
        <w:rPr>
          <w:i/>
          <w:iCs/>
          <w:lang w:val="en-US"/>
        </w:rPr>
      </w:pPr>
      <w:r w:rsidRPr="75057932">
        <w:rPr>
          <w:i/>
          <w:iCs/>
          <w:lang w:val="en-US"/>
        </w:rPr>
        <w:t>(JIF=</w:t>
      </w:r>
      <w:r w:rsidRPr="75057932">
        <w:rPr>
          <w:rFonts w:eastAsia="SimSun"/>
          <w:i/>
          <w:iCs/>
          <w:lang w:val="en-US" w:eastAsia="zh-CN"/>
        </w:rPr>
        <w:t>1.7</w:t>
      </w:r>
      <w:r w:rsidR="4B8194AE" w:rsidRPr="75057932">
        <w:rPr>
          <w:rFonts w:eastAsia="SimSun"/>
          <w:i/>
          <w:iCs/>
          <w:lang w:val="en-US" w:eastAsia="zh-CN"/>
        </w:rPr>
        <w:t>83</w:t>
      </w:r>
      <w:r w:rsidRPr="75057932">
        <w:rPr>
          <w:i/>
          <w:iCs/>
          <w:lang w:val="en-US"/>
        </w:rPr>
        <w:t>; Ranking=</w:t>
      </w:r>
      <w:r w:rsidR="004031BE" w:rsidRPr="75057932">
        <w:rPr>
          <w:rFonts w:eastAsia="SimSun"/>
          <w:i/>
          <w:iCs/>
          <w:lang w:val="en-US" w:eastAsia="zh-CN"/>
        </w:rPr>
        <w:t>12</w:t>
      </w:r>
      <w:r w:rsidR="2AFA20BC" w:rsidRPr="75057932">
        <w:rPr>
          <w:rFonts w:eastAsia="SimSun"/>
          <w:i/>
          <w:iCs/>
          <w:lang w:val="en-US" w:eastAsia="zh-CN"/>
        </w:rPr>
        <w:t>0</w:t>
      </w:r>
      <w:r w:rsidRPr="75057932">
        <w:rPr>
          <w:rFonts w:eastAsia="SimSun"/>
          <w:i/>
          <w:iCs/>
          <w:lang w:val="en-US" w:eastAsia="zh-CN"/>
        </w:rPr>
        <w:t>/1</w:t>
      </w:r>
      <w:r w:rsidR="004031BE" w:rsidRPr="75057932">
        <w:rPr>
          <w:rFonts w:eastAsia="SimSun"/>
          <w:i/>
          <w:iCs/>
          <w:lang w:val="en-US" w:eastAsia="zh-CN"/>
        </w:rPr>
        <w:t>43</w:t>
      </w:r>
      <w:r w:rsidRPr="75057932">
        <w:rPr>
          <w:i/>
          <w:iCs/>
          <w:lang w:val="en-US"/>
        </w:rPr>
        <w:t>; No of cites=3</w:t>
      </w:r>
      <w:r w:rsidR="006C5C03" w:rsidRPr="75057932">
        <w:rPr>
          <w:rFonts w:eastAsia="SimSun"/>
          <w:i/>
          <w:iCs/>
          <w:lang w:val="en-US" w:eastAsia="zh-CN"/>
        </w:rPr>
        <w:t>;</w:t>
      </w:r>
      <w:r w:rsidR="006C5C03" w:rsidRPr="75057932">
        <w:rPr>
          <w:i/>
          <w:iCs/>
          <w:lang w:val="en-US"/>
        </w:rPr>
        <w:t xml:space="preserve"> Google Scholar=</w:t>
      </w:r>
      <w:r w:rsidR="006C5C03" w:rsidRPr="75057932">
        <w:rPr>
          <w:rFonts w:eastAsiaTheme="minorEastAsia"/>
          <w:i/>
          <w:iCs/>
          <w:lang w:val="en-US" w:eastAsia="zh-CN"/>
        </w:rPr>
        <w:t xml:space="preserve"> 3</w:t>
      </w:r>
      <w:r w:rsidRPr="75057932">
        <w:rPr>
          <w:i/>
          <w:iCs/>
          <w:lang w:val="en-US"/>
        </w:rPr>
        <w:t>)</w:t>
      </w:r>
    </w:p>
    <w:p w14:paraId="429D0258" w14:textId="77777777" w:rsidR="00007C5E" w:rsidRPr="001B5B02" w:rsidRDefault="00007C5E" w:rsidP="00007C5E">
      <w:pPr>
        <w:tabs>
          <w:tab w:val="num" w:pos="900"/>
        </w:tabs>
        <w:ind w:left="425"/>
        <w:jc w:val="both"/>
        <w:rPr>
          <w:b/>
          <w:bCs/>
          <w:i/>
          <w:lang w:val="en-US"/>
        </w:rPr>
      </w:pPr>
    </w:p>
    <w:p w14:paraId="1C6FB0B4" w14:textId="6B1D3923" w:rsidR="00007C5E" w:rsidRPr="001B5B02" w:rsidRDefault="00007C5E" w:rsidP="00007C5E">
      <w:pPr>
        <w:tabs>
          <w:tab w:val="num" w:pos="900"/>
        </w:tabs>
        <w:jc w:val="both"/>
        <w:rPr>
          <w:b/>
          <w:bCs/>
          <w:i/>
          <w:lang w:val="en-US"/>
        </w:rPr>
      </w:pPr>
      <w:r w:rsidRPr="001B5B02">
        <w:rPr>
          <w:b/>
          <w:bCs/>
          <w:i/>
          <w:lang w:val="en-US"/>
        </w:rPr>
        <w:t>2014</w:t>
      </w:r>
    </w:p>
    <w:p w14:paraId="5B25D725" w14:textId="77777777" w:rsidR="005C4A06" w:rsidRPr="001B5B02" w:rsidRDefault="005C4A06" w:rsidP="00007C5E">
      <w:pPr>
        <w:tabs>
          <w:tab w:val="num" w:pos="900"/>
        </w:tabs>
        <w:jc w:val="both"/>
        <w:rPr>
          <w:lang w:val="en-US"/>
        </w:rPr>
      </w:pPr>
    </w:p>
    <w:p w14:paraId="03DAAEDA"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lang w:val="en-US"/>
        </w:rPr>
        <w:t xml:space="preserve">Jim MH, </w:t>
      </w:r>
      <w:r w:rsidRPr="001B5B02">
        <w:rPr>
          <w:b/>
          <w:u w:val="single"/>
          <w:lang w:val="en-US"/>
        </w:rPr>
        <w:t>Yiu KH</w:t>
      </w:r>
      <w:r w:rsidRPr="001B5B02">
        <w:rPr>
          <w:lang w:val="en-US"/>
        </w:rPr>
        <w:t xml:space="preserve">, Fung RCY, Ho HH, Ng AKY, Siu CW, Chow WH. Zotarolimus-eluting stent utilization in small-vessel coronary artery disease (ZEUS). </w:t>
      </w:r>
      <w:r w:rsidRPr="001B5B02">
        <w:rPr>
          <w:i/>
          <w:iCs/>
          <w:lang w:val="en-US"/>
        </w:rPr>
        <w:t xml:space="preserve">Heart Vessels. </w:t>
      </w:r>
      <w:r w:rsidRPr="001B5B02">
        <w:rPr>
          <w:lang w:val="en-US"/>
        </w:rPr>
        <w:t>2014;29(1):29-34.</w:t>
      </w:r>
    </w:p>
    <w:p w14:paraId="7772A347" w14:textId="75021B46" w:rsidR="00007C5E" w:rsidRPr="001B5B02" w:rsidRDefault="00007C5E" w:rsidP="00007C5E">
      <w:pPr>
        <w:tabs>
          <w:tab w:val="num" w:pos="900"/>
        </w:tabs>
        <w:ind w:left="425"/>
        <w:jc w:val="both"/>
        <w:rPr>
          <w:i/>
          <w:iCs/>
          <w:lang w:val="en-US"/>
        </w:rPr>
      </w:pPr>
      <w:r w:rsidRPr="001B5B02">
        <w:rPr>
          <w:i/>
          <w:iCs/>
          <w:lang w:val="en-US"/>
        </w:rPr>
        <w:t>(JIF=</w:t>
      </w:r>
      <w:r w:rsidRPr="001B5B02">
        <w:rPr>
          <w:rFonts w:eastAsia="SimSun"/>
          <w:i/>
          <w:iCs/>
          <w:lang w:val="en-US" w:eastAsia="zh-CN"/>
        </w:rPr>
        <w:t>1</w:t>
      </w:r>
      <w:r w:rsidR="00AD1723">
        <w:rPr>
          <w:rFonts w:eastAsia="SimSun"/>
          <w:i/>
          <w:iCs/>
          <w:lang w:val="en-US" w:eastAsia="zh-CN"/>
        </w:rPr>
        <w:t>.</w:t>
      </w:r>
      <w:r w:rsidR="004031BE">
        <w:rPr>
          <w:rFonts w:eastAsia="SimSun"/>
          <w:i/>
          <w:iCs/>
          <w:lang w:val="en-US" w:eastAsia="zh-CN"/>
        </w:rPr>
        <w:t>814</w:t>
      </w:r>
      <w:r w:rsidRPr="001B5B02">
        <w:rPr>
          <w:i/>
          <w:iCs/>
          <w:lang w:val="en-US"/>
        </w:rPr>
        <w:t>; Ranking=</w:t>
      </w:r>
      <w:r w:rsidRPr="001B5B02">
        <w:rPr>
          <w:rFonts w:eastAsia="SimSun"/>
          <w:i/>
          <w:iCs/>
          <w:lang w:val="en-US" w:eastAsia="zh-CN"/>
        </w:rPr>
        <w:t>1</w:t>
      </w:r>
      <w:r w:rsidR="00AD1723">
        <w:rPr>
          <w:rFonts w:eastAsia="SimSun"/>
          <w:i/>
          <w:iCs/>
          <w:lang w:val="en-US" w:eastAsia="zh-CN"/>
        </w:rPr>
        <w:t>18</w:t>
      </w:r>
      <w:r w:rsidRPr="001B5B02">
        <w:rPr>
          <w:rFonts w:eastAsia="SimSun"/>
          <w:i/>
          <w:iCs/>
          <w:lang w:val="en-US" w:eastAsia="zh-CN"/>
        </w:rPr>
        <w:t>/1</w:t>
      </w:r>
      <w:r w:rsidR="00AD1723">
        <w:rPr>
          <w:rFonts w:eastAsia="SimSun"/>
          <w:i/>
          <w:iCs/>
          <w:lang w:val="en-US" w:eastAsia="zh-CN"/>
        </w:rPr>
        <w:t>43</w:t>
      </w:r>
      <w:r w:rsidRPr="001B5B02">
        <w:rPr>
          <w:rFonts w:eastAsia="SimSun"/>
          <w:i/>
          <w:iCs/>
          <w:lang w:val="en-US" w:eastAsia="zh-CN"/>
        </w:rPr>
        <w:t>, 5</w:t>
      </w:r>
      <w:r w:rsidR="00AD1723">
        <w:rPr>
          <w:rFonts w:eastAsia="SimSun"/>
          <w:i/>
          <w:iCs/>
          <w:lang w:val="en-US" w:eastAsia="zh-CN"/>
        </w:rPr>
        <w:t>6</w:t>
      </w:r>
      <w:r w:rsidRPr="001B5B02">
        <w:rPr>
          <w:rFonts w:eastAsia="SimSun"/>
          <w:i/>
          <w:iCs/>
          <w:lang w:val="en-US" w:eastAsia="zh-CN"/>
        </w:rPr>
        <w:t>/6</w:t>
      </w:r>
      <w:r w:rsidR="00AD1723">
        <w:rPr>
          <w:rFonts w:eastAsia="SimSun"/>
          <w:i/>
          <w:iCs/>
          <w:lang w:val="en-US" w:eastAsia="zh-CN"/>
        </w:rPr>
        <w:t>7</w:t>
      </w:r>
      <w:r w:rsidRPr="001B5B02">
        <w:rPr>
          <w:i/>
          <w:iCs/>
          <w:lang w:val="en-US"/>
        </w:rPr>
        <w:t>;</w:t>
      </w:r>
      <w:r w:rsidRPr="001B5B02">
        <w:rPr>
          <w:rFonts w:eastAsia="SimSun"/>
          <w:i/>
          <w:iCs/>
          <w:lang w:val="en-US" w:eastAsia="zh-CN"/>
        </w:rPr>
        <w:t xml:space="preserve"> </w:t>
      </w:r>
      <w:r w:rsidRPr="001B5B02">
        <w:rPr>
          <w:i/>
          <w:iCs/>
          <w:lang w:val="en-US"/>
        </w:rPr>
        <w:t>No. of cites=</w:t>
      </w:r>
      <w:r w:rsidR="00AD1723">
        <w:rPr>
          <w:i/>
          <w:iCs/>
          <w:lang w:val="en-US"/>
        </w:rPr>
        <w:t>6</w:t>
      </w:r>
      <w:r w:rsidR="006C5C03">
        <w:rPr>
          <w:rFonts w:eastAsia="SimSun"/>
          <w:i/>
          <w:iCs/>
          <w:lang w:val="en-US" w:eastAsia="zh-CN"/>
        </w:rPr>
        <w:t>;</w:t>
      </w:r>
      <w:r w:rsidR="006C5C03" w:rsidRPr="00C05A77">
        <w:rPr>
          <w:i/>
          <w:iCs/>
          <w:lang w:val="en-US"/>
        </w:rPr>
        <w:t xml:space="preserve"> </w:t>
      </w:r>
      <w:r w:rsidR="006C5C03">
        <w:rPr>
          <w:i/>
          <w:iCs/>
          <w:lang w:val="en-US"/>
        </w:rPr>
        <w:t>Google Scholar</w:t>
      </w:r>
      <w:r w:rsidR="006C5C03" w:rsidRPr="001B5B02">
        <w:rPr>
          <w:i/>
          <w:iCs/>
          <w:lang w:val="en-US"/>
        </w:rPr>
        <w:t>=</w:t>
      </w:r>
      <w:r w:rsidR="006C5C03" w:rsidRPr="00340948">
        <w:rPr>
          <w:rFonts w:eastAsiaTheme="minorEastAsia"/>
          <w:i/>
          <w:iCs/>
          <w:lang w:val="en-US" w:eastAsia="zh-CN"/>
        </w:rPr>
        <w:t xml:space="preserve"> </w:t>
      </w:r>
      <w:r w:rsidR="00AD1723">
        <w:rPr>
          <w:rFonts w:eastAsiaTheme="minorEastAsia"/>
          <w:i/>
          <w:iCs/>
          <w:lang w:val="en-US" w:eastAsia="zh-CN"/>
        </w:rPr>
        <w:t>8</w:t>
      </w:r>
      <w:r w:rsidRPr="001B5B02">
        <w:rPr>
          <w:i/>
          <w:iCs/>
          <w:lang w:val="en-US"/>
        </w:rPr>
        <w:t>)</w:t>
      </w:r>
    </w:p>
    <w:p w14:paraId="03EEE2F1" w14:textId="77777777" w:rsidR="00007C5E" w:rsidRPr="001B5B02" w:rsidRDefault="00007C5E" w:rsidP="00007C5E">
      <w:pPr>
        <w:tabs>
          <w:tab w:val="num" w:pos="900"/>
        </w:tabs>
        <w:ind w:left="425"/>
        <w:jc w:val="both"/>
        <w:rPr>
          <w:rFonts w:eastAsiaTheme="minorEastAsia"/>
          <w:lang w:val="en-US" w:eastAsia="zh-CN"/>
        </w:rPr>
      </w:pPr>
    </w:p>
    <w:p w14:paraId="7E84ECAC"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b/>
          <w:u w:val="single"/>
          <w:lang w:val="en-US"/>
        </w:rPr>
        <w:t>Yiu KH</w:t>
      </w:r>
      <w:r w:rsidRPr="001B5B02">
        <w:rPr>
          <w:lang w:val="en-US"/>
        </w:rPr>
        <w:t xml:space="preserve">, Wong A, Pu LJ, Chiang MF, Sit KY, Chan D, Lee HY, Lam YM, Chen Y, Siu CW, Lau CP, Au WK, Tse HF. Prognostic Value of Preoperative Right Ventricular Geometry and Tricuspid Valve Tethering Area in Patients Undergoing Tricuspid Annuloplasty. </w:t>
      </w:r>
      <w:r w:rsidRPr="001B5B02">
        <w:rPr>
          <w:i/>
          <w:iCs/>
          <w:lang w:val="en-US"/>
        </w:rPr>
        <w:t>Circulation.</w:t>
      </w:r>
      <w:r w:rsidRPr="001B5B02">
        <w:rPr>
          <w:lang w:val="en-US"/>
        </w:rPr>
        <w:t xml:space="preserve"> 2014;129(1):87-92.</w:t>
      </w:r>
    </w:p>
    <w:p w14:paraId="4C787A5F" w14:textId="5269830F" w:rsidR="00007C5E" w:rsidRPr="001B5B02" w:rsidRDefault="00007C5E" w:rsidP="00007C5E">
      <w:pPr>
        <w:tabs>
          <w:tab w:val="num" w:pos="900"/>
        </w:tabs>
        <w:ind w:left="425"/>
        <w:jc w:val="both"/>
        <w:rPr>
          <w:rFonts w:eastAsiaTheme="minorEastAsia"/>
          <w:i/>
          <w:iCs/>
          <w:lang w:val="en-US" w:eastAsia="zh-CN"/>
        </w:rPr>
      </w:pPr>
      <w:r w:rsidRPr="001B5B02">
        <w:rPr>
          <w:i/>
          <w:iCs/>
          <w:lang w:val="en-US"/>
        </w:rPr>
        <w:t>(JIF=</w:t>
      </w:r>
      <w:r w:rsidR="00AD1723">
        <w:rPr>
          <w:rFonts w:eastAsia="SimSun"/>
          <w:i/>
          <w:iCs/>
          <w:lang w:val="en-US" w:eastAsia="zh-CN"/>
        </w:rPr>
        <w:t>39.918</w:t>
      </w:r>
      <w:r w:rsidRPr="001B5B02">
        <w:rPr>
          <w:i/>
          <w:iCs/>
          <w:lang w:val="en-US"/>
        </w:rPr>
        <w:t>; Ranking=</w:t>
      </w:r>
      <w:r w:rsidR="00AD1723">
        <w:rPr>
          <w:rFonts w:eastAsia="SimSun"/>
          <w:i/>
          <w:iCs/>
          <w:lang w:val="en-US" w:eastAsia="zh-CN"/>
        </w:rPr>
        <w:t>2</w:t>
      </w:r>
      <w:r w:rsidRPr="001B5B02">
        <w:rPr>
          <w:rFonts w:eastAsia="SimSun"/>
          <w:i/>
          <w:iCs/>
          <w:lang w:val="en-US" w:eastAsia="zh-CN"/>
        </w:rPr>
        <w:t>/1</w:t>
      </w:r>
      <w:r w:rsidR="00AD1723">
        <w:rPr>
          <w:rFonts w:eastAsia="SimSun"/>
          <w:i/>
          <w:iCs/>
          <w:lang w:val="en-US" w:eastAsia="zh-CN"/>
        </w:rPr>
        <w:t>43</w:t>
      </w:r>
      <w:r w:rsidRPr="001B5B02">
        <w:rPr>
          <w:rFonts w:eastAsia="SimSun"/>
          <w:i/>
          <w:iCs/>
          <w:lang w:val="en-US" w:eastAsia="zh-CN"/>
        </w:rPr>
        <w:t xml:space="preserve">, </w:t>
      </w:r>
      <w:r w:rsidR="00AD1723">
        <w:rPr>
          <w:rFonts w:eastAsia="SimSun"/>
          <w:i/>
          <w:iCs/>
          <w:lang w:val="en-US" w:eastAsia="zh-CN"/>
        </w:rPr>
        <w:t>1/67</w:t>
      </w:r>
      <w:r w:rsidRPr="001B5B02">
        <w:rPr>
          <w:i/>
          <w:iCs/>
          <w:lang w:val="en-US"/>
        </w:rPr>
        <w:t>;</w:t>
      </w:r>
      <w:r w:rsidRPr="001B5B02">
        <w:rPr>
          <w:rFonts w:eastAsia="SimSun"/>
          <w:i/>
          <w:iCs/>
          <w:lang w:val="en-US" w:eastAsia="zh-CN"/>
        </w:rPr>
        <w:t xml:space="preserve"> </w:t>
      </w:r>
      <w:r w:rsidRPr="001B5B02">
        <w:rPr>
          <w:i/>
          <w:iCs/>
          <w:lang w:val="en-US"/>
        </w:rPr>
        <w:t>No. of cites=</w:t>
      </w:r>
      <w:r w:rsidR="00AD1723">
        <w:rPr>
          <w:rFonts w:eastAsia="SimSun"/>
          <w:i/>
          <w:iCs/>
          <w:lang w:val="en-US" w:eastAsia="zh-CN"/>
        </w:rPr>
        <w:t>37</w:t>
      </w:r>
      <w:r w:rsidRPr="001B5B02">
        <w:rPr>
          <w:i/>
          <w:iCs/>
          <w:lang w:val="en-US"/>
        </w:rPr>
        <w:t>;</w:t>
      </w:r>
      <w:r w:rsidR="006C5C03" w:rsidRPr="006C5C03">
        <w:rPr>
          <w:rFonts w:eastAsia="SimSun"/>
          <w:i/>
          <w:iCs/>
          <w:lang w:val="en-US" w:eastAsia="zh-CN"/>
        </w:rPr>
        <w:t xml:space="preserve"> </w:t>
      </w:r>
      <w:r w:rsidR="006C5C03">
        <w:rPr>
          <w:i/>
          <w:iCs/>
          <w:lang w:val="en-US"/>
        </w:rPr>
        <w:t>Google Scholar</w:t>
      </w:r>
      <w:r w:rsidR="006C5C03" w:rsidRPr="001B5B02">
        <w:rPr>
          <w:i/>
          <w:iCs/>
          <w:lang w:val="en-US"/>
        </w:rPr>
        <w:t>=</w:t>
      </w:r>
      <w:r w:rsidR="006C5C03" w:rsidRPr="00340948">
        <w:rPr>
          <w:rFonts w:eastAsiaTheme="minorEastAsia"/>
          <w:i/>
          <w:iCs/>
          <w:lang w:val="en-US" w:eastAsia="zh-CN"/>
        </w:rPr>
        <w:t xml:space="preserve"> </w:t>
      </w:r>
      <w:r w:rsidR="00AD1723">
        <w:rPr>
          <w:rFonts w:eastAsiaTheme="minorEastAsia"/>
          <w:i/>
          <w:iCs/>
          <w:lang w:val="en-US" w:eastAsia="zh-CN"/>
        </w:rPr>
        <w:t>5</w:t>
      </w:r>
      <w:r w:rsidR="006C5C03">
        <w:rPr>
          <w:rFonts w:eastAsiaTheme="minorEastAsia"/>
          <w:i/>
          <w:iCs/>
          <w:lang w:val="en-US" w:eastAsia="zh-CN"/>
        </w:rPr>
        <w:t>3;</w:t>
      </w:r>
      <w:r w:rsidRPr="001B5B02">
        <w:rPr>
          <w:b/>
          <w:i/>
          <w:iCs/>
          <w:lang w:val="en-US"/>
        </w:rPr>
        <w:t xml:space="preserve"> first and corresponding author</w:t>
      </w:r>
      <w:r w:rsidRPr="001B5B02">
        <w:rPr>
          <w:i/>
          <w:iCs/>
          <w:lang w:val="en-US"/>
        </w:rPr>
        <w:t>)</w:t>
      </w:r>
      <w:r w:rsidR="002B5020">
        <w:rPr>
          <w:i/>
          <w:iCs/>
          <w:lang w:val="en-US"/>
        </w:rPr>
        <w:t xml:space="preserve"> **</w:t>
      </w:r>
    </w:p>
    <w:p w14:paraId="44FB59F7" w14:textId="77777777" w:rsidR="00007C5E" w:rsidRPr="001B5B02" w:rsidRDefault="00007C5E" w:rsidP="00007C5E">
      <w:pPr>
        <w:tabs>
          <w:tab w:val="num" w:pos="900"/>
        </w:tabs>
        <w:ind w:left="425"/>
        <w:jc w:val="both"/>
        <w:rPr>
          <w:rFonts w:eastAsiaTheme="minorEastAsia"/>
          <w:lang w:val="en-US" w:eastAsia="zh-CN"/>
        </w:rPr>
      </w:pPr>
    </w:p>
    <w:p w14:paraId="79B72F32"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rFonts w:eastAsiaTheme="minorEastAsia"/>
          <w:lang w:val="en-US" w:eastAsia="zh-CN"/>
        </w:rPr>
        <w:t xml:space="preserve">Chan HT, Chan YH, </w:t>
      </w:r>
      <w:r w:rsidRPr="001B5B02">
        <w:rPr>
          <w:rFonts w:eastAsiaTheme="minorEastAsia"/>
          <w:b/>
          <w:u w:val="single"/>
          <w:lang w:val="en-US" w:eastAsia="zh-CN"/>
        </w:rPr>
        <w:t>Yiu KH</w:t>
      </w:r>
      <w:r w:rsidRPr="001B5B02">
        <w:rPr>
          <w:rFonts w:eastAsiaTheme="minorEastAsia"/>
          <w:lang w:val="en-US" w:eastAsia="zh-CN"/>
        </w:rPr>
        <w:t xml:space="preserve">, Li SW, Tam S, Lau CP, Tse HF. Worsened arterial stiffness in high-risk cardiovascular patients with high habitual carbohydrate intake: a cross-sectional vascular function study. </w:t>
      </w:r>
      <w:r w:rsidRPr="001B5B02">
        <w:rPr>
          <w:rFonts w:eastAsiaTheme="minorEastAsia"/>
          <w:i/>
          <w:iCs/>
          <w:lang w:val="en-US" w:eastAsia="zh-CN"/>
        </w:rPr>
        <w:t>BMC Cardiovasc Disord.</w:t>
      </w:r>
      <w:r w:rsidRPr="001B5B02">
        <w:rPr>
          <w:rFonts w:eastAsiaTheme="minorEastAsia"/>
          <w:lang w:val="en-US" w:eastAsia="zh-CN"/>
        </w:rPr>
        <w:t xml:space="preserve"> 2014;14:24.</w:t>
      </w:r>
    </w:p>
    <w:p w14:paraId="039A8289" w14:textId="7C39816C" w:rsidR="00007C5E" w:rsidRPr="001B5B02" w:rsidRDefault="00007C5E" w:rsidP="75057932">
      <w:pPr>
        <w:tabs>
          <w:tab w:val="num" w:pos="900"/>
        </w:tabs>
        <w:ind w:left="425"/>
        <w:jc w:val="both"/>
        <w:rPr>
          <w:rFonts w:eastAsiaTheme="minorEastAsia"/>
          <w:i/>
          <w:iCs/>
          <w:lang w:val="en-US" w:eastAsia="zh-CN"/>
        </w:rPr>
      </w:pPr>
      <w:r w:rsidRPr="75057932">
        <w:rPr>
          <w:rFonts w:eastAsiaTheme="minorEastAsia"/>
          <w:i/>
          <w:iCs/>
          <w:lang w:val="en-US" w:eastAsia="zh-CN"/>
        </w:rPr>
        <w:t>(JIF=</w:t>
      </w:r>
      <w:r w:rsidR="00AD1723" w:rsidRPr="75057932">
        <w:rPr>
          <w:rFonts w:eastAsia="SimSun"/>
          <w:i/>
          <w:iCs/>
          <w:lang w:val="en-US" w:eastAsia="zh-CN"/>
        </w:rPr>
        <w:t>2.174</w:t>
      </w:r>
      <w:r w:rsidRPr="75057932">
        <w:rPr>
          <w:rFonts w:eastAsiaTheme="minorEastAsia"/>
          <w:i/>
          <w:iCs/>
          <w:lang w:val="en-US" w:eastAsia="zh-CN"/>
        </w:rPr>
        <w:t xml:space="preserve">; </w:t>
      </w:r>
      <w:r w:rsidRPr="75057932">
        <w:rPr>
          <w:i/>
          <w:iCs/>
          <w:lang w:val="en-US"/>
        </w:rPr>
        <w:t>Ranking=</w:t>
      </w:r>
      <w:r w:rsidR="00AD1723" w:rsidRPr="75057932">
        <w:rPr>
          <w:rFonts w:eastAsia="SimSun"/>
          <w:i/>
          <w:iCs/>
          <w:lang w:val="en-US" w:eastAsia="zh-CN"/>
        </w:rPr>
        <w:t>108</w:t>
      </w:r>
      <w:r w:rsidRPr="75057932">
        <w:rPr>
          <w:rFonts w:eastAsia="SimSun"/>
          <w:i/>
          <w:iCs/>
          <w:lang w:val="en-US" w:eastAsia="zh-CN"/>
        </w:rPr>
        <w:t>/1</w:t>
      </w:r>
      <w:r w:rsidR="00AD1723" w:rsidRPr="75057932">
        <w:rPr>
          <w:rFonts w:eastAsia="SimSun"/>
          <w:i/>
          <w:iCs/>
          <w:lang w:val="en-US" w:eastAsia="zh-CN"/>
        </w:rPr>
        <w:t>43</w:t>
      </w:r>
      <w:r w:rsidRPr="75057932">
        <w:rPr>
          <w:i/>
          <w:iCs/>
          <w:lang w:val="en-US"/>
        </w:rPr>
        <w:t>;</w:t>
      </w:r>
      <w:r w:rsidRPr="75057932">
        <w:rPr>
          <w:rFonts w:eastAsia="SimSun"/>
          <w:i/>
          <w:iCs/>
          <w:lang w:val="en-US" w:eastAsia="zh-CN"/>
        </w:rPr>
        <w:t xml:space="preserve"> </w:t>
      </w:r>
      <w:r w:rsidRPr="75057932">
        <w:rPr>
          <w:rFonts w:eastAsiaTheme="minorEastAsia"/>
          <w:i/>
          <w:iCs/>
          <w:lang w:val="en-US" w:eastAsia="zh-CN"/>
        </w:rPr>
        <w:t>No. of cites=</w:t>
      </w:r>
      <w:r w:rsidR="045EE6B1" w:rsidRPr="75057932">
        <w:rPr>
          <w:rFonts w:eastAsiaTheme="minorEastAsia"/>
          <w:i/>
          <w:iCs/>
          <w:lang w:val="en-US" w:eastAsia="zh-CN"/>
        </w:rPr>
        <w:t>6</w:t>
      </w:r>
      <w:r w:rsidR="006C5C03" w:rsidRPr="75057932">
        <w:rPr>
          <w:rFonts w:eastAsia="SimSun"/>
          <w:i/>
          <w:iCs/>
          <w:lang w:val="en-US" w:eastAsia="zh-CN"/>
        </w:rPr>
        <w:t>;</w:t>
      </w:r>
      <w:r w:rsidR="006C5C03" w:rsidRPr="75057932">
        <w:rPr>
          <w:i/>
          <w:iCs/>
          <w:lang w:val="en-US"/>
        </w:rPr>
        <w:t xml:space="preserve"> Google Scholar=</w:t>
      </w:r>
      <w:r w:rsidR="006C5C03" w:rsidRPr="75057932">
        <w:rPr>
          <w:rFonts w:eastAsiaTheme="minorEastAsia"/>
          <w:i/>
          <w:iCs/>
          <w:lang w:val="en-US" w:eastAsia="zh-CN"/>
        </w:rPr>
        <w:t xml:space="preserve"> 1</w:t>
      </w:r>
      <w:r w:rsidR="0E97712F" w:rsidRPr="75057932">
        <w:rPr>
          <w:rFonts w:eastAsiaTheme="minorEastAsia"/>
          <w:i/>
          <w:iCs/>
          <w:lang w:val="en-US" w:eastAsia="zh-CN"/>
        </w:rPr>
        <w:t>1</w:t>
      </w:r>
      <w:r w:rsidRPr="75057932">
        <w:rPr>
          <w:rFonts w:eastAsiaTheme="minorEastAsia"/>
          <w:i/>
          <w:iCs/>
          <w:lang w:val="en-US" w:eastAsia="zh-CN"/>
        </w:rPr>
        <w:t>)</w:t>
      </w:r>
    </w:p>
    <w:p w14:paraId="598E6E80" w14:textId="77777777" w:rsidR="00007C5E" w:rsidRPr="001B5B02" w:rsidRDefault="00007C5E" w:rsidP="00007C5E">
      <w:pPr>
        <w:tabs>
          <w:tab w:val="num" w:pos="900"/>
        </w:tabs>
        <w:ind w:left="425"/>
        <w:jc w:val="both"/>
        <w:rPr>
          <w:rFonts w:eastAsiaTheme="minorEastAsia"/>
          <w:lang w:val="en-US" w:eastAsia="zh-CN"/>
        </w:rPr>
      </w:pPr>
    </w:p>
    <w:p w14:paraId="48320F33"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rFonts w:eastAsiaTheme="minorEastAsia"/>
          <w:lang w:val="en-US" w:eastAsia="zh-CN"/>
        </w:rPr>
        <w:t xml:space="preserve">Auger D, Hoke U, Thijssen J, Abate E, </w:t>
      </w:r>
      <w:r w:rsidRPr="001B5B02">
        <w:rPr>
          <w:rFonts w:eastAsiaTheme="minorEastAsia"/>
          <w:b/>
          <w:u w:val="single"/>
          <w:lang w:val="en-US" w:eastAsia="zh-CN"/>
        </w:rPr>
        <w:t>Yiu KH</w:t>
      </w:r>
      <w:r w:rsidRPr="001B5B02">
        <w:rPr>
          <w:rFonts w:eastAsiaTheme="minorEastAsia"/>
          <w:lang w:val="en-US" w:eastAsia="zh-CN"/>
        </w:rPr>
        <w:t xml:space="preserve">, Ewe SH, Witkowski TG, Leong DP, Holman ER, Marsan NA, Schalij MJ, Bax JJ, Delgado V. </w:t>
      </w:r>
      <w:bookmarkStart w:id="15" w:name="_Hlk45532532"/>
      <w:r w:rsidRPr="001B5B02">
        <w:rPr>
          <w:rFonts w:eastAsiaTheme="minorEastAsia"/>
          <w:lang w:val="en-US" w:eastAsia="zh-CN"/>
        </w:rPr>
        <w:t>Effect of cardiac resynchronization therapy on the sequence of mechanical activation assessed by two-dimensional radial strain imaging</w:t>
      </w:r>
      <w:bookmarkEnd w:id="15"/>
      <w:r w:rsidRPr="001B5B02">
        <w:rPr>
          <w:rFonts w:eastAsiaTheme="minorEastAsia"/>
          <w:lang w:val="en-US" w:eastAsia="zh-CN"/>
        </w:rPr>
        <w:t xml:space="preserve">. </w:t>
      </w:r>
      <w:r w:rsidRPr="001B5B02">
        <w:rPr>
          <w:rFonts w:eastAsiaTheme="minorEastAsia"/>
          <w:i/>
          <w:iCs/>
          <w:lang w:val="en-US" w:eastAsia="zh-CN"/>
        </w:rPr>
        <w:t>Am J Cardiol.</w:t>
      </w:r>
      <w:r w:rsidRPr="001B5B02">
        <w:rPr>
          <w:rFonts w:eastAsiaTheme="minorEastAsia"/>
          <w:lang w:val="en-US" w:eastAsia="zh-CN"/>
        </w:rPr>
        <w:t xml:space="preserve"> 2014;113(6):982-7.</w:t>
      </w:r>
    </w:p>
    <w:p w14:paraId="437DE42E" w14:textId="3312F149" w:rsidR="00007C5E" w:rsidRPr="001B5B02" w:rsidRDefault="00007C5E" w:rsidP="75057932">
      <w:pPr>
        <w:tabs>
          <w:tab w:val="num" w:pos="900"/>
        </w:tabs>
        <w:ind w:left="425"/>
        <w:jc w:val="both"/>
        <w:rPr>
          <w:rFonts w:eastAsiaTheme="minorEastAsia"/>
          <w:lang w:val="en-US" w:eastAsia="zh-CN"/>
        </w:rPr>
      </w:pPr>
      <w:r w:rsidRPr="75057932">
        <w:rPr>
          <w:rFonts w:eastAsiaTheme="minorEastAsia"/>
          <w:i/>
          <w:iCs/>
          <w:lang w:val="en-US" w:eastAsia="zh-CN"/>
        </w:rPr>
        <w:t>(JIF=</w:t>
      </w:r>
      <w:r w:rsidR="00AD1723" w:rsidRPr="75057932">
        <w:rPr>
          <w:rFonts w:eastAsia="SimSun"/>
          <w:i/>
          <w:iCs/>
          <w:lang w:val="en-US" w:eastAsia="zh-CN"/>
        </w:rPr>
        <w:t>3.133</w:t>
      </w:r>
      <w:r w:rsidRPr="75057932">
        <w:rPr>
          <w:i/>
          <w:iCs/>
          <w:lang w:val="en-US"/>
        </w:rPr>
        <w:t>; Ranking=</w:t>
      </w:r>
      <w:r w:rsidR="00AD1723" w:rsidRPr="75057932">
        <w:rPr>
          <w:rFonts w:eastAsia="SimSun"/>
          <w:i/>
          <w:iCs/>
          <w:lang w:val="en-US" w:eastAsia="zh-CN"/>
        </w:rPr>
        <w:t>81</w:t>
      </w:r>
      <w:r w:rsidRPr="75057932">
        <w:rPr>
          <w:rFonts w:eastAsia="SimSun"/>
          <w:i/>
          <w:iCs/>
          <w:lang w:val="en-US" w:eastAsia="zh-CN"/>
        </w:rPr>
        <w:t>/1</w:t>
      </w:r>
      <w:r w:rsidR="00AD1723" w:rsidRPr="75057932">
        <w:rPr>
          <w:rFonts w:eastAsia="SimSun"/>
          <w:i/>
          <w:iCs/>
          <w:lang w:val="en-US" w:eastAsia="zh-CN"/>
        </w:rPr>
        <w:t>43</w:t>
      </w:r>
      <w:r w:rsidRPr="75057932">
        <w:rPr>
          <w:i/>
          <w:iCs/>
          <w:lang w:val="en-US"/>
        </w:rPr>
        <w:t>;</w:t>
      </w:r>
      <w:r w:rsidRPr="75057932">
        <w:rPr>
          <w:rFonts w:eastAsia="SimSun"/>
          <w:i/>
          <w:iCs/>
          <w:lang w:val="en-US" w:eastAsia="zh-CN"/>
        </w:rPr>
        <w:t xml:space="preserve"> </w:t>
      </w:r>
      <w:r w:rsidRPr="75057932">
        <w:rPr>
          <w:rFonts w:eastAsiaTheme="minorEastAsia"/>
          <w:i/>
          <w:iCs/>
          <w:lang w:val="en-US" w:eastAsia="zh-CN"/>
        </w:rPr>
        <w:t>No. of cites=</w:t>
      </w:r>
      <w:r w:rsidR="00AD1723" w:rsidRPr="75057932">
        <w:rPr>
          <w:rFonts w:eastAsiaTheme="minorEastAsia"/>
          <w:i/>
          <w:iCs/>
          <w:lang w:val="en-US" w:eastAsia="zh-CN"/>
        </w:rPr>
        <w:t>3</w:t>
      </w:r>
      <w:r w:rsidR="006C5C03" w:rsidRPr="75057932">
        <w:rPr>
          <w:rFonts w:eastAsia="SimSun"/>
          <w:i/>
          <w:iCs/>
          <w:lang w:val="en-US" w:eastAsia="zh-CN"/>
        </w:rPr>
        <w:t>;</w:t>
      </w:r>
      <w:r w:rsidR="006C5C03" w:rsidRPr="75057932">
        <w:rPr>
          <w:i/>
          <w:iCs/>
          <w:lang w:val="en-US"/>
        </w:rPr>
        <w:t xml:space="preserve"> Google Scholar=</w:t>
      </w:r>
      <w:r w:rsidR="006C5C03" w:rsidRPr="75057932">
        <w:rPr>
          <w:rFonts w:eastAsiaTheme="minorEastAsia"/>
          <w:i/>
          <w:iCs/>
          <w:lang w:val="en-US" w:eastAsia="zh-CN"/>
        </w:rPr>
        <w:t xml:space="preserve"> </w:t>
      </w:r>
      <w:r w:rsidR="3611D2A1" w:rsidRPr="75057932">
        <w:rPr>
          <w:rFonts w:eastAsiaTheme="minorEastAsia"/>
          <w:i/>
          <w:iCs/>
          <w:lang w:val="en-US" w:eastAsia="zh-CN"/>
        </w:rPr>
        <w:t>8</w:t>
      </w:r>
      <w:r w:rsidRPr="75057932">
        <w:rPr>
          <w:i/>
          <w:iCs/>
          <w:lang w:val="en-US" w:eastAsia="zh-TW"/>
        </w:rPr>
        <w:t>)</w:t>
      </w:r>
    </w:p>
    <w:p w14:paraId="4FA78B95" w14:textId="77777777" w:rsidR="00007C5E" w:rsidRPr="001B5B02" w:rsidRDefault="00007C5E" w:rsidP="00007C5E">
      <w:pPr>
        <w:tabs>
          <w:tab w:val="num" w:pos="900"/>
        </w:tabs>
        <w:ind w:left="425"/>
        <w:jc w:val="both"/>
        <w:rPr>
          <w:rFonts w:eastAsiaTheme="minorEastAsia"/>
          <w:lang w:val="en-US" w:eastAsia="zh-CN"/>
        </w:rPr>
      </w:pPr>
    </w:p>
    <w:p w14:paraId="69A2A8EB" w14:textId="77777777" w:rsidR="00007C5E" w:rsidRPr="001B5B02" w:rsidRDefault="00007C5E" w:rsidP="00BE2669">
      <w:pPr>
        <w:numPr>
          <w:ilvl w:val="0"/>
          <w:numId w:val="7"/>
        </w:numPr>
        <w:tabs>
          <w:tab w:val="num" w:pos="450"/>
          <w:tab w:val="num" w:pos="900"/>
        </w:tabs>
        <w:ind w:left="426" w:hangingChars="177" w:hanging="426"/>
        <w:jc w:val="both"/>
        <w:rPr>
          <w:rFonts w:eastAsiaTheme="minorEastAsia"/>
          <w:lang w:val="en-US" w:eastAsia="zh-CN"/>
        </w:rPr>
      </w:pPr>
      <w:r w:rsidRPr="001B5B02">
        <w:rPr>
          <w:rFonts w:eastAsiaTheme="minorEastAsia"/>
          <w:b/>
          <w:u w:val="single"/>
          <w:lang w:val="en-US" w:eastAsia="zh-CN"/>
        </w:rPr>
        <w:t>Yiu KH</w:t>
      </w:r>
      <w:r w:rsidRPr="001B5B02">
        <w:rPr>
          <w:rFonts w:eastAsiaTheme="minorEastAsia"/>
          <w:lang w:val="en-US" w:eastAsia="zh-CN"/>
        </w:rPr>
        <w:t xml:space="preserve">, Lau KK, Zhao CT, Chan YH, Chen Y, Zhen Z, Wong A, Lau CP, Tse HF. Predictive value of high-sensitivity troponin-I for future adverse cardiovascular outcome in stable patients with type 2 diabetes mellitus. </w:t>
      </w:r>
      <w:r w:rsidRPr="001B5B02">
        <w:rPr>
          <w:rFonts w:eastAsiaTheme="minorEastAsia"/>
          <w:i/>
          <w:iCs/>
          <w:lang w:val="en-US" w:eastAsia="zh-CN"/>
        </w:rPr>
        <w:t>Cardiovasc Diabetol.</w:t>
      </w:r>
      <w:r w:rsidRPr="001B5B02">
        <w:rPr>
          <w:rFonts w:eastAsiaTheme="minorEastAsia"/>
          <w:lang w:val="en-US" w:eastAsia="zh-CN"/>
        </w:rPr>
        <w:t xml:space="preserve"> 2014;13:63.</w:t>
      </w:r>
    </w:p>
    <w:p w14:paraId="20373EC0" w14:textId="6F2E4C80" w:rsidR="00007C5E" w:rsidRPr="001B5B02" w:rsidRDefault="00007C5E" w:rsidP="75057932">
      <w:pPr>
        <w:tabs>
          <w:tab w:val="num" w:pos="900"/>
        </w:tabs>
        <w:ind w:left="425"/>
        <w:jc w:val="both"/>
        <w:rPr>
          <w:rFonts w:eastAsiaTheme="minorEastAsia"/>
          <w:lang w:val="en-US" w:eastAsia="zh-CN"/>
        </w:rPr>
      </w:pPr>
      <w:r w:rsidRPr="75057932">
        <w:rPr>
          <w:rFonts w:eastAsiaTheme="minorEastAsia"/>
          <w:i/>
          <w:iCs/>
          <w:lang w:val="en-US" w:eastAsia="zh-CN"/>
        </w:rPr>
        <w:t>(</w:t>
      </w:r>
      <w:r w:rsidRPr="75057932">
        <w:rPr>
          <w:i/>
          <w:iCs/>
          <w:lang w:val="en-US"/>
        </w:rPr>
        <w:t>JIF=</w:t>
      </w:r>
      <w:r w:rsidR="00AD1723" w:rsidRPr="75057932">
        <w:rPr>
          <w:rFonts w:eastAsia="SimSun"/>
          <w:i/>
          <w:iCs/>
          <w:lang w:val="en-US" w:eastAsia="zh-CN"/>
        </w:rPr>
        <w:t>8.949</w:t>
      </w:r>
      <w:r w:rsidRPr="75057932">
        <w:rPr>
          <w:i/>
          <w:iCs/>
          <w:lang w:val="en-US"/>
        </w:rPr>
        <w:t>; Ranking=</w:t>
      </w:r>
      <w:r w:rsidR="00AD1723" w:rsidRPr="75057932">
        <w:rPr>
          <w:rFonts w:eastAsia="SimSun"/>
          <w:i/>
          <w:iCs/>
          <w:lang w:val="en-US" w:eastAsia="zh-CN"/>
        </w:rPr>
        <w:t>20</w:t>
      </w:r>
      <w:r w:rsidRPr="75057932">
        <w:rPr>
          <w:rFonts w:eastAsia="SimSun"/>
          <w:i/>
          <w:iCs/>
          <w:lang w:val="en-US" w:eastAsia="zh-CN"/>
        </w:rPr>
        <w:t>/1</w:t>
      </w:r>
      <w:r w:rsidR="00AD1723" w:rsidRPr="75057932">
        <w:rPr>
          <w:rFonts w:eastAsia="SimSun"/>
          <w:i/>
          <w:iCs/>
          <w:lang w:val="en-US" w:eastAsia="zh-CN"/>
        </w:rPr>
        <w:t>43</w:t>
      </w:r>
      <w:r w:rsidRPr="75057932">
        <w:rPr>
          <w:rFonts w:eastAsia="SimSun"/>
          <w:i/>
          <w:iCs/>
          <w:lang w:val="en-US" w:eastAsia="zh-CN"/>
        </w:rPr>
        <w:t>, 1</w:t>
      </w:r>
      <w:r w:rsidR="00AD1723" w:rsidRPr="75057932">
        <w:rPr>
          <w:rFonts w:eastAsia="SimSun"/>
          <w:i/>
          <w:iCs/>
          <w:lang w:val="en-US" w:eastAsia="zh-CN"/>
        </w:rPr>
        <w:t>5/146</w:t>
      </w:r>
      <w:r w:rsidRPr="75057932">
        <w:rPr>
          <w:rFonts w:eastAsia="SimSun"/>
          <w:i/>
          <w:iCs/>
          <w:lang w:val="en-US" w:eastAsia="zh-CN"/>
        </w:rPr>
        <w:t xml:space="preserve">; </w:t>
      </w:r>
      <w:r w:rsidRPr="75057932">
        <w:rPr>
          <w:rFonts w:eastAsiaTheme="minorEastAsia"/>
          <w:i/>
          <w:iCs/>
          <w:lang w:val="en-US" w:eastAsia="zh-CN"/>
        </w:rPr>
        <w:t>No. of cites=</w:t>
      </w:r>
      <w:r w:rsidR="00EC2C0A" w:rsidRPr="75057932">
        <w:rPr>
          <w:rFonts w:eastAsia="SimSun"/>
          <w:i/>
          <w:iCs/>
          <w:lang w:val="en-US" w:eastAsia="zh-CN"/>
        </w:rPr>
        <w:t>2</w:t>
      </w:r>
      <w:r w:rsidR="06E216BB" w:rsidRPr="75057932">
        <w:rPr>
          <w:rFonts w:eastAsia="SimSun"/>
          <w:i/>
          <w:iCs/>
          <w:lang w:val="en-US" w:eastAsia="zh-CN"/>
        </w:rPr>
        <w:t>6</w:t>
      </w:r>
      <w:r w:rsidRPr="75057932">
        <w:rPr>
          <w:rFonts w:eastAsia="SimSun"/>
          <w:i/>
          <w:iCs/>
          <w:lang w:val="en-US" w:eastAsia="zh-CN"/>
        </w:rPr>
        <w:t>;</w:t>
      </w:r>
      <w:r w:rsidR="006C5C03" w:rsidRPr="75057932">
        <w:rPr>
          <w:i/>
          <w:iCs/>
          <w:lang w:val="en-US"/>
        </w:rPr>
        <w:t xml:space="preserve"> Google Scholar=</w:t>
      </w:r>
      <w:r w:rsidR="006C5C03" w:rsidRPr="75057932">
        <w:rPr>
          <w:rFonts w:eastAsiaTheme="minorEastAsia"/>
          <w:i/>
          <w:iCs/>
          <w:lang w:val="en-US" w:eastAsia="zh-CN"/>
        </w:rPr>
        <w:t xml:space="preserve"> 3</w:t>
      </w:r>
      <w:r w:rsidR="153923A1" w:rsidRPr="75057932">
        <w:rPr>
          <w:rFonts w:eastAsiaTheme="minorEastAsia"/>
          <w:i/>
          <w:iCs/>
          <w:lang w:val="en-US" w:eastAsia="zh-CN"/>
        </w:rPr>
        <w:t>6</w:t>
      </w:r>
      <w:r w:rsidR="006C5C03" w:rsidRPr="75057932">
        <w:rPr>
          <w:rFonts w:eastAsiaTheme="minorEastAsia"/>
          <w:i/>
          <w:iCs/>
          <w:lang w:val="en-US" w:eastAsia="zh-CN"/>
        </w:rPr>
        <w:t>;</w:t>
      </w:r>
      <w:r w:rsidRPr="75057932">
        <w:rPr>
          <w:rFonts w:eastAsiaTheme="minorEastAsia"/>
          <w:i/>
          <w:iCs/>
          <w:lang w:val="en-US" w:eastAsia="zh-CN"/>
        </w:rPr>
        <w:t xml:space="preserve"> </w:t>
      </w:r>
      <w:r w:rsidRPr="75057932">
        <w:rPr>
          <w:rFonts w:eastAsiaTheme="minorEastAsia"/>
          <w:b/>
          <w:bCs/>
          <w:i/>
          <w:iCs/>
          <w:lang w:val="en-US" w:eastAsia="zh-CN"/>
        </w:rPr>
        <w:t>first author</w:t>
      </w:r>
      <w:r w:rsidRPr="75057932">
        <w:rPr>
          <w:rFonts w:eastAsiaTheme="minorEastAsia"/>
          <w:i/>
          <w:iCs/>
          <w:lang w:val="en-US" w:eastAsia="zh-CN"/>
        </w:rPr>
        <w:t>)</w:t>
      </w:r>
      <w:r w:rsidR="00781781" w:rsidRPr="75057932">
        <w:rPr>
          <w:rFonts w:eastAsiaTheme="minorEastAsia"/>
          <w:i/>
          <w:iCs/>
          <w:lang w:val="en-US" w:eastAsia="zh-CN"/>
        </w:rPr>
        <w:t xml:space="preserve"> **</w:t>
      </w:r>
    </w:p>
    <w:p w14:paraId="026F1D80" w14:textId="77777777" w:rsidR="00007C5E" w:rsidRPr="001B5B02" w:rsidRDefault="00007C5E" w:rsidP="00007C5E">
      <w:pPr>
        <w:tabs>
          <w:tab w:val="num" w:pos="900"/>
        </w:tabs>
        <w:ind w:left="425"/>
        <w:jc w:val="both"/>
        <w:rPr>
          <w:rFonts w:eastAsiaTheme="minorEastAsia"/>
          <w:lang w:val="en-US" w:eastAsia="zh-CN"/>
        </w:rPr>
      </w:pPr>
    </w:p>
    <w:p w14:paraId="7BCB717E"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lang w:val="en-US"/>
        </w:rPr>
        <w:t xml:space="preserve">Zhao CT, Yeung CK, Siu CW, Tam S, Chan J, Chen Y, Chan HH, Tse HF, </w:t>
      </w:r>
      <w:r w:rsidRPr="001B5B02">
        <w:rPr>
          <w:b/>
          <w:u w:val="single"/>
          <w:lang w:val="en-US"/>
        </w:rPr>
        <w:t>Yiu KH</w:t>
      </w:r>
      <w:r w:rsidRPr="001B5B02">
        <w:rPr>
          <w:lang w:val="en-US"/>
        </w:rPr>
        <w:t xml:space="preserve">. Relationship between parathyroid hormone and subclinical myocardial dysfunction in patients with severe psoriasis. </w:t>
      </w:r>
      <w:r w:rsidRPr="001B5B02">
        <w:rPr>
          <w:i/>
          <w:iCs/>
          <w:lang w:val="en-US"/>
        </w:rPr>
        <w:t>J Eur Acad Dermatol Venereol.</w:t>
      </w:r>
      <w:r w:rsidRPr="001B5B02">
        <w:rPr>
          <w:lang w:val="en-US"/>
        </w:rPr>
        <w:t xml:space="preserve"> 2014:28(4):461-8.</w:t>
      </w:r>
    </w:p>
    <w:p w14:paraId="46CDDF3E" w14:textId="7CA16972" w:rsidR="00007C5E" w:rsidRPr="001B5B02" w:rsidRDefault="00007C5E" w:rsidP="0D95F0BF">
      <w:pPr>
        <w:tabs>
          <w:tab w:val="num" w:pos="900"/>
        </w:tabs>
        <w:ind w:left="425"/>
        <w:jc w:val="both"/>
        <w:rPr>
          <w:i/>
          <w:iCs/>
          <w:lang w:val="en-US"/>
        </w:rPr>
      </w:pPr>
      <w:r w:rsidRPr="0D95F0BF">
        <w:rPr>
          <w:i/>
          <w:iCs/>
          <w:lang w:val="en-US"/>
        </w:rPr>
        <w:t>(JIF=</w:t>
      </w:r>
      <w:r w:rsidR="00AD1723" w:rsidRPr="0D95F0BF">
        <w:rPr>
          <w:i/>
          <w:iCs/>
          <w:lang w:val="en-US"/>
        </w:rPr>
        <w:t>9.228</w:t>
      </w:r>
      <w:r w:rsidRPr="0D95F0BF">
        <w:rPr>
          <w:i/>
          <w:iCs/>
          <w:lang w:val="en-US"/>
        </w:rPr>
        <w:t>; Ranking=</w:t>
      </w:r>
      <w:r w:rsidR="00AD1723" w:rsidRPr="0D95F0BF">
        <w:rPr>
          <w:i/>
          <w:iCs/>
          <w:lang w:val="en-US"/>
        </w:rPr>
        <w:t>4</w:t>
      </w:r>
      <w:r w:rsidRPr="0D95F0BF">
        <w:rPr>
          <w:rFonts w:eastAsia="SimSun"/>
          <w:i/>
          <w:iCs/>
          <w:lang w:val="en-US" w:eastAsia="zh-CN"/>
        </w:rPr>
        <w:t>/6</w:t>
      </w:r>
      <w:r w:rsidR="11898A3F" w:rsidRPr="0D95F0BF">
        <w:rPr>
          <w:rFonts w:eastAsia="SimSun"/>
          <w:i/>
          <w:iCs/>
          <w:lang w:val="en-US" w:eastAsia="zh-CN"/>
        </w:rPr>
        <w:t>9</w:t>
      </w:r>
      <w:r w:rsidRPr="0D95F0BF">
        <w:rPr>
          <w:i/>
          <w:iCs/>
          <w:lang w:val="en-US"/>
        </w:rPr>
        <w:t>;</w:t>
      </w:r>
      <w:r w:rsidRPr="0D95F0BF">
        <w:rPr>
          <w:rFonts w:eastAsia="SimSun"/>
          <w:i/>
          <w:iCs/>
          <w:lang w:val="en-US" w:eastAsia="zh-CN"/>
        </w:rPr>
        <w:t xml:space="preserve"> </w:t>
      </w:r>
      <w:r w:rsidR="00EC2C0A" w:rsidRPr="0D95F0BF">
        <w:rPr>
          <w:i/>
          <w:iCs/>
          <w:lang w:val="en-US"/>
        </w:rPr>
        <w:t>No. of cites=1</w:t>
      </w:r>
      <w:r w:rsidR="00AD1723" w:rsidRPr="0D95F0BF">
        <w:rPr>
          <w:i/>
          <w:iCs/>
          <w:lang w:val="en-US"/>
        </w:rPr>
        <w:t>2</w:t>
      </w:r>
      <w:r w:rsidRPr="0D95F0BF">
        <w:rPr>
          <w:i/>
          <w:iCs/>
          <w:lang w:val="en-US"/>
        </w:rPr>
        <w:t>;</w:t>
      </w:r>
      <w:r w:rsidR="006C5C03" w:rsidRPr="0D95F0BF">
        <w:rPr>
          <w:i/>
          <w:iCs/>
          <w:lang w:val="en-US"/>
        </w:rPr>
        <w:t xml:space="preserve"> Google Scholar=</w:t>
      </w:r>
      <w:r w:rsidR="006C5C03" w:rsidRPr="0D95F0BF">
        <w:rPr>
          <w:rFonts w:eastAsiaTheme="minorEastAsia"/>
          <w:i/>
          <w:iCs/>
          <w:lang w:val="en-US" w:eastAsia="zh-CN"/>
        </w:rPr>
        <w:t xml:space="preserve"> </w:t>
      </w:r>
      <w:r w:rsidR="00AD1723" w:rsidRPr="0D95F0BF">
        <w:rPr>
          <w:rFonts w:eastAsiaTheme="minorEastAsia"/>
          <w:i/>
          <w:iCs/>
          <w:lang w:val="en-US" w:eastAsia="zh-CN"/>
        </w:rPr>
        <w:t>20</w:t>
      </w:r>
      <w:r w:rsidR="006C5C03" w:rsidRPr="0D95F0BF">
        <w:rPr>
          <w:rFonts w:eastAsiaTheme="minorEastAsia"/>
          <w:i/>
          <w:iCs/>
          <w:lang w:val="en-US" w:eastAsia="zh-CN"/>
        </w:rPr>
        <w:t>;</w:t>
      </w:r>
      <w:r w:rsidRPr="0D95F0BF">
        <w:rPr>
          <w:i/>
          <w:iCs/>
          <w:lang w:val="en-US"/>
        </w:rPr>
        <w:t xml:space="preserve"> </w:t>
      </w:r>
      <w:r w:rsidRPr="0D95F0BF">
        <w:rPr>
          <w:b/>
          <w:bCs/>
          <w:i/>
          <w:iCs/>
          <w:lang w:val="en-US"/>
        </w:rPr>
        <w:t>corresponding author</w:t>
      </w:r>
      <w:r w:rsidRPr="0D95F0BF">
        <w:rPr>
          <w:i/>
          <w:iCs/>
          <w:lang w:val="en-US"/>
        </w:rPr>
        <w:t>)</w:t>
      </w:r>
      <w:r w:rsidR="002B5020" w:rsidRPr="0D95F0BF">
        <w:rPr>
          <w:i/>
          <w:iCs/>
          <w:lang w:val="en-US"/>
        </w:rPr>
        <w:t xml:space="preserve"> </w:t>
      </w:r>
      <w:r w:rsidR="0003772C">
        <w:rPr>
          <w:i/>
          <w:iCs/>
          <w:lang w:val="en-US"/>
        </w:rPr>
        <w:t>*</w:t>
      </w:r>
    </w:p>
    <w:p w14:paraId="62FA30A7" w14:textId="77777777" w:rsidR="00007C5E" w:rsidRPr="001B5B02" w:rsidRDefault="00007C5E" w:rsidP="00007C5E">
      <w:pPr>
        <w:tabs>
          <w:tab w:val="num" w:pos="900"/>
        </w:tabs>
        <w:ind w:left="425"/>
        <w:jc w:val="both"/>
        <w:rPr>
          <w:rFonts w:eastAsiaTheme="minorEastAsia"/>
          <w:lang w:val="en-US" w:eastAsia="zh-CN"/>
        </w:rPr>
      </w:pPr>
    </w:p>
    <w:p w14:paraId="33295C6C"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lang w:val="en-US"/>
        </w:rPr>
        <w:t>Chen</w:t>
      </w:r>
      <w:r w:rsidRPr="001B5B02">
        <w:rPr>
          <w:rFonts w:eastAsiaTheme="minorEastAsia"/>
          <w:lang w:val="en-US" w:eastAsia="zh-CN"/>
        </w:rPr>
        <w:t xml:space="preserve"> Y</w:t>
      </w:r>
      <w:r w:rsidRPr="001B5B02">
        <w:rPr>
          <w:lang w:val="en-US"/>
        </w:rPr>
        <w:t>, Zhao</w:t>
      </w:r>
      <w:r w:rsidRPr="001B5B02">
        <w:rPr>
          <w:rFonts w:eastAsiaTheme="minorEastAsia"/>
          <w:lang w:val="en-US" w:eastAsia="zh-CN"/>
        </w:rPr>
        <w:t xml:space="preserve"> CT</w:t>
      </w:r>
      <w:r w:rsidRPr="001B5B02">
        <w:rPr>
          <w:lang w:val="en-US"/>
        </w:rPr>
        <w:t>,</w:t>
      </w:r>
      <w:r w:rsidRPr="001B5B02">
        <w:rPr>
          <w:rFonts w:eastAsiaTheme="minorEastAsia"/>
          <w:lang w:val="en-US" w:eastAsia="zh-CN"/>
        </w:rPr>
        <w:t xml:space="preserve"> </w:t>
      </w:r>
      <w:r w:rsidRPr="001B5B02">
        <w:rPr>
          <w:lang w:val="en-US"/>
        </w:rPr>
        <w:t>Zhen</w:t>
      </w:r>
      <w:r w:rsidRPr="001B5B02">
        <w:rPr>
          <w:rFonts w:eastAsiaTheme="minorEastAsia"/>
          <w:lang w:val="en-US" w:eastAsia="zh-CN"/>
        </w:rPr>
        <w:t xml:space="preserve"> Z</w:t>
      </w:r>
      <w:r w:rsidRPr="001B5B02">
        <w:rPr>
          <w:lang w:val="en-US"/>
        </w:rPr>
        <w:t>, Wong</w:t>
      </w:r>
      <w:r w:rsidRPr="001B5B02">
        <w:rPr>
          <w:rFonts w:eastAsiaTheme="minorEastAsia"/>
          <w:lang w:val="en-US" w:eastAsia="zh-CN"/>
        </w:rPr>
        <w:t xml:space="preserve"> A</w:t>
      </w:r>
      <w:r w:rsidRPr="001B5B02">
        <w:rPr>
          <w:lang w:val="en-US"/>
        </w:rPr>
        <w:t>, Tse</w:t>
      </w:r>
      <w:r w:rsidRPr="001B5B02">
        <w:rPr>
          <w:rFonts w:eastAsiaTheme="minorEastAsia"/>
          <w:lang w:val="en-US" w:eastAsia="zh-CN"/>
        </w:rPr>
        <w:t xml:space="preserve"> HF</w:t>
      </w:r>
      <w:r w:rsidRPr="001B5B02">
        <w:rPr>
          <w:lang w:val="en-US"/>
        </w:rPr>
        <w:t xml:space="preserve">, </w:t>
      </w:r>
      <w:r w:rsidRPr="001B5B02">
        <w:rPr>
          <w:b/>
          <w:u w:val="single"/>
          <w:lang w:val="en-US"/>
        </w:rPr>
        <w:t>Yiu</w:t>
      </w:r>
      <w:r w:rsidRPr="001B5B02">
        <w:rPr>
          <w:rFonts w:eastAsiaTheme="minorEastAsia"/>
          <w:b/>
          <w:u w:val="single"/>
          <w:lang w:val="en-US" w:eastAsia="zh-CN"/>
        </w:rPr>
        <w:t xml:space="preserve"> KH</w:t>
      </w:r>
      <w:r w:rsidRPr="001B5B02">
        <w:rPr>
          <w:rFonts w:eastAsiaTheme="minorEastAsia"/>
          <w:lang w:val="en-US" w:eastAsia="zh-CN"/>
        </w:rPr>
        <w:t xml:space="preserve">. Association of Myocardial Dysfunction with Vitamin D Deficiency in Patients with Type 2 Diabetes Mellitus. </w:t>
      </w:r>
      <w:r w:rsidRPr="001B5B02">
        <w:rPr>
          <w:rFonts w:eastAsiaTheme="minorEastAsia"/>
          <w:i/>
          <w:iCs/>
          <w:lang w:val="en-US" w:eastAsia="zh-CN"/>
        </w:rPr>
        <w:t>J Diabetes Complications.</w:t>
      </w:r>
      <w:r w:rsidRPr="001B5B02">
        <w:rPr>
          <w:rFonts w:eastAsiaTheme="minorEastAsia"/>
          <w:lang w:val="en-US" w:eastAsia="zh-CN"/>
        </w:rPr>
        <w:t xml:space="preserve"> 2014:28(3):286-90.</w:t>
      </w:r>
    </w:p>
    <w:p w14:paraId="54CB6856" w14:textId="046A49E4" w:rsidR="00007C5E" w:rsidRPr="001B5B02" w:rsidRDefault="00007C5E" w:rsidP="0D95F0BF">
      <w:pPr>
        <w:tabs>
          <w:tab w:val="num" w:pos="900"/>
        </w:tabs>
        <w:ind w:left="425"/>
        <w:jc w:val="both"/>
        <w:rPr>
          <w:rFonts w:eastAsiaTheme="minorEastAsia"/>
          <w:i/>
          <w:iCs/>
          <w:lang w:val="en-US" w:eastAsia="zh-CN"/>
        </w:rPr>
      </w:pPr>
      <w:r w:rsidRPr="0D95F0BF">
        <w:rPr>
          <w:rFonts w:eastAsiaTheme="minorEastAsia"/>
          <w:i/>
          <w:iCs/>
          <w:lang w:val="en-US" w:eastAsia="zh-CN"/>
        </w:rPr>
        <w:t>(JIF=</w:t>
      </w:r>
      <w:r w:rsidR="00AD1723" w:rsidRPr="0D95F0BF">
        <w:rPr>
          <w:rFonts w:eastAsia="SimSun"/>
          <w:i/>
          <w:iCs/>
          <w:lang w:val="en-US" w:eastAsia="zh-CN"/>
        </w:rPr>
        <w:t xml:space="preserve">3.219; </w:t>
      </w:r>
      <w:r w:rsidRPr="0D95F0BF">
        <w:rPr>
          <w:i/>
          <w:iCs/>
          <w:lang w:val="en-US"/>
        </w:rPr>
        <w:t>Ranking=</w:t>
      </w:r>
      <w:r w:rsidR="00AD1723" w:rsidRPr="0D95F0BF">
        <w:rPr>
          <w:rFonts w:eastAsia="SimSun"/>
          <w:i/>
          <w:iCs/>
          <w:lang w:val="en-US" w:eastAsia="zh-CN"/>
        </w:rPr>
        <w:t>102</w:t>
      </w:r>
      <w:r w:rsidRPr="0D95F0BF">
        <w:rPr>
          <w:rFonts w:eastAsia="SimSun"/>
          <w:i/>
          <w:iCs/>
          <w:lang w:val="en-US" w:eastAsia="zh-CN"/>
        </w:rPr>
        <w:t>/1</w:t>
      </w:r>
      <w:r w:rsidR="00AD1723" w:rsidRPr="0D95F0BF">
        <w:rPr>
          <w:rFonts w:eastAsia="SimSun"/>
          <w:i/>
          <w:iCs/>
          <w:lang w:val="en-US" w:eastAsia="zh-CN"/>
        </w:rPr>
        <w:t>46</w:t>
      </w:r>
      <w:r w:rsidRPr="0D95F0BF">
        <w:rPr>
          <w:i/>
          <w:iCs/>
          <w:lang w:val="en-US"/>
        </w:rPr>
        <w:t>;</w:t>
      </w:r>
      <w:r w:rsidRPr="0D95F0BF">
        <w:rPr>
          <w:rFonts w:eastAsia="SimSun"/>
          <w:i/>
          <w:iCs/>
          <w:lang w:val="en-US" w:eastAsia="zh-CN"/>
        </w:rPr>
        <w:t xml:space="preserve"> </w:t>
      </w:r>
      <w:r w:rsidRPr="0D95F0BF">
        <w:rPr>
          <w:rFonts w:eastAsiaTheme="minorEastAsia"/>
          <w:i/>
          <w:iCs/>
          <w:lang w:val="en-US" w:eastAsia="zh-CN"/>
        </w:rPr>
        <w:t>No. of cites=</w:t>
      </w:r>
      <w:r w:rsidR="00AD1723" w:rsidRPr="0D95F0BF">
        <w:rPr>
          <w:rFonts w:eastAsia="SimSun"/>
          <w:i/>
          <w:iCs/>
          <w:lang w:val="en-US" w:eastAsia="zh-CN"/>
        </w:rPr>
        <w:t>2</w:t>
      </w:r>
      <w:r w:rsidR="64CD444E" w:rsidRPr="0D95F0BF">
        <w:rPr>
          <w:rFonts w:eastAsia="SimSun"/>
          <w:i/>
          <w:iCs/>
          <w:lang w:val="en-US" w:eastAsia="zh-CN"/>
        </w:rPr>
        <w:t>3</w:t>
      </w:r>
      <w:r w:rsidRPr="0D95F0BF">
        <w:rPr>
          <w:rFonts w:eastAsia="SimSun"/>
          <w:i/>
          <w:iCs/>
          <w:lang w:val="en-US" w:eastAsia="zh-CN"/>
        </w:rPr>
        <w:t>;</w:t>
      </w:r>
      <w:r w:rsidR="006C5C03" w:rsidRPr="0D95F0BF">
        <w:rPr>
          <w:rFonts w:eastAsiaTheme="minorEastAsia"/>
          <w:i/>
          <w:iCs/>
          <w:lang w:val="en-US" w:eastAsia="zh-CN"/>
        </w:rPr>
        <w:t xml:space="preserve"> </w:t>
      </w:r>
      <w:r w:rsidR="006C5C03" w:rsidRPr="0D95F0BF">
        <w:rPr>
          <w:i/>
          <w:iCs/>
          <w:lang w:val="en-US"/>
        </w:rPr>
        <w:t>Google Scholar=</w:t>
      </w:r>
      <w:r w:rsidR="006C5C03" w:rsidRPr="0D95F0BF">
        <w:rPr>
          <w:rFonts w:eastAsiaTheme="minorEastAsia"/>
          <w:i/>
          <w:iCs/>
          <w:lang w:val="en-US" w:eastAsia="zh-CN"/>
        </w:rPr>
        <w:t>2</w:t>
      </w:r>
      <w:r w:rsidR="15E02400" w:rsidRPr="0D95F0BF">
        <w:rPr>
          <w:rFonts w:eastAsiaTheme="minorEastAsia"/>
          <w:i/>
          <w:iCs/>
          <w:lang w:val="en-US" w:eastAsia="zh-CN"/>
        </w:rPr>
        <w:t>8</w:t>
      </w:r>
      <w:r w:rsidR="006C5C03" w:rsidRPr="0D95F0BF">
        <w:rPr>
          <w:rFonts w:eastAsiaTheme="minorEastAsia"/>
          <w:i/>
          <w:iCs/>
          <w:lang w:val="en-US" w:eastAsia="zh-CN"/>
        </w:rPr>
        <w:t>;</w:t>
      </w:r>
      <w:r w:rsidR="00801082" w:rsidRPr="0D95F0BF">
        <w:rPr>
          <w:rFonts w:eastAsiaTheme="minorEastAsia"/>
          <w:i/>
          <w:iCs/>
          <w:lang w:val="en-US" w:eastAsia="zh-CN"/>
        </w:rPr>
        <w:t xml:space="preserve"> </w:t>
      </w:r>
      <w:r w:rsidRPr="0D95F0BF">
        <w:rPr>
          <w:rFonts w:eastAsiaTheme="minorEastAsia"/>
          <w:b/>
          <w:bCs/>
          <w:i/>
          <w:iCs/>
          <w:lang w:val="en-US" w:eastAsia="zh-CN"/>
        </w:rPr>
        <w:t>corresponding author</w:t>
      </w:r>
      <w:r w:rsidRPr="0D95F0BF">
        <w:rPr>
          <w:rFonts w:eastAsiaTheme="minorEastAsia"/>
          <w:i/>
          <w:iCs/>
          <w:lang w:val="en-US" w:eastAsia="zh-CN"/>
        </w:rPr>
        <w:t>)</w:t>
      </w:r>
      <w:r w:rsidR="0003772C">
        <w:rPr>
          <w:rFonts w:eastAsiaTheme="minorEastAsia"/>
          <w:i/>
          <w:iCs/>
          <w:lang w:val="en-US" w:eastAsia="zh-CN"/>
        </w:rPr>
        <w:t>*</w:t>
      </w:r>
    </w:p>
    <w:p w14:paraId="1A6E8190" w14:textId="77777777" w:rsidR="00007C5E" w:rsidRPr="001B5B02" w:rsidRDefault="00007C5E" w:rsidP="00007C5E">
      <w:pPr>
        <w:tabs>
          <w:tab w:val="num" w:pos="900"/>
        </w:tabs>
        <w:jc w:val="both"/>
        <w:rPr>
          <w:rFonts w:eastAsiaTheme="minorEastAsia"/>
          <w:lang w:val="en-US" w:eastAsia="zh-CN"/>
        </w:rPr>
      </w:pPr>
    </w:p>
    <w:p w14:paraId="1C6D2E62" w14:textId="77777777" w:rsidR="00007C5E" w:rsidRPr="001B5B02" w:rsidRDefault="00007C5E" w:rsidP="00BE2669">
      <w:pPr>
        <w:numPr>
          <w:ilvl w:val="0"/>
          <w:numId w:val="7"/>
        </w:numPr>
        <w:tabs>
          <w:tab w:val="num" w:pos="450"/>
          <w:tab w:val="num" w:pos="900"/>
        </w:tabs>
        <w:ind w:left="426" w:hangingChars="177" w:hanging="426"/>
        <w:jc w:val="both"/>
        <w:rPr>
          <w:rFonts w:eastAsiaTheme="minorEastAsia"/>
          <w:lang w:val="en-US" w:eastAsia="zh-CN"/>
        </w:rPr>
      </w:pPr>
      <w:r w:rsidRPr="001B5B02">
        <w:rPr>
          <w:rFonts w:eastAsiaTheme="minorEastAsia"/>
          <w:b/>
          <w:u w:val="single"/>
          <w:lang w:val="en-US" w:eastAsia="zh-CN"/>
        </w:rPr>
        <w:t>Yiu KH</w:t>
      </w:r>
      <w:r w:rsidRPr="001B5B02">
        <w:rPr>
          <w:rFonts w:eastAsiaTheme="minorEastAsia"/>
          <w:lang w:val="en-US" w:eastAsia="zh-CN"/>
        </w:rPr>
        <w:t xml:space="preserve">, Tse HF. Specific Role of Impaired Glucose Metabolism and Diabetes Mellitus in Endothelial Progenitor Cell Characteristics and Function. </w:t>
      </w:r>
      <w:r w:rsidRPr="001B5B02">
        <w:rPr>
          <w:rFonts w:eastAsiaTheme="minorEastAsia"/>
          <w:i/>
          <w:iCs/>
          <w:lang w:val="en-US" w:eastAsia="zh-CN"/>
        </w:rPr>
        <w:t>Arterioscler Thromb Vasc Biol.</w:t>
      </w:r>
      <w:r w:rsidRPr="001B5B02">
        <w:rPr>
          <w:rFonts w:eastAsiaTheme="minorEastAsia"/>
          <w:lang w:val="en-US" w:eastAsia="zh-CN"/>
        </w:rPr>
        <w:t xml:space="preserve"> 2014;34(6):1136-43.</w:t>
      </w:r>
    </w:p>
    <w:p w14:paraId="23991A81" w14:textId="3DBB381A" w:rsidR="00007C5E" w:rsidRPr="001B5B02" w:rsidRDefault="00007C5E" w:rsidP="0D95F0BF">
      <w:pPr>
        <w:tabs>
          <w:tab w:val="num" w:pos="900"/>
        </w:tabs>
        <w:ind w:left="425"/>
        <w:jc w:val="both"/>
        <w:rPr>
          <w:rFonts w:eastAsiaTheme="minorEastAsia"/>
          <w:lang w:val="en-US" w:eastAsia="zh-CN"/>
        </w:rPr>
      </w:pPr>
      <w:r w:rsidRPr="0D95F0BF">
        <w:rPr>
          <w:rFonts w:eastAsiaTheme="minorEastAsia"/>
          <w:i/>
          <w:iCs/>
          <w:lang w:val="en-US" w:eastAsia="zh-CN"/>
        </w:rPr>
        <w:t>(JIF=</w:t>
      </w:r>
      <w:r w:rsidR="004031BE" w:rsidRPr="0D95F0BF">
        <w:rPr>
          <w:rFonts w:eastAsia="SimSun"/>
          <w:i/>
          <w:iCs/>
          <w:lang w:val="en-US" w:eastAsia="zh-CN"/>
        </w:rPr>
        <w:t>10.514</w:t>
      </w:r>
      <w:r w:rsidRPr="0D95F0BF">
        <w:rPr>
          <w:rFonts w:eastAsiaTheme="minorEastAsia"/>
          <w:i/>
          <w:iCs/>
          <w:lang w:val="en-US" w:eastAsia="zh-CN"/>
        </w:rPr>
        <w:t xml:space="preserve">; </w:t>
      </w:r>
      <w:r w:rsidRPr="0D95F0BF">
        <w:rPr>
          <w:i/>
          <w:iCs/>
          <w:lang w:val="en-US"/>
        </w:rPr>
        <w:t>Ranking=</w:t>
      </w:r>
      <w:r w:rsidR="004031BE" w:rsidRPr="0D95F0BF">
        <w:rPr>
          <w:rFonts w:eastAsia="SimSun"/>
          <w:i/>
          <w:iCs/>
          <w:lang w:val="en-US" w:eastAsia="zh-CN"/>
        </w:rPr>
        <w:t>10</w:t>
      </w:r>
      <w:r w:rsidRPr="0D95F0BF">
        <w:rPr>
          <w:rFonts w:eastAsia="SimSun"/>
          <w:i/>
          <w:iCs/>
          <w:lang w:val="en-US" w:eastAsia="zh-CN"/>
        </w:rPr>
        <w:t>/7</w:t>
      </w:r>
      <w:r w:rsidR="004031BE" w:rsidRPr="0D95F0BF">
        <w:rPr>
          <w:rFonts w:eastAsia="SimSun"/>
          <w:i/>
          <w:iCs/>
          <w:lang w:val="en-US" w:eastAsia="zh-CN"/>
        </w:rPr>
        <w:t>8</w:t>
      </w:r>
      <w:r w:rsidRPr="0D95F0BF">
        <w:rPr>
          <w:rFonts w:eastAsia="SimSun"/>
          <w:i/>
          <w:iCs/>
          <w:lang w:val="en-US" w:eastAsia="zh-CN"/>
        </w:rPr>
        <w:t xml:space="preserve">, </w:t>
      </w:r>
      <w:r w:rsidR="004031BE" w:rsidRPr="0D95F0BF">
        <w:rPr>
          <w:rFonts w:eastAsia="SimSun"/>
          <w:i/>
          <w:iCs/>
          <w:lang w:val="en-US" w:eastAsia="zh-CN"/>
        </w:rPr>
        <w:t>5</w:t>
      </w:r>
      <w:r w:rsidRPr="0D95F0BF">
        <w:rPr>
          <w:rFonts w:eastAsia="SimSun"/>
          <w:i/>
          <w:iCs/>
          <w:lang w:val="en-US" w:eastAsia="zh-CN"/>
        </w:rPr>
        <w:t>/6</w:t>
      </w:r>
      <w:r w:rsidR="004031BE" w:rsidRPr="0D95F0BF">
        <w:rPr>
          <w:rFonts w:eastAsia="SimSun"/>
          <w:i/>
          <w:iCs/>
          <w:lang w:val="en-US" w:eastAsia="zh-CN"/>
        </w:rPr>
        <w:t>7</w:t>
      </w:r>
      <w:r w:rsidRPr="0D95F0BF">
        <w:rPr>
          <w:i/>
          <w:iCs/>
          <w:lang w:val="en-US"/>
        </w:rPr>
        <w:t>;</w:t>
      </w:r>
      <w:r w:rsidRPr="0D95F0BF">
        <w:rPr>
          <w:rFonts w:eastAsia="SimSun"/>
          <w:i/>
          <w:iCs/>
          <w:lang w:val="en-US" w:eastAsia="zh-CN"/>
        </w:rPr>
        <w:t xml:space="preserve"> </w:t>
      </w:r>
      <w:r w:rsidR="00EC2C0A" w:rsidRPr="0D95F0BF">
        <w:rPr>
          <w:rFonts w:eastAsiaTheme="minorEastAsia"/>
          <w:i/>
          <w:iCs/>
          <w:lang w:val="en-US" w:eastAsia="zh-CN"/>
        </w:rPr>
        <w:t>No. of cites=5</w:t>
      </w:r>
      <w:r w:rsidR="2B8DC19B" w:rsidRPr="0D95F0BF">
        <w:rPr>
          <w:rFonts w:eastAsiaTheme="minorEastAsia"/>
          <w:i/>
          <w:iCs/>
          <w:lang w:val="en-US" w:eastAsia="zh-CN"/>
        </w:rPr>
        <w:t>6</w:t>
      </w:r>
      <w:r w:rsidRPr="0D95F0BF">
        <w:rPr>
          <w:rFonts w:eastAsiaTheme="minorEastAsia"/>
          <w:i/>
          <w:iCs/>
          <w:lang w:val="en-US" w:eastAsia="zh-CN"/>
        </w:rPr>
        <w:t xml:space="preserve">; </w:t>
      </w:r>
      <w:r w:rsidR="006C5C03" w:rsidRPr="0D95F0BF">
        <w:rPr>
          <w:i/>
          <w:iCs/>
          <w:lang w:val="en-US"/>
        </w:rPr>
        <w:t>Google Scholar=</w:t>
      </w:r>
      <w:r w:rsidR="006C5C03" w:rsidRPr="0D95F0BF">
        <w:rPr>
          <w:rFonts w:eastAsiaTheme="minorEastAsia"/>
          <w:i/>
          <w:iCs/>
          <w:lang w:val="en-US" w:eastAsia="zh-CN"/>
        </w:rPr>
        <w:t xml:space="preserve"> </w:t>
      </w:r>
      <w:r w:rsidR="004031BE" w:rsidRPr="0D95F0BF">
        <w:rPr>
          <w:rFonts w:eastAsiaTheme="minorEastAsia"/>
          <w:i/>
          <w:iCs/>
          <w:lang w:val="en-US" w:eastAsia="zh-CN"/>
        </w:rPr>
        <w:t>9</w:t>
      </w:r>
      <w:r w:rsidR="4A864D4B" w:rsidRPr="0D95F0BF">
        <w:rPr>
          <w:rFonts w:eastAsiaTheme="minorEastAsia"/>
          <w:i/>
          <w:iCs/>
          <w:lang w:val="en-US" w:eastAsia="zh-CN"/>
        </w:rPr>
        <w:t>4</w:t>
      </w:r>
      <w:r w:rsidR="006C5C03" w:rsidRPr="0D95F0BF">
        <w:rPr>
          <w:rFonts w:eastAsiaTheme="minorEastAsia"/>
          <w:i/>
          <w:iCs/>
          <w:lang w:val="en-US" w:eastAsia="zh-CN"/>
        </w:rPr>
        <w:t xml:space="preserve">; </w:t>
      </w:r>
      <w:r w:rsidRPr="0D95F0BF">
        <w:rPr>
          <w:rFonts w:eastAsiaTheme="minorEastAsia"/>
          <w:b/>
          <w:bCs/>
          <w:i/>
          <w:iCs/>
          <w:lang w:val="en-US" w:eastAsia="zh-CN"/>
        </w:rPr>
        <w:t>first author</w:t>
      </w:r>
      <w:r w:rsidRPr="0D95F0BF">
        <w:rPr>
          <w:rFonts w:eastAsiaTheme="minorEastAsia"/>
          <w:i/>
          <w:iCs/>
          <w:lang w:val="en-US" w:eastAsia="zh-CN"/>
        </w:rPr>
        <w:t>)</w:t>
      </w:r>
    </w:p>
    <w:p w14:paraId="439A837B" w14:textId="77777777" w:rsidR="00007C5E" w:rsidRPr="001B5B02" w:rsidRDefault="00007C5E" w:rsidP="00007C5E">
      <w:pPr>
        <w:tabs>
          <w:tab w:val="num" w:pos="900"/>
        </w:tabs>
        <w:jc w:val="both"/>
        <w:rPr>
          <w:rFonts w:eastAsiaTheme="minorEastAsia"/>
          <w:lang w:val="en-US" w:eastAsia="zh-CN"/>
        </w:rPr>
      </w:pPr>
    </w:p>
    <w:p w14:paraId="19B2DD81" w14:textId="77777777" w:rsidR="00007C5E" w:rsidRPr="001B5B02" w:rsidRDefault="00007C5E" w:rsidP="00BE2669">
      <w:pPr>
        <w:numPr>
          <w:ilvl w:val="0"/>
          <w:numId w:val="7"/>
        </w:numPr>
        <w:tabs>
          <w:tab w:val="num" w:pos="450"/>
          <w:tab w:val="num" w:pos="900"/>
        </w:tabs>
        <w:ind w:left="425" w:hangingChars="177" w:hanging="425"/>
        <w:jc w:val="both"/>
        <w:rPr>
          <w:lang w:val="en-US"/>
        </w:rPr>
      </w:pPr>
      <w:r w:rsidRPr="001B5B02">
        <w:rPr>
          <w:rFonts w:eastAsiaTheme="minorEastAsia"/>
          <w:lang w:val="en-US" w:eastAsia="zh-CN"/>
        </w:rPr>
        <w:t xml:space="preserve">Santoso T, Siu CW, Irawan C, Chan WS, Alwi I, </w:t>
      </w:r>
      <w:r w:rsidRPr="001B5B02">
        <w:rPr>
          <w:rFonts w:eastAsiaTheme="minorEastAsia"/>
          <w:b/>
          <w:bCs/>
          <w:u w:val="single"/>
          <w:lang w:val="en-US" w:eastAsia="zh-CN"/>
        </w:rPr>
        <w:t>Yiu KH</w:t>
      </w:r>
      <w:r w:rsidRPr="001B5B02">
        <w:rPr>
          <w:rFonts w:eastAsiaTheme="minorEastAsia"/>
          <w:lang w:val="en-US" w:eastAsia="zh-CN"/>
        </w:rPr>
        <w:t>, Aziz A, Kwong YL, Tse HF.</w:t>
      </w:r>
      <w:r w:rsidRPr="001B5B02">
        <w:rPr>
          <w:lang w:val="en-US"/>
        </w:rPr>
        <w:t xml:space="preserve"> </w:t>
      </w:r>
      <w:r w:rsidRPr="001B5B02">
        <w:rPr>
          <w:rFonts w:eastAsiaTheme="minorEastAsia"/>
          <w:lang w:val="en-US" w:eastAsia="zh-CN"/>
        </w:rPr>
        <w:t>Endomyocardial Implantation of Autologous Bone Marrow Mononuclear Cells in Advanced Ischemic Heart Failure: a Randomized Placebo-Controlled Trial (END-HF).</w:t>
      </w:r>
      <w:r w:rsidRPr="001B5B02">
        <w:rPr>
          <w:lang w:val="en-US"/>
        </w:rPr>
        <w:t xml:space="preserve"> </w:t>
      </w:r>
      <w:r w:rsidRPr="001B5B02">
        <w:rPr>
          <w:rFonts w:eastAsiaTheme="minorEastAsia"/>
          <w:i/>
          <w:iCs/>
          <w:lang w:val="en-US" w:eastAsia="zh-CN"/>
        </w:rPr>
        <w:t>J Cardiovasc Transl Res.</w:t>
      </w:r>
      <w:r w:rsidRPr="001B5B02">
        <w:rPr>
          <w:rFonts w:eastAsiaTheme="minorEastAsia"/>
          <w:lang w:val="en-US" w:eastAsia="zh-CN"/>
        </w:rPr>
        <w:t xml:space="preserve"> 2014;7(6):545-52.</w:t>
      </w:r>
    </w:p>
    <w:p w14:paraId="7DE84CD7" w14:textId="451CB4C0" w:rsidR="00007C5E" w:rsidRPr="001B5B02" w:rsidRDefault="00007C5E" w:rsidP="00007C5E">
      <w:pPr>
        <w:tabs>
          <w:tab w:val="num" w:pos="900"/>
        </w:tabs>
        <w:ind w:left="425"/>
        <w:jc w:val="both"/>
        <w:rPr>
          <w:rFonts w:eastAsiaTheme="minorEastAsia"/>
          <w:i/>
          <w:lang w:val="en-US" w:eastAsia="zh-CN"/>
        </w:rPr>
      </w:pPr>
      <w:r w:rsidRPr="001B5B02">
        <w:rPr>
          <w:rFonts w:eastAsiaTheme="minorEastAsia"/>
          <w:i/>
          <w:lang w:val="en-US" w:eastAsia="zh-CN"/>
        </w:rPr>
        <w:t>(JIF=</w:t>
      </w:r>
      <w:r w:rsidRPr="001B5B02">
        <w:rPr>
          <w:rFonts w:eastAsia="SimSun"/>
          <w:i/>
          <w:lang w:val="en-US" w:eastAsia="zh-CN"/>
        </w:rPr>
        <w:t>3.</w:t>
      </w:r>
      <w:r w:rsidR="004031BE">
        <w:rPr>
          <w:rFonts w:eastAsia="SimSun"/>
          <w:i/>
          <w:lang w:val="en-US" w:eastAsia="zh-CN"/>
        </w:rPr>
        <w:t>216</w:t>
      </w:r>
      <w:r w:rsidRPr="001B5B02">
        <w:rPr>
          <w:rFonts w:eastAsiaTheme="minorEastAsia"/>
          <w:i/>
          <w:lang w:val="en-US" w:eastAsia="zh-CN"/>
        </w:rPr>
        <w:t>;</w:t>
      </w:r>
      <w:r w:rsidRPr="001B5B02">
        <w:rPr>
          <w:i/>
          <w:iCs/>
          <w:lang w:val="en-US"/>
        </w:rPr>
        <w:t xml:space="preserve"> Ranking=</w:t>
      </w:r>
      <w:r w:rsidR="004031BE">
        <w:rPr>
          <w:rFonts w:eastAsia="SimSun"/>
          <w:i/>
          <w:iCs/>
          <w:lang w:val="en-US" w:eastAsia="zh-CN"/>
        </w:rPr>
        <w:t>77</w:t>
      </w:r>
      <w:r w:rsidRPr="001B5B02">
        <w:rPr>
          <w:rFonts w:eastAsia="SimSun"/>
          <w:i/>
          <w:iCs/>
          <w:lang w:val="en-US" w:eastAsia="zh-CN"/>
        </w:rPr>
        <w:t>/1</w:t>
      </w:r>
      <w:r w:rsidR="004031BE">
        <w:rPr>
          <w:rFonts w:eastAsia="SimSun"/>
          <w:i/>
          <w:iCs/>
          <w:lang w:val="en-US" w:eastAsia="zh-CN"/>
        </w:rPr>
        <w:t>43</w:t>
      </w:r>
      <w:r w:rsidRPr="001B5B02">
        <w:rPr>
          <w:rFonts w:eastAsia="SimSun"/>
          <w:i/>
          <w:iCs/>
          <w:lang w:val="en-US" w:eastAsia="zh-CN"/>
        </w:rPr>
        <w:t xml:space="preserve">, </w:t>
      </w:r>
      <w:r w:rsidR="004031BE">
        <w:rPr>
          <w:rFonts w:eastAsia="SimSun"/>
          <w:i/>
          <w:iCs/>
          <w:lang w:val="en-US" w:eastAsia="zh-CN"/>
        </w:rPr>
        <w:t>9</w:t>
      </w:r>
      <w:r w:rsidRPr="001B5B02">
        <w:rPr>
          <w:rFonts w:eastAsia="SimSun"/>
          <w:i/>
          <w:iCs/>
          <w:lang w:val="en-US" w:eastAsia="zh-CN"/>
        </w:rPr>
        <w:t>4/13</w:t>
      </w:r>
      <w:r w:rsidR="004031BE">
        <w:rPr>
          <w:rFonts w:eastAsia="SimSun"/>
          <w:i/>
          <w:iCs/>
          <w:lang w:val="en-US" w:eastAsia="zh-CN"/>
        </w:rPr>
        <w:t>9</w:t>
      </w:r>
      <w:r w:rsidRPr="001B5B02">
        <w:rPr>
          <w:i/>
          <w:iCs/>
          <w:lang w:val="en-US"/>
        </w:rPr>
        <w:t>;</w:t>
      </w:r>
      <w:r w:rsidRPr="001B5B02">
        <w:rPr>
          <w:rFonts w:eastAsiaTheme="minorEastAsia"/>
          <w:i/>
          <w:lang w:val="en-US" w:eastAsia="zh-CN"/>
        </w:rPr>
        <w:t xml:space="preserve"> No. of cites=</w:t>
      </w:r>
      <w:r w:rsidR="00EC2C0A">
        <w:rPr>
          <w:rFonts w:eastAsia="SimSun"/>
          <w:i/>
          <w:lang w:val="en-US" w:eastAsia="zh-CN"/>
        </w:rPr>
        <w:t>1</w:t>
      </w:r>
      <w:r w:rsidR="004031BE">
        <w:rPr>
          <w:rFonts w:eastAsia="SimSun"/>
          <w:i/>
          <w:lang w:val="en-US" w:eastAsia="zh-CN"/>
        </w:rPr>
        <w:t>9</w:t>
      </w:r>
      <w:r w:rsidR="006C5C03">
        <w:rPr>
          <w:rFonts w:eastAsia="SimSun"/>
          <w:i/>
          <w:iCs/>
          <w:lang w:val="en-US" w:eastAsia="zh-CN"/>
        </w:rPr>
        <w:t>;</w:t>
      </w:r>
      <w:r w:rsidR="006C5C03" w:rsidRPr="00C05A77">
        <w:rPr>
          <w:i/>
          <w:iCs/>
          <w:lang w:val="en-US"/>
        </w:rPr>
        <w:t xml:space="preserve"> </w:t>
      </w:r>
      <w:r w:rsidR="006C5C03">
        <w:rPr>
          <w:i/>
          <w:iCs/>
          <w:lang w:val="en-US"/>
        </w:rPr>
        <w:t>Google Scholar</w:t>
      </w:r>
      <w:r w:rsidR="006C5C03" w:rsidRPr="001B5B02">
        <w:rPr>
          <w:i/>
          <w:iCs/>
          <w:lang w:val="en-US"/>
        </w:rPr>
        <w:t>=</w:t>
      </w:r>
      <w:r w:rsidR="006C5C03" w:rsidRPr="00340948">
        <w:rPr>
          <w:rFonts w:eastAsiaTheme="minorEastAsia"/>
          <w:i/>
          <w:iCs/>
          <w:lang w:val="en-US" w:eastAsia="zh-CN"/>
        </w:rPr>
        <w:t xml:space="preserve"> </w:t>
      </w:r>
      <w:r w:rsidR="006C5C03">
        <w:rPr>
          <w:rFonts w:eastAsiaTheme="minorEastAsia"/>
          <w:i/>
          <w:iCs/>
          <w:lang w:val="en-US" w:eastAsia="zh-CN"/>
        </w:rPr>
        <w:t>2</w:t>
      </w:r>
      <w:r w:rsidR="004031BE">
        <w:rPr>
          <w:rFonts w:eastAsiaTheme="minorEastAsia"/>
          <w:i/>
          <w:iCs/>
          <w:lang w:val="en-US" w:eastAsia="zh-CN"/>
        </w:rPr>
        <w:t>3</w:t>
      </w:r>
      <w:r w:rsidRPr="001B5B02">
        <w:rPr>
          <w:rFonts w:eastAsiaTheme="minorEastAsia"/>
          <w:i/>
          <w:lang w:val="en-US" w:eastAsia="zh-CN"/>
        </w:rPr>
        <w:t>)</w:t>
      </w:r>
    </w:p>
    <w:p w14:paraId="53D8D009" w14:textId="77777777" w:rsidR="00007C5E" w:rsidRPr="001B5B02" w:rsidRDefault="00007C5E" w:rsidP="00007C5E">
      <w:pPr>
        <w:tabs>
          <w:tab w:val="num" w:pos="900"/>
        </w:tabs>
        <w:ind w:left="425"/>
        <w:jc w:val="both"/>
        <w:rPr>
          <w:lang w:val="en-US"/>
        </w:rPr>
      </w:pPr>
    </w:p>
    <w:p w14:paraId="3FB1D3E5"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rFonts w:eastAsiaTheme="minorEastAsia"/>
          <w:lang w:val="en-US" w:eastAsia="zh-CN"/>
        </w:rPr>
        <w:t xml:space="preserve">Wong CK, Chen Y, Ho LM, Zhen Z, Siu CW, Tse HF, </w:t>
      </w:r>
      <w:r w:rsidRPr="001B5B02">
        <w:rPr>
          <w:rFonts w:eastAsiaTheme="minorEastAsia"/>
          <w:b/>
          <w:u w:val="single"/>
          <w:lang w:val="en-US" w:eastAsia="zh-CN"/>
        </w:rPr>
        <w:t>Yiu KH</w:t>
      </w:r>
      <w:r w:rsidRPr="001B5B02">
        <w:rPr>
          <w:rFonts w:eastAsiaTheme="minorEastAsia"/>
          <w:lang w:val="en-US" w:eastAsia="zh-CN"/>
        </w:rPr>
        <w:t xml:space="preserve">. The effects of hyperuricaemia on flow-mediated and nitroglycerin-mediated dilatation in high-risk patients. </w:t>
      </w:r>
      <w:r w:rsidRPr="001B5B02">
        <w:rPr>
          <w:rFonts w:eastAsiaTheme="minorEastAsia"/>
          <w:i/>
          <w:iCs/>
          <w:lang w:val="en-US" w:eastAsia="zh-CN"/>
        </w:rPr>
        <w:t>Nutr Metab Cardiovasc Dis.</w:t>
      </w:r>
      <w:r w:rsidRPr="001B5B02">
        <w:rPr>
          <w:rFonts w:eastAsiaTheme="minorEastAsia"/>
          <w:lang w:val="en-US" w:eastAsia="zh-CN"/>
        </w:rPr>
        <w:t xml:space="preserve"> 2014;24(9):1012-9</w:t>
      </w:r>
      <w:r w:rsidRPr="001B5B02">
        <w:rPr>
          <w:rFonts w:eastAsiaTheme="minorEastAsia"/>
          <w:i/>
          <w:lang w:val="en-US" w:eastAsia="zh-CN"/>
        </w:rPr>
        <w:t>.</w:t>
      </w:r>
    </w:p>
    <w:p w14:paraId="241ABDE0" w14:textId="1AFD59CA" w:rsidR="00007C5E" w:rsidRPr="001B5B02" w:rsidRDefault="00007C5E" w:rsidP="0D95F0BF">
      <w:pPr>
        <w:tabs>
          <w:tab w:val="num" w:pos="900"/>
        </w:tabs>
        <w:ind w:left="425"/>
        <w:jc w:val="both"/>
        <w:rPr>
          <w:rFonts w:eastAsiaTheme="minorEastAsia"/>
          <w:lang w:val="en-US" w:eastAsia="zh-CN"/>
        </w:rPr>
      </w:pPr>
      <w:r w:rsidRPr="0D95F0BF">
        <w:rPr>
          <w:rFonts w:eastAsiaTheme="minorEastAsia"/>
          <w:i/>
          <w:iCs/>
          <w:lang w:val="en-US" w:eastAsia="zh-CN"/>
        </w:rPr>
        <w:t>(JIF=</w:t>
      </w:r>
      <w:r w:rsidR="004031BE" w:rsidRPr="0D95F0BF">
        <w:rPr>
          <w:rFonts w:eastAsia="SimSun"/>
          <w:i/>
          <w:iCs/>
          <w:lang w:val="en-US" w:eastAsia="zh-CN"/>
        </w:rPr>
        <w:t>4.666</w:t>
      </w:r>
      <w:r w:rsidRPr="0D95F0BF">
        <w:rPr>
          <w:rFonts w:eastAsiaTheme="minorEastAsia"/>
          <w:i/>
          <w:iCs/>
          <w:lang w:val="en-US" w:eastAsia="zh-CN"/>
        </w:rPr>
        <w:t xml:space="preserve">; </w:t>
      </w:r>
      <w:r w:rsidRPr="0D95F0BF">
        <w:rPr>
          <w:i/>
          <w:iCs/>
          <w:lang w:val="en-US"/>
        </w:rPr>
        <w:t>Ranking=</w:t>
      </w:r>
      <w:r w:rsidR="004031BE" w:rsidRPr="0D95F0BF">
        <w:rPr>
          <w:rFonts w:eastAsia="SimSun"/>
          <w:i/>
          <w:iCs/>
          <w:lang w:val="en-US" w:eastAsia="zh-CN"/>
        </w:rPr>
        <w:t>5</w:t>
      </w:r>
      <w:r w:rsidR="49975496" w:rsidRPr="0D95F0BF">
        <w:rPr>
          <w:rFonts w:eastAsia="SimSun"/>
          <w:i/>
          <w:iCs/>
          <w:lang w:val="en-US" w:eastAsia="zh-CN"/>
        </w:rPr>
        <w:t>3</w:t>
      </w:r>
      <w:r w:rsidRPr="0D95F0BF">
        <w:rPr>
          <w:rFonts w:eastAsia="SimSun"/>
          <w:i/>
          <w:iCs/>
          <w:lang w:val="en-US" w:eastAsia="zh-CN"/>
        </w:rPr>
        <w:t>1</w:t>
      </w:r>
      <w:r w:rsidR="004031BE" w:rsidRPr="0D95F0BF">
        <w:rPr>
          <w:rFonts w:eastAsia="SimSun"/>
          <w:i/>
          <w:iCs/>
          <w:lang w:val="en-US" w:eastAsia="zh-CN"/>
        </w:rPr>
        <w:t>43</w:t>
      </w:r>
      <w:r w:rsidRPr="0D95F0BF">
        <w:rPr>
          <w:rFonts w:eastAsia="SimSun"/>
          <w:i/>
          <w:iCs/>
          <w:lang w:val="en-US" w:eastAsia="zh-CN"/>
        </w:rPr>
        <w:t>, 5</w:t>
      </w:r>
      <w:r w:rsidR="004031BE" w:rsidRPr="0D95F0BF">
        <w:rPr>
          <w:rFonts w:eastAsia="SimSun"/>
          <w:i/>
          <w:iCs/>
          <w:lang w:val="en-US" w:eastAsia="zh-CN"/>
        </w:rPr>
        <w:t>9</w:t>
      </w:r>
      <w:r w:rsidRPr="0D95F0BF">
        <w:rPr>
          <w:rFonts w:eastAsia="SimSun"/>
          <w:i/>
          <w:iCs/>
          <w:lang w:val="en-US" w:eastAsia="zh-CN"/>
        </w:rPr>
        <w:t>/14</w:t>
      </w:r>
      <w:r w:rsidR="004031BE" w:rsidRPr="0D95F0BF">
        <w:rPr>
          <w:rFonts w:eastAsia="SimSun"/>
          <w:i/>
          <w:iCs/>
          <w:lang w:val="en-US" w:eastAsia="zh-CN"/>
        </w:rPr>
        <w:t>6</w:t>
      </w:r>
      <w:r w:rsidRPr="0D95F0BF">
        <w:rPr>
          <w:rFonts w:eastAsia="SimSun"/>
          <w:i/>
          <w:iCs/>
          <w:lang w:val="en-US" w:eastAsia="zh-CN"/>
        </w:rPr>
        <w:t>, 3</w:t>
      </w:r>
      <w:r w:rsidR="004031BE" w:rsidRPr="0D95F0BF">
        <w:rPr>
          <w:rFonts w:eastAsia="SimSun"/>
          <w:i/>
          <w:iCs/>
          <w:lang w:val="en-US" w:eastAsia="zh-CN"/>
        </w:rPr>
        <w:t>9</w:t>
      </w:r>
      <w:r w:rsidRPr="0D95F0BF">
        <w:rPr>
          <w:rFonts w:eastAsia="SimSun"/>
          <w:i/>
          <w:iCs/>
          <w:lang w:val="en-US" w:eastAsia="zh-CN"/>
        </w:rPr>
        <w:t>/9</w:t>
      </w:r>
      <w:r w:rsidR="004031BE" w:rsidRPr="0D95F0BF">
        <w:rPr>
          <w:rFonts w:eastAsia="SimSun"/>
          <w:i/>
          <w:iCs/>
          <w:lang w:val="en-US" w:eastAsia="zh-CN"/>
        </w:rPr>
        <w:t>0</w:t>
      </w:r>
      <w:r w:rsidRPr="0D95F0BF">
        <w:rPr>
          <w:i/>
          <w:iCs/>
          <w:lang w:val="en-US"/>
        </w:rPr>
        <w:t>;</w:t>
      </w:r>
      <w:r w:rsidRPr="0D95F0BF">
        <w:rPr>
          <w:rFonts w:eastAsia="SimSun"/>
          <w:i/>
          <w:iCs/>
          <w:lang w:val="en-US" w:eastAsia="zh-CN"/>
        </w:rPr>
        <w:t xml:space="preserve"> </w:t>
      </w:r>
      <w:r w:rsidRPr="0D95F0BF">
        <w:rPr>
          <w:rFonts w:eastAsiaTheme="minorEastAsia"/>
          <w:i/>
          <w:iCs/>
          <w:lang w:val="en-US" w:eastAsia="zh-CN"/>
        </w:rPr>
        <w:t>No. of cites=</w:t>
      </w:r>
      <w:r w:rsidR="32A6C3DB" w:rsidRPr="0D95F0BF">
        <w:rPr>
          <w:rFonts w:eastAsiaTheme="minorEastAsia"/>
          <w:i/>
          <w:iCs/>
          <w:lang w:val="en-US" w:eastAsia="zh-CN"/>
        </w:rPr>
        <w:t>6</w:t>
      </w:r>
      <w:r w:rsidRPr="0D95F0BF">
        <w:rPr>
          <w:rFonts w:eastAsiaTheme="minorEastAsia"/>
          <w:i/>
          <w:iCs/>
          <w:lang w:val="en-US" w:eastAsia="zh-CN"/>
        </w:rPr>
        <w:t xml:space="preserve">; </w:t>
      </w:r>
      <w:r w:rsidR="006C5C03" w:rsidRPr="0D95F0BF">
        <w:rPr>
          <w:i/>
          <w:iCs/>
          <w:lang w:val="en-US"/>
        </w:rPr>
        <w:t>Google Scholar=</w:t>
      </w:r>
      <w:r w:rsidR="006C5C03" w:rsidRPr="0D95F0BF">
        <w:rPr>
          <w:rFonts w:eastAsiaTheme="minorEastAsia"/>
          <w:i/>
          <w:iCs/>
          <w:lang w:val="en-US" w:eastAsia="zh-CN"/>
        </w:rPr>
        <w:t xml:space="preserve"> </w:t>
      </w:r>
      <w:r w:rsidR="004031BE" w:rsidRPr="0D95F0BF">
        <w:rPr>
          <w:rFonts w:eastAsiaTheme="minorEastAsia"/>
          <w:i/>
          <w:iCs/>
          <w:lang w:val="en-US" w:eastAsia="zh-CN"/>
        </w:rPr>
        <w:t>9</w:t>
      </w:r>
      <w:r w:rsidR="006C5C03" w:rsidRPr="0D95F0BF">
        <w:rPr>
          <w:rFonts w:eastAsiaTheme="minorEastAsia"/>
          <w:i/>
          <w:iCs/>
          <w:lang w:val="en-US" w:eastAsia="zh-CN"/>
        </w:rPr>
        <w:t xml:space="preserve">; </w:t>
      </w:r>
      <w:r w:rsidRPr="0D95F0BF">
        <w:rPr>
          <w:rFonts w:eastAsiaTheme="minorEastAsia"/>
          <w:b/>
          <w:bCs/>
          <w:i/>
          <w:iCs/>
          <w:lang w:val="en-US" w:eastAsia="zh-CN"/>
        </w:rPr>
        <w:t>corresponding author</w:t>
      </w:r>
      <w:r w:rsidRPr="0D95F0BF">
        <w:rPr>
          <w:i/>
          <w:iCs/>
          <w:lang w:val="en-US" w:eastAsia="zh-TW"/>
        </w:rPr>
        <w:t>)</w:t>
      </w:r>
      <w:r w:rsidR="0003772C">
        <w:rPr>
          <w:i/>
          <w:lang w:val="en-US" w:eastAsia="zh-TW"/>
        </w:rPr>
        <w:t xml:space="preserve"> *</w:t>
      </w:r>
    </w:p>
    <w:p w14:paraId="30F3115E" w14:textId="77777777" w:rsidR="00007C5E" w:rsidRPr="001B5B02" w:rsidRDefault="00007C5E" w:rsidP="00007C5E">
      <w:pPr>
        <w:tabs>
          <w:tab w:val="num" w:pos="900"/>
        </w:tabs>
        <w:ind w:left="425"/>
        <w:jc w:val="both"/>
        <w:rPr>
          <w:lang w:val="en-US"/>
        </w:rPr>
      </w:pPr>
    </w:p>
    <w:p w14:paraId="77EE1890" w14:textId="77777777" w:rsidR="00007C5E" w:rsidRPr="001B5B02" w:rsidRDefault="00007C5E" w:rsidP="00BE2669">
      <w:pPr>
        <w:numPr>
          <w:ilvl w:val="0"/>
          <w:numId w:val="7"/>
        </w:numPr>
        <w:tabs>
          <w:tab w:val="num" w:pos="900"/>
        </w:tabs>
        <w:ind w:left="357" w:hanging="357"/>
        <w:jc w:val="both"/>
        <w:rPr>
          <w:lang w:val="en-US" w:eastAsia="zh-HK"/>
        </w:rPr>
      </w:pPr>
      <w:r w:rsidRPr="001B5B02">
        <w:rPr>
          <w:lang w:val="en-US" w:eastAsia="zh-HK"/>
        </w:rPr>
        <w:lastRenderedPageBreak/>
        <w:t xml:space="preserve">Chan YH, </w:t>
      </w:r>
      <w:r w:rsidRPr="001B5B02">
        <w:rPr>
          <w:b/>
          <w:u w:val="single"/>
          <w:lang w:val="en-US" w:eastAsia="zh-HK"/>
        </w:rPr>
        <w:t>Yiu KH</w:t>
      </w:r>
      <w:r w:rsidRPr="001B5B02">
        <w:rPr>
          <w:lang w:val="en-US" w:eastAsia="zh-HK"/>
        </w:rPr>
        <w:t>, Lau KK, Yiu YF, Li SW, Lam TH, Lau CP, Siu CW, Tse   HF. The CHADS2 and CHA2DS2-VASc scores predict adverse vascular function, ischemic stroke and cardiovascular death in high-risk patients</w:t>
      </w:r>
      <w:r w:rsidRPr="001B5B02">
        <w:rPr>
          <w:lang w:val="en-US"/>
        </w:rPr>
        <w:t xml:space="preserve"> without </w:t>
      </w:r>
      <w:r w:rsidRPr="001B5B02">
        <w:rPr>
          <w:lang w:val="en-US" w:eastAsia="zh-HK"/>
        </w:rPr>
        <w:t>a</w:t>
      </w:r>
      <w:r w:rsidRPr="001B5B02">
        <w:rPr>
          <w:lang w:val="en-US"/>
        </w:rPr>
        <w:t xml:space="preserve">trial </w:t>
      </w:r>
      <w:r w:rsidRPr="001B5B02">
        <w:rPr>
          <w:lang w:val="en-US" w:eastAsia="zh-HK"/>
        </w:rPr>
        <w:t>f</w:t>
      </w:r>
      <w:r w:rsidRPr="001B5B02">
        <w:rPr>
          <w:lang w:val="en-US"/>
        </w:rPr>
        <w:t xml:space="preserve">ibrillation: Role of </w:t>
      </w:r>
      <w:r w:rsidRPr="001B5B02">
        <w:rPr>
          <w:lang w:val="en-US" w:eastAsia="zh-HK"/>
        </w:rPr>
        <w:t>i</w:t>
      </w:r>
      <w:r w:rsidRPr="001B5B02">
        <w:rPr>
          <w:lang w:val="en-US"/>
        </w:rPr>
        <w:t xml:space="preserve">ncorporating PR </w:t>
      </w:r>
      <w:r w:rsidRPr="001B5B02">
        <w:rPr>
          <w:lang w:val="en-US" w:eastAsia="zh-HK"/>
        </w:rPr>
        <w:t>p</w:t>
      </w:r>
      <w:r w:rsidRPr="001B5B02">
        <w:rPr>
          <w:lang w:val="en-US"/>
        </w:rPr>
        <w:t>rolongation</w:t>
      </w:r>
      <w:r w:rsidRPr="001B5B02">
        <w:rPr>
          <w:lang w:val="en-US" w:eastAsia="zh-HK"/>
        </w:rPr>
        <w:t xml:space="preserve">. </w:t>
      </w:r>
      <w:r w:rsidRPr="001B5B02">
        <w:rPr>
          <w:i/>
          <w:iCs/>
          <w:lang w:val="en-US" w:eastAsia="zh-HK"/>
        </w:rPr>
        <w:t>Atherosclerosis</w:t>
      </w:r>
      <w:r w:rsidRPr="001B5B02">
        <w:rPr>
          <w:i/>
          <w:iCs/>
          <w:lang w:val="en-US"/>
        </w:rPr>
        <w:t>.</w:t>
      </w:r>
      <w:r w:rsidRPr="001B5B02">
        <w:rPr>
          <w:lang w:val="en-US"/>
        </w:rPr>
        <w:t xml:space="preserve"> 2014;237(2):504-13.</w:t>
      </w:r>
    </w:p>
    <w:p w14:paraId="04314F37" w14:textId="21DC6C55" w:rsidR="00007C5E" w:rsidRPr="001B5B02" w:rsidRDefault="00007C5E" w:rsidP="0D95F0BF">
      <w:pPr>
        <w:tabs>
          <w:tab w:val="num" w:pos="900"/>
        </w:tabs>
        <w:ind w:left="357"/>
        <w:jc w:val="both"/>
        <w:rPr>
          <w:i/>
          <w:iCs/>
          <w:lang w:val="en-US" w:bidi="th-TH"/>
        </w:rPr>
      </w:pPr>
      <w:r w:rsidRPr="0D95F0BF">
        <w:rPr>
          <w:i/>
          <w:iCs/>
          <w:lang w:val="en-US" w:bidi="th-TH"/>
        </w:rPr>
        <w:t>(JIF=</w:t>
      </w:r>
      <w:r w:rsidR="004031BE" w:rsidRPr="0D95F0BF">
        <w:rPr>
          <w:rFonts w:eastAsia="SimSun"/>
          <w:i/>
          <w:iCs/>
          <w:lang w:val="en-US" w:eastAsia="zh-CN" w:bidi="th-TH"/>
        </w:rPr>
        <w:t>6.8</w:t>
      </w:r>
      <w:r w:rsidR="60148C6B" w:rsidRPr="0D95F0BF">
        <w:rPr>
          <w:rFonts w:eastAsia="SimSun"/>
          <w:i/>
          <w:iCs/>
          <w:lang w:val="en-US" w:eastAsia="zh-CN" w:bidi="th-TH"/>
        </w:rPr>
        <w:t>51</w:t>
      </w:r>
      <w:r w:rsidRPr="0D95F0BF">
        <w:rPr>
          <w:i/>
          <w:iCs/>
          <w:lang w:val="en-US" w:bidi="th-TH"/>
        </w:rPr>
        <w:t>;</w:t>
      </w:r>
      <w:r w:rsidRPr="0D95F0BF">
        <w:rPr>
          <w:i/>
          <w:iCs/>
          <w:lang w:val="en-US"/>
        </w:rPr>
        <w:t xml:space="preserve"> Ranking=</w:t>
      </w:r>
      <w:r w:rsidR="004031BE" w:rsidRPr="0D95F0BF">
        <w:rPr>
          <w:rFonts w:eastAsia="SimSun"/>
          <w:i/>
          <w:iCs/>
          <w:lang w:val="en-US" w:eastAsia="zh-CN"/>
        </w:rPr>
        <w:t>35</w:t>
      </w:r>
      <w:r w:rsidRPr="0D95F0BF">
        <w:rPr>
          <w:rFonts w:eastAsia="SimSun"/>
          <w:i/>
          <w:iCs/>
          <w:lang w:val="en-US" w:eastAsia="zh-CN"/>
        </w:rPr>
        <w:t>/1</w:t>
      </w:r>
      <w:r w:rsidR="004031BE" w:rsidRPr="0D95F0BF">
        <w:rPr>
          <w:rFonts w:eastAsia="SimSun"/>
          <w:i/>
          <w:iCs/>
          <w:lang w:val="en-US" w:eastAsia="zh-CN"/>
        </w:rPr>
        <w:t>43</w:t>
      </w:r>
      <w:r w:rsidRPr="0D95F0BF">
        <w:rPr>
          <w:rFonts w:eastAsia="SimSun"/>
          <w:i/>
          <w:iCs/>
          <w:lang w:val="en-US" w:eastAsia="zh-CN"/>
        </w:rPr>
        <w:t>, 1</w:t>
      </w:r>
      <w:r w:rsidR="004031BE" w:rsidRPr="0D95F0BF">
        <w:rPr>
          <w:rFonts w:eastAsia="SimSun"/>
          <w:i/>
          <w:iCs/>
          <w:lang w:val="en-US" w:eastAsia="zh-CN"/>
        </w:rPr>
        <w:t>1</w:t>
      </w:r>
      <w:r w:rsidRPr="0D95F0BF">
        <w:rPr>
          <w:rFonts w:eastAsia="SimSun"/>
          <w:i/>
          <w:iCs/>
          <w:lang w:val="en-US" w:eastAsia="zh-CN"/>
        </w:rPr>
        <w:t>/6</w:t>
      </w:r>
      <w:r w:rsidR="004031BE" w:rsidRPr="0D95F0BF">
        <w:rPr>
          <w:rFonts w:eastAsia="SimSun"/>
          <w:i/>
          <w:iCs/>
          <w:lang w:val="en-US" w:eastAsia="zh-CN"/>
        </w:rPr>
        <w:t>7</w:t>
      </w:r>
      <w:r w:rsidRPr="0D95F0BF">
        <w:rPr>
          <w:i/>
          <w:iCs/>
          <w:lang w:val="en-US"/>
        </w:rPr>
        <w:t xml:space="preserve">; </w:t>
      </w:r>
      <w:r w:rsidR="00EC2C0A" w:rsidRPr="0D95F0BF">
        <w:rPr>
          <w:i/>
          <w:iCs/>
          <w:lang w:val="en-US"/>
        </w:rPr>
        <w:t>No. of cites=</w:t>
      </w:r>
      <w:r w:rsidR="004031BE" w:rsidRPr="0D95F0BF">
        <w:rPr>
          <w:i/>
          <w:iCs/>
          <w:lang w:val="en-US"/>
        </w:rPr>
        <w:t>53</w:t>
      </w:r>
      <w:r w:rsidR="006C5C03" w:rsidRPr="0D95F0BF">
        <w:rPr>
          <w:rFonts w:eastAsia="SimSun"/>
          <w:i/>
          <w:iCs/>
          <w:lang w:val="en-US" w:eastAsia="zh-CN"/>
        </w:rPr>
        <w:t>;</w:t>
      </w:r>
      <w:r w:rsidR="006C5C03" w:rsidRPr="0D95F0BF">
        <w:rPr>
          <w:i/>
          <w:iCs/>
          <w:lang w:val="en-US"/>
        </w:rPr>
        <w:t xml:space="preserve"> Google Scholar=</w:t>
      </w:r>
      <w:r w:rsidR="006C5C03" w:rsidRPr="0D95F0BF">
        <w:rPr>
          <w:rFonts w:eastAsiaTheme="minorEastAsia"/>
          <w:i/>
          <w:iCs/>
          <w:lang w:val="en-US" w:eastAsia="zh-CN"/>
        </w:rPr>
        <w:t xml:space="preserve"> </w:t>
      </w:r>
      <w:r w:rsidR="71E6554E" w:rsidRPr="0D95F0BF">
        <w:rPr>
          <w:rFonts w:eastAsiaTheme="minorEastAsia"/>
          <w:i/>
          <w:iCs/>
          <w:lang w:val="en-US" w:eastAsia="zh-CN"/>
        </w:rPr>
        <w:t>70</w:t>
      </w:r>
      <w:r w:rsidRPr="0D95F0BF">
        <w:rPr>
          <w:i/>
          <w:iCs/>
          <w:lang w:val="en-US" w:bidi="th-TH"/>
        </w:rPr>
        <w:t>)</w:t>
      </w:r>
    </w:p>
    <w:p w14:paraId="72B8B10B" w14:textId="77777777" w:rsidR="00007C5E" w:rsidRPr="001B5B02" w:rsidRDefault="00007C5E" w:rsidP="00007C5E">
      <w:pPr>
        <w:tabs>
          <w:tab w:val="num" w:pos="900"/>
        </w:tabs>
        <w:ind w:left="425"/>
        <w:jc w:val="both"/>
        <w:rPr>
          <w:lang w:val="en-US" w:bidi="th-TH"/>
        </w:rPr>
      </w:pPr>
    </w:p>
    <w:p w14:paraId="326CD873"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rFonts w:eastAsiaTheme="minorEastAsia"/>
          <w:lang w:val="en-US" w:eastAsia="zh-CN"/>
        </w:rPr>
        <w:t xml:space="preserve">Lau KK, Chan PH, </w:t>
      </w:r>
      <w:r w:rsidRPr="001B5B02">
        <w:rPr>
          <w:rFonts w:eastAsiaTheme="minorEastAsia"/>
          <w:b/>
          <w:u w:val="single"/>
          <w:lang w:val="en-US" w:eastAsia="zh-CN"/>
        </w:rPr>
        <w:t>Yiu KH</w:t>
      </w:r>
      <w:r w:rsidRPr="001B5B02">
        <w:rPr>
          <w:rFonts w:eastAsiaTheme="minorEastAsia"/>
          <w:lang w:val="en-US" w:eastAsia="zh-CN"/>
        </w:rPr>
        <w:t xml:space="preserve">, Chan YH, Liu SS, Chan KH, Yeung CY, Li SW, Tse HF, Siu CW. Roles of the CHADS2 and CHA2DS2-VASc scores in post-myocardial infarction patients: Risk of new occurrence of atrial fibrillation and ischemic stroke. </w:t>
      </w:r>
      <w:r w:rsidRPr="001B5B02">
        <w:rPr>
          <w:rFonts w:eastAsiaTheme="minorEastAsia"/>
          <w:i/>
          <w:iCs/>
          <w:lang w:val="en-US" w:eastAsia="zh-CN"/>
        </w:rPr>
        <w:t>Cardiol J.</w:t>
      </w:r>
      <w:r w:rsidRPr="001B5B02">
        <w:rPr>
          <w:rFonts w:eastAsiaTheme="minorEastAsia"/>
          <w:lang w:val="en-US" w:eastAsia="zh-CN"/>
        </w:rPr>
        <w:t xml:space="preserve"> 2014;21(5):474-83.</w:t>
      </w:r>
    </w:p>
    <w:p w14:paraId="14B88B85" w14:textId="72EED96A" w:rsidR="00007C5E" w:rsidRPr="001B5B02" w:rsidRDefault="00007C5E" w:rsidP="0D95F0BF">
      <w:pPr>
        <w:tabs>
          <w:tab w:val="num" w:pos="900"/>
        </w:tabs>
        <w:ind w:left="425"/>
        <w:jc w:val="both"/>
        <w:rPr>
          <w:rFonts w:eastAsiaTheme="minorEastAsia"/>
          <w:lang w:val="en-US" w:eastAsia="zh-CN"/>
        </w:rPr>
      </w:pPr>
      <w:r w:rsidRPr="0D95F0BF">
        <w:rPr>
          <w:rFonts w:eastAsiaTheme="minorEastAsia"/>
          <w:i/>
          <w:iCs/>
          <w:lang w:val="en-US" w:eastAsia="zh-CN"/>
        </w:rPr>
        <w:t>(JIF=</w:t>
      </w:r>
      <w:r w:rsidR="004031BE" w:rsidRPr="0D95F0BF">
        <w:rPr>
          <w:rFonts w:eastAsia="SimSun"/>
          <w:i/>
          <w:iCs/>
          <w:lang w:val="en-US" w:eastAsia="zh-CN"/>
        </w:rPr>
        <w:t>3.487</w:t>
      </w:r>
      <w:r w:rsidRPr="0D95F0BF">
        <w:rPr>
          <w:rFonts w:eastAsiaTheme="minorEastAsia"/>
          <w:i/>
          <w:iCs/>
          <w:lang w:val="en-US" w:eastAsia="zh-CN"/>
        </w:rPr>
        <w:t>;</w:t>
      </w:r>
      <w:r w:rsidRPr="0D95F0BF">
        <w:rPr>
          <w:i/>
          <w:iCs/>
          <w:lang w:val="en-US"/>
        </w:rPr>
        <w:t xml:space="preserve"> Ranking=</w:t>
      </w:r>
      <w:r w:rsidR="004031BE" w:rsidRPr="0D95F0BF">
        <w:rPr>
          <w:i/>
          <w:iCs/>
          <w:lang w:val="en-US"/>
        </w:rPr>
        <w:t>7</w:t>
      </w:r>
      <w:r w:rsidRPr="0D95F0BF">
        <w:rPr>
          <w:i/>
          <w:iCs/>
          <w:lang w:val="en-US"/>
        </w:rPr>
        <w:t>0</w:t>
      </w:r>
      <w:r w:rsidRPr="0D95F0BF">
        <w:rPr>
          <w:rFonts w:eastAsia="SimSun"/>
          <w:i/>
          <w:iCs/>
          <w:lang w:val="en-US" w:eastAsia="zh-CN"/>
        </w:rPr>
        <w:t>/1</w:t>
      </w:r>
      <w:r w:rsidR="004031BE" w:rsidRPr="0D95F0BF">
        <w:rPr>
          <w:rFonts w:eastAsia="SimSun"/>
          <w:i/>
          <w:iCs/>
          <w:lang w:val="en-US" w:eastAsia="zh-CN"/>
        </w:rPr>
        <w:t>43</w:t>
      </w:r>
      <w:r w:rsidRPr="0D95F0BF">
        <w:rPr>
          <w:i/>
          <w:iCs/>
          <w:lang w:val="en-US"/>
        </w:rPr>
        <w:t>;</w:t>
      </w:r>
      <w:r w:rsidRPr="0D95F0BF">
        <w:rPr>
          <w:rFonts w:eastAsiaTheme="minorEastAsia"/>
          <w:i/>
          <w:iCs/>
          <w:lang w:val="en-US" w:eastAsia="zh-CN"/>
        </w:rPr>
        <w:t xml:space="preserve"> No. of cites=</w:t>
      </w:r>
      <w:r w:rsidRPr="0D95F0BF">
        <w:rPr>
          <w:rFonts w:eastAsia="SimSun"/>
          <w:i/>
          <w:iCs/>
          <w:lang w:val="en-US" w:eastAsia="zh-CN"/>
        </w:rPr>
        <w:t>2</w:t>
      </w:r>
      <w:r w:rsidR="3B737C53" w:rsidRPr="0D95F0BF">
        <w:rPr>
          <w:rFonts w:eastAsia="SimSun"/>
          <w:i/>
          <w:iCs/>
          <w:lang w:val="en-US" w:eastAsia="zh-CN"/>
        </w:rPr>
        <w:t>9</w:t>
      </w:r>
      <w:r w:rsidR="006E3135" w:rsidRPr="0D95F0BF">
        <w:rPr>
          <w:rFonts w:eastAsia="SimSun"/>
          <w:i/>
          <w:iCs/>
          <w:lang w:val="en-US" w:eastAsia="zh-CN"/>
        </w:rPr>
        <w:t>;</w:t>
      </w:r>
      <w:r w:rsidR="006E3135" w:rsidRPr="0D95F0BF">
        <w:rPr>
          <w:i/>
          <w:iCs/>
          <w:lang w:val="en-US"/>
        </w:rPr>
        <w:t xml:space="preserve"> Google Scholar=</w:t>
      </w:r>
      <w:r w:rsidR="006E3135" w:rsidRPr="0D95F0BF">
        <w:rPr>
          <w:rFonts w:eastAsiaTheme="minorEastAsia"/>
          <w:i/>
          <w:iCs/>
          <w:lang w:val="en-US" w:eastAsia="zh-CN"/>
        </w:rPr>
        <w:t xml:space="preserve"> </w:t>
      </w:r>
      <w:r w:rsidR="004031BE" w:rsidRPr="0D95F0BF">
        <w:rPr>
          <w:rFonts w:eastAsiaTheme="minorEastAsia"/>
          <w:i/>
          <w:iCs/>
          <w:lang w:val="en-US" w:eastAsia="zh-CN"/>
        </w:rPr>
        <w:t>3</w:t>
      </w:r>
      <w:r w:rsidR="20C95FD2" w:rsidRPr="0D95F0BF">
        <w:rPr>
          <w:rFonts w:eastAsiaTheme="minorEastAsia"/>
          <w:i/>
          <w:iCs/>
          <w:lang w:val="en-US" w:eastAsia="zh-CN"/>
        </w:rPr>
        <w:t>8</w:t>
      </w:r>
      <w:r w:rsidRPr="0D95F0BF">
        <w:rPr>
          <w:rFonts w:eastAsiaTheme="minorEastAsia"/>
          <w:i/>
          <w:iCs/>
          <w:lang w:val="en-US" w:eastAsia="zh-CN"/>
        </w:rPr>
        <w:t>)</w:t>
      </w:r>
    </w:p>
    <w:p w14:paraId="06CD3BB2" w14:textId="77777777" w:rsidR="00007C5E" w:rsidRPr="001B5B02" w:rsidRDefault="00007C5E" w:rsidP="00007C5E">
      <w:pPr>
        <w:tabs>
          <w:tab w:val="num" w:pos="900"/>
        </w:tabs>
        <w:jc w:val="both"/>
        <w:rPr>
          <w:b/>
          <w:bCs/>
          <w:i/>
          <w:lang w:val="en-US" w:eastAsia="zh-TW"/>
        </w:rPr>
      </w:pPr>
    </w:p>
    <w:p w14:paraId="314CAA03" w14:textId="55BB81C7" w:rsidR="00007C5E" w:rsidRPr="001B5B02" w:rsidRDefault="00007C5E" w:rsidP="00007C5E">
      <w:pPr>
        <w:tabs>
          <w:tab w:val="num" w:pos="900"/>
        </w:tabs>
        <w:jc w:val="both"/>
        <w:rPr>
          <w:b/>
          <w:bCs/>
          <w:i/>
          <w:lang w:val="en-US"/>
        </w:rPr>
      </w:pPr>
      <w:r w:rsidRPr="001B5B02">
        <w:rPr>
          <w:b/>
          <w:bCs/>
          <w:i/>
          <w:lang w:val="en-US"/>
        </w:rPr>
        <w:t>2015</w:t>
      </w:r>
    </w:p>
    <w:p w14:paraId="156E993F" w14:textId="77777777" w:rsidR="005C4A06" w:rsidRPr="001B5B02" w:rsidRDefault="005C4A06" w:rsidP="00007C5E">
      <w:pPr>
        <w:tabs>
          <w:tab w:val="num" w:pos="900"/>
        </w:tabs>
        <w:jc w:val="both"/>
        <w:rPr>
          <w:b/>
          <w:bCs/>
          <w:i/>
          <w:lang w:val="en-US" w:eastAsia="zh-TW"/>
        </w:rPr>
      </w:pPr>
    </w:p>
    <w:p w14:paraId="6522F05B" w14:textId="77777777" w:rsidR="00007C5E" w:rsidRPr="001B5B02" w:rsidRDefault="00007C5E" w:rsidP="00BE2669">
      <w:pPr>
        <w:numPr>
          <w:ilvl w:val="0"/>
          <w:numId w:val="7"/>
        </w:numPr>
        <w:tabs>
          <w:tab w:val="num" w:pos="450"/>
          <w:tab w:val="num" w:pos="900"/>
        </w:tabs>
        <w:ind w:left="425" w:hangingChars="177" w:hanging="425"/>
        <w:jc w:val="both"/>
        <w:rPr>
          <w:lang w:val="en-US" w:bidi="th-TH"/>
        </w:rPr>
      </w:pPr>
      <w:r w:rsidRPr="001B5B02">
        <w:rPr>
          <w:lang w:val="en-US" w:bidi="th-TH"/>
        </w:rPr>
        <w:t xml:space="preserve">Chan YH, Lau KK, </w:t>
      </w:r>
      <w:r w:rsidRPr="001B5B02">
        <w:rPr>
          <w:b/>
          <w:u w:val="single"/>
          <w:lang w:val="en-US" w:bidi="th-TH"/>
        </w:rPr>
        <w:t>Yiu KH</w:t>
      </w:r>
      <w:r w:rsidRPr="001B5B02">
        <w:rPr>
          <w:lang w:val="en-US" w:bidi="th-TH"/>
        </w:rPr>
        <w:t xml:space="preserve">, Li SW, Tam S, Lam TH, Lau CP, Siu CW, Cheung BMY, Tse HF. Vascular protective effects of statin-related increase in serum 25-hydroxyvitamin D among high-risk cardiac patients. </w:t>
      </w:r>
      <w:r w:rsidRPr="001B5B02">
        <w:rPr>
          <w:i/>
          <w:iCs/>
          <w:lang w:val="en-US" w:bidi="th-TH"/>
        </w:rPr>
        <w:t>J Cardiovasc Med (Hagerstown).</w:t>
      </w:r>
      <w:r w:rsidRPr="001B5B02">
        <w:rPr>
          <w:lang w:val="en-US" w:bidi="th-TH"/>
        </w:rPr>
        <w:t xml:space="preserve"> 2015;16(1):51-8.</w:t>
      </w:r>
    </w:p>
    <w:p w14:paraId="086BC6E7" w14:textId="5CA7CF61" w:rsidR="00007C5E" w:rsidRPr="001B5B02" w:rsidRDefault="00007C5E" w:rsidP="0D95F0BF">
      <w:pPr>
        <w:tabs>
          <w:tab w:val="num" w:pos="900"/>
        </w:tabs>
        <w:ind w:left="425"/>
        <w:jc w:val="both"/>
        <w:rPr>
          <w:i/>
          <w:iCs/>
          <w:lang w:val="en-US" w:bidi="th-TH"/>
        </w:rPr>
      </w:pPr>
      <w:r w:rsidRPr="0D95F0BF">
        <w:rPr>
          <w:i/>
          <w:iCs/>
          <w:lang w:val="en-US" w:bidi="th-TH"/>
        </w:rPr>
        <w:t>(JIF=</w:t>
      </w:r>
      <w:r w:rsidR="004031BE" w:rsidRPr="0D95F0BF">
        <w:rPr>
          <w:rFonts w:eastAsia="SimSun"/>
          <w:i/>
          <w:iCs/>
          <w:lang w:val="en-US" w:eastAsia="zh-CN" w:bidi="th-TH"/>
        </w:rPr>
        <w:t>2.43</w:t>
      </w:r>
      <w:r w:rsidRPr="0D95F0BF">
        <w:rPr>
          <w:i/>
          <w:iCs/>
          <w:lang w:val="en-US" w:bidi="th-TH"/>
        </w:rPr>
        <w:t xml:space="preserve">; </w:t>
      </w:r>
      <w:r w:rsidRPr="0D95F0BF">
        <w:rPr>
          <w:i/>
          <w:iCs/>
          <w:lang w:val="en-US"/>
        </w:rPr>
        <w:t>Ranking=</w:t>
      </w:r>
      <w:r w:rsidR="004031BE" w:rsidRPr="0D95F0BF">
        <w:rPr>
          <w:rFonts w:eastAsia="SimSun"/>
          <w:i/>
          <w:iCs/>
          <w:lang w:val="en-US" w:eastAsia="zh-CN"/>
        </w:rPr>
        <w:t>99</w:t>
      </w:r>
      <w:r w:rsidRPr="0D95F0BF">
        <w:rPr>
          <w:rFonts w:eastAsia="SimSun"/>
          <w:i/>
          <w:iCs/>
          <w:lang w:val="en-US" w:eastAsia="zh-CN"/>
        </w:rPr>
        <w:t>/1</w:t>
      </w:r>
      <w:r w:rsidR="004031BE" w:rsidRPr="0D95F0BF">
        <w:rPr>
          <w:rFonts w:eastAsia="SimSun"/>
          <w:i/>
          <w:iCs/>
          <w:lang w:val="en-US" w:eastAsia="zh-CN"/>
        </w:rPr>
        <w:t>43</w:t>
      </w:r>
      <w:r w:rsidRPr="0D95F0BF">
        <w:rPr>
          <w:i/>
          <w:iCs/>
          <w:lang w:val="en-US"/>
        </w:rPr>
        <w:t>;</w:t>
      </w:r>
      <w:r w:rsidRPr="0D95F0BF">
        <w:rPr>
          <w:rFonts w:eastAsia="SimSun"/>
          <w:i/>
          <w:iCs/>
          <w:lang w:val="en-US" w:eastAsia="zh-CN"/>
        </w:rPr>
        <w:t xml:space="preserve"> </w:t>
      </w:r>
      <w:r w:rsidRPr="0D95F0BF">
        <w:rPr>
          <w:i/>
          <w:iCs/>
          <w:lang w:val="en-US"/>
        </w:rPr>
        <w:t>No. of cites=</w:t>
      </w:r>
      <w:r w:rsidR="004031BE" w:rsidRPr="0D95F0BF">
        <w:rPr>
          <w:i/>
          <w:iCs/>
          <w:lang w:val="en-US"/>
        </w:rPr>
        <w:t>10</w:t>
      </w:r>
      <w:r w:rsidR="006E3135" w:rsidRPr="0D95F0BF">
        <w:rPr>
          <w:rFonts w:eastAsia="SimSun"/>
          <w:i/>
          <w:iCs/>
          <w:lang w:val="en-US" w:eastAsia="zh-CN"/>
        </w:rPr>
        <w:t>;</w:t>
      </w:r>
      <w:r w:rsidR="006E3135" w:rsidRPr="0D95F0BF">
        <w:rPr>
          <w:i/>
          <w:iCs/>
          <w:lang w:val="en-US"/>
        </w:rPr>
        <w:t xml:space="preserve"> Google Scholar=</w:t>
      </w:r>
      <w:r w:rsidR="006E3135" w:rsidRPr="0D95F0BF">
        <w:rPr>
          <w:rFonts w:eastAsiaTheme="minorEastAsia"/>
          <w:i/>
          <w:iCs/>
          <w:lang w:val="en-US" w:eastAsia="zh-CN"/>
        </w:rPr>
        <w:t xml:space="preserve"> 1</w:t>
      </w:r>
      <w:r w:rsidR="73B1CB20" w:rsidRPr="0D95F0BF">
        <w:rPr>
          <w:rFonts w:eastAsiaTheme="minorEastAsia"/>
          <w:i/>
          <w:iCs/>
          <w:lang w:val="en-US" w:eastAsia="zh-CN"/>
        </w:rPr>
        <w:t>8</w:t>
      </w:r>
      <w:r w:rsidRPr="0D95F0BF">
        <w:rPr>
          <w:i/>
          <w:iCs/>
          <w:lang w:val="en-US" w:bidi="th-TH"/>
        </w:rPr>
        <w:t>)</w:t>
      </w:r>
    </w:p>
    <w:p w14:paraId="29BA385A" w14:textId="77777777" w:rsidR="00007C5E" w:rsidRPr="001B5B02" w:rsidRDefault="00007C5E" w:rsidP="00007C5E">
      <w:pPr>
        <w:tabs>
          <w:tab w:val="num" w:pos="900"/>
        </w:tabs>
        <w:jc w:val="both"/>
        <w:rPr>
          <w:rFonts w:eastAsiaTheme="minorEastAsia"/>
          <w:i/>
          <w:lang w:val="en-US" w:eastAsia="zh-CN"/>
        </w:rPr>
      </w:pPr>
    </w:p>
    <w:p w14:paraId="6810A385"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i/>
          <w:lang w:val="en-US" w:eastAsia="zh-CN"/>
        </w:rPr>
      </w:pPr>
      <w:r w:rsidRPr="001B5B02">
        <w:rPr>
          <w:rFonts w:eastAsiaTheme="minorEastAsia"/>
          <w:lang w:val="en-US" w:eastAsia="zh-CN"/>
        </w:rPr>
        <w:t xml:space="preserve">Chen Y, Chung HY, Zhao CT, Wong A, Zhen Z, Tsang HHL, Lau CS, Tse HF, </w:t>
      </w:r>
      <w:r w:rsidRPr="001B5B02">
        <w:rPr>
          <w:rFonts w:eastAsiaTheme="minorEastAsia"/>
          <w:b/>
          <w:u w:val="single"/>
          <w:lang w:val="en-US" w:eastAsia="zh-CN"/>
        </w:rPr>
        <w:t>Yiu KH</w:t>
      </w:r>
      <w:r w:rsidRPr="001B5B02">
        <w:rPr>
          <w:rFonts w:eastAsiaTheme="minorEastAsia"/>
          <w:lang w:val="en-US" w:eastAsia="zh-CN"/>
        </w:rPr>
        <w:t xml:space="preserve">. Left ventricular myocardial dysfunction and premature atherosclerosis in patients with axial spondyloarthritis. </w:t>
      </w:r>
      <w:r w:rsidRPr="001B5B02">
        <w:rPr>
          <w:rFonts w:eastAsiaTheme="minorEastAsia"/>
          <w:i/>
          <w:iCs/>
          <w:lang w:val="en-US" w:eastAsia="zh-CN"/>
        </w:rPr>
        <w:t>Rheumatology (Oxford).</w:t>
      </w:r>
      <w:r w:rsidRPr="001B5B02">
        <w:rPr>
          <w:rFonts w:eastAsiaTheme="minorEastAsia"/>
          <w:lang w:val="en-US" w:eastAsia="zh-CN"/>
        </w:rPr>
        <w:t xml:space="preserve"> 2015;54(2):292-301.</w:t>
      </w:r>
    </w:p>
    <w:p w14:paraId="615E0273" w14:textId="79C2DA90" w:rsidR="00007C5E" w:rsidRPr="001B5B02" w:rsidRDefault="00007C5E" w:rsidP="00007C5E">
      <w:pPr>
        <w:tabs>
          <w:tab w:val="num" w:pos="900"/>
        </w:tabs>
        <w:ind w:left="425"/>
        <w:jc w:val="both"/>
        <w:rPr>
          <w:i/>
          <w:lang w:val="en-US" w:eastAsia="zh-TW"/>
        </w:rPr>
      </w:pPr>
      <w:r w:rsidRPr="001B5B02">
        <w:rPr>
          <w:rFonts w:eastAsiaTheme="minorEastAsia"/>
          <w:i/>
          <w:lang w:val="en-US" w:eastAsia="zh-CN"/>
        </w:rPr>
        <w:t>(JIF=</w:t>
      </w:r>
      <w:r w:rsidR="004031BE">
        <w:rPr>
          <w:rFonts w:eastAsia="SimSun"/>
          <w:i/>
          <w:lang w:val="en-US" w:eastAsia="zh-CN"/>
        </w:rPr>
        <w:t>7</w:t>
      </w:r>
      <w:r w:rsidRPr="001B5B02">
        <w:rPr>
          <w:rFonts w:eastAsia="SimSun"/>
          <w:i/>
          <w:lang w:val="en-US" w:eastAsia="zh-CN"/>
        </w:rPr>
        <w:t>.</w:t>
      </w:r>
      <w:r w:rsidR="004031BE">
        <w:rPr>
          <w:rFonts w:eastAsia="SimSun"/>
          <w:i/>
          <w:lang w:val="en-US" w:eastAsia="zh-CN"/>
        </w:rPr>
        <w:t>046</w:t>
      </w:r>
      <w:r w:rsidRPr="001B5B02">
        <w:rPr>
          <w:rFonts w:eastAsiaTheme="minorEastAsia"/>
          <w:i/>
          <w:lang w:val="en-US" w:eastAsia="zh-CN"/>
        </w:rPr>
        <w:t xml:space="preserve">; </w:t>
      </w:r>
      <w:r w:rsidRPr="001B5B02">
        <w:rPr>
          <w:i/>
          <w:iCs/>
          <w:lang w:val="en-US"/>
        </w:rPr>
        <w:t>Ranking=</w:t>
      </w:r>
      <w:r w:rsidR="004031BE">
        <w:rPr>
          <w:rFonts w:eastAsia="SimSun"/>
          <w:i/>
          <w:iCs/>
          <w:lang w:val="en-US" w:eastAsia="zh-CN"/>
        </w:rPr>
        <w:t>6</w:t>
      </w:r>
      <w:r w:rsidRPr="001B5B02">
        <w:rPr>
          <w:i/>
          <w:iCs/>
          <w:lang w:val="en-US"/>
        </w:rPr>
        <w:t>/3</w:t>
      </w:r>
      <w:r w:rsidR="004031BE">
        <w:rPr>
          <w:i/>
          <w:iCs/>
          <w:lang w:val="en-US"/>
        </w:rPr>
        <w:t>4</w:t>
      </w:r>
      <w:r w:rsidRPr="001B5B02">
        <w:rPr>
          <w:i/>
          <w:iCs/>
          <w:lang w:val="en-US"/>
        </w:rPr>
        <w:t xml:space="preserve">; </w:t>
      </w:r>
      <w:r w:rsidRPr="001B5B02">
        <w:rPr>
          <w:rFonts w:eastAsiaTheme="minorEastAsia"/>
          <w:i/>
          <w:lang w:val="en-US" w:eastAsia="zh-CN"/>
        </w:rPr>
        <w:t>No. of cites=</w:t>
      </w:r>
      <w:r w:rsidR="004031BE">
        <w:rPr>
          <w:rFonts w:eastAsia="SimSun"/>
          <w:i/>
          <w:lang w:val="en-US" w:eastAsia="zh-CN"/>
        </w:rPr>
        <w:t>23</w:t>
      </w:r>
      <w:r w:rsidRPr="001B5B02">
        <w:rPr>
          <w:rFonts w:eastAsia="SimSun"/>
          <w:i/>
          <w:lang w:val="en-US" w:eastAsia="zh-CN"/>
        </w:rPr>
        <w:t>;</w:t>
      </w:r>
      <w:r w:rsidR="006E3135" w:rsidRPr="006E3135">
        <w:rPr>
          <w:rFonts w:eastAsia="SimSun"/>
          <w:i/>
          <w:iCs/>
          <w:lang w:val="en-US" w:eastAsia="zh-CN"/>
        </w:rPr>
        <w:t xml:space="preserve"> </w:t>
      </w:r>
      <w:r w:rsidR="006E3135">
        <w:rPr>
          <w:i/>
          <w:iCs/>
          <w:lang w:val="en-US"/>
        </w:rPr>
        <w:t>Google Scholar</w:t>
      </w:r>
      <w:r w:rsidR="006E3135" w:rsidRPr="001B5B02">
        <w:rPr>
          <w:i/>
          <w:iCs/>
          <w:lang w:val="en-US"/>
        </w:rPr>
        <w:t>=</w:t>
      </w:r>
      <w:r w:rsidR="006E3135" w:rsidRPr="00340948">
        <w:rPr>
          <w:rFonts w:eastAsiaTheme="minorEastAsia"/>
          <w:i/>
          <w:iCs/>
          <w:lang w:val="en-US" w:eastAsia="zh-CN"/>
        </w:rPr>
        <w:t xml:space="preserve"> </w:t>
      </w:r>
      <w:r w:rsidR="004031BE">
        <w:rPr>
          <w:rFonts w:eastAsiaTheme="minorEastAsia"/>
          <w:i/>
          <w:iCs/>
          <w:lang w:val="en-US" w:eastAsia="zh-CN"/>
        </w:rPr>
        <w:t>31</w:t>
      </w:r>
      <w:r w:rsidR="006E3135">
        <w:rPr>
          <w:rFonts w:eastAsiaTheme="minorEastAsia"/>
          <w:i/>
          <w:iCs/>
          <w:lang w:val="en-US" w:eastAsia="zh-CN"/>
        </w:rPr>
        <w:t>;</w:t>
      </w:r>
      <w:r w:rsidRPr="001B5B02">
        <w:rPr>
          <w:rFonts w:eastAsiaTheme="minorEastAsia"/>
          <w:i/>
          <w:lang w:val="en-US" w:eastAsia="zh-CN"/>
        </w:rPr>
        <w:t xml:space="preserve"> </w:t>
      </w:r>
      <w:r w:rsidRPr="001B5B02">
        <w:rPr>
          <w:rFonts w:eastAsiaTheme="minorEastAsia"/>
          <w:b/>
          <w:i/>
          <w:lang w:val="en-US" w:eastAsia="zh-CN"/>
        </w:rPr>
        <w:t>corresponding author</w:t>
      </w:r>
      <w:r w:rsidRPr="001B5B02">
        <w:rPr>
          <w:i/>
          <w:lang w:val="en-US" w:eastAsia="zh-TW"/>
        </w:rPr>
        <w:t>)</w:t>
      </w:r>
      <w:r w:rsidR="00DB0BE4">
        <w:rPr>
          <w:i/>
          <w:lang w:val="en-US" w:eastAsia="zh-TW"/>
        </w:rPr>
        <w:t xml:space="preserve"> *</w:t>
      </w:r>
    </w:p>
    <w:p w14:paraId="6E90ED83" w14:textId="77777777" w:rsidR="00007C5E" w:rsidRPr="001B5B02" w:rsidRDefault="00007C5E" w:rsidP="00007C5E">
      <w:pPr>
        <w:tabs>
          <w:tab w:val="num" w:pos="900"/>
        </w:tabs>
        <w:ind w:left="425"/>
        <w:jc w:val="both"/>
        <w:rPr>
          <w:lang w:val="en-US" w:bidi="th-TH"/>
        </w:rPr>
      </w:pPr>
    </w:p>
    <w:p w14:paraId="48F49E78" w14:textId="77777777" w:rsidR="00007C5E" w:rsidRPr="001B5B02" w:rsidRDefault="00007C5E" w:rsidP="00BE2669">
      <w:pPr>
        <w:numPr>
          <w:ilvl w:val="0"/>
          <w:numId w:val="7"/>
        </w:numPr>
        <w:tabs>
          <w:tab w:val="num" w:pos="450"/>
          <w:tab w:val="num" w:pos="900"/>
        </w:tabs>
        <w:ind w:left="425" w:hangingChars="177" w:hanging="425"/>
        <w:jc w:val="both"/>
        <w:rPr>
          <w:lang w:val="en-US" w:bidi="th-TH"/>
        </w:rPr>
      </w:pPr>
      <w:r w:rsidRPr="001B5B02">
        <w:rPr>
          <w:lang w:val="en-US" w:bidi="th-TH"/>
        </w:rPr>
        <w:t xml:space="preserve">Tse HF, Turner S, Sanders P, Okuyama Y, Fujiu K, Cheung CW, Russo M, Green MDS, </w:t>
      </w:r>
      <w:r w:rsidRPr="001B5B02">
        <w:rPr>
          <w:b/>
          <w:u w:val="single"/>
          <w:lang w:val="en-US" w:bidi="th-TH"/>
        </w:rPr>
        <w:t>Yiu KH</w:t>
      </w:r>
      <w:r w:rsidRPr="001B5B02">
        <w:rPr>
          <w:lang w:val="en-US" w:bidi="th-TH"/>
        </w:rPr>
        <w:t>, Chen P, Shuto C, Lau EOY, Siu CW.</w:t>
      </w:r>
      <w:r w:rsidRPr="001B5B02">
        <w:rPr>
          <w:lang w:val="en-US"/>
        </w:rPr>
        <w:t xml:space="preserve"> </w:t>
      </w:r>
      <w:r w:rsidRPr="001B5B02">
        <w:rPr>
          <w:lang w:val="en-US" w:bidi="th-TH"/>
        </w:rPr>
        <w:t>Thoracic Spinal Cord Stimulation for Heart Failure as a Restorative Treatment (SCS HEART study): first-in-man experience.</w:t>
      </w:r>
      <w:r w:rsidRPr="001B5B02">
        <w:rPr>
          <w:lang w:val="en-US"/>
        </w:rPr>
        <w:t xml:space="preserve"> </w:t>
      </w:r>
      <w:r w:rsidRPr="001B5B02">
        <w:rPr>
          <w:i/>
          <w:iCs/>
          <w:lang w:val="en-US" w:bidi="th-TH"/>
        </w:rPr>
        <w:t>Heart Rhythm.</w:t>
      </w:r>
      <w:r w:rsidRPr="001B5B02">
        <w:rPr>
          <w:lang w:val="en-US" w:bidi="th-TH"/>
        </w:rPr>
        <w:t xml:space="preserve"> 2015;12(3):588-95.</w:t>
      </w:r>
    </w:p>
    <w:p w14:paraId="6B704060" w14:textId="122BDB06" w:rsidR="00007C5E" w:rsidRPr="001B5B02" w:rsidRDefault="00007C5E" w:rsidP="00007C5E">
      <w:pPr>
        <w:tabs>
          <w:tab w:val="num" w:pos="900"/>
        </w:tabs>
        <w:ind w:left="425"/>
        <w:jc w:val="both"/>
        <w:rPr>
          <w:lang w:val="en-US" w:bidi="th-TH"/>
        </w:rPr>
      </w:pPr>
      <w:r w:rsidRPr="0D95F0BF">
        <w:rPr>
          <w:i/>
          <w:iCs/>
          <w:lang w:val="en-US" w:bidi="th-TH"/>
        </w:rPr>
        <w:t>(JIF=</w:t>
      </w:r>
      <w:r w:rsidR="004031BE" w:rsidRPr="0D95F0BF">
        <w:rPr>
          <w:rFonts w:eastAsia="SimSun"/>
          <w:i/>
          <w:iCs/>
          <w:lang w:val="en-US" w:eastAsia="zh-CN" w:bidi="th-TH"/>
        </w:rPr>
        <w:t>6.779</w:t>
      </w:r>
      <w:r w:rsidRPr="0D95F0BF">
        <w:rPr>
          <w:i/>
          <w:iCs/>
          <w:lang w:val="en-US" w:bidi="th-TH"/>
        </w:rPr>
        <w:t>;</w:t>
      </w:r>
      <w:r w:rsidRPr="0D95F0BF">
        <w:rPr>
          <w:i/>
          <w:iCs/>
          <w:lang w:val="en-US"/>
        </w:rPr>
        <w:t xml:space="preserve"> Ranking=</w:t>
      </w:r>
      <w:r w:rsidR="004031BE" w:rsidRPr="0D95F0BF">
        <w:rPr>
          <w:rFonts w:eastAsia="SimSun"/>
          <w:i/>
          <w:iCs/>
          <w:lang w:val="en-US" w:eastAsia="zh-CN"/>
        </w:rPr>
        <w:t>36</w:t>
      </w:r>
      <w:r w:rsidRPr="0D95F0BF">
        <w:rPr>
          <w:rFonts w:eastAsia="SimSun"/>
          <w:i/>
          <w:iCs/>
          <w:lang w:val="en-US" w:eastAsia="zh-CN"/>
        </w:rPr>
        <w:t>/1</w:t>
      </w:r>
      <w:r w:rsidR="004031BE" w:rsidRPr="0D95F0BF">
        <w:rPr>
          <w:rFonts w:eastAsia="SimSun"/>
          <w:i/>
          <w:iCs/>
          <w:lang w:val="en-US" w:eastAsia="zh-CN"/>
        </w:rPr>
        <w:t>43</w:t>
      </w:r>
      <w:r w:rsidRPr="0D95F0BF">
        <w:rPr>
          <w:i/>
          <w:iCs/>
          <w:lang w:val="en-US"/>
        </w:rPr>
        <w:t>;</w:t>
      </w:r>
      <w:r w:rsidRPr="0D95F0BF">
        <w:rPr>
          <w:rFonts w:eastAsia="SimSun"/>
          <w:i/>
          <w:iCs/>
          <w:lang w:val="en-US" w:eastAsia="zh-CN"/>
        </w:rPr>
        <w:t xml:space="preserve"> </w:t>
      </w:r>
      <w:r w:rsidRPr="0D95F0BF">
        <w:rPr>
          <w:i/>
          <w:iCs/>
          <w:lang w:val="en-US"/>
        </w:rPr>
        <w:t>No. of cites=</w:t>
      </w:r>
      <w:r w:rsidR="004031BE" w:rsidRPr="0D95F0BF">
        <w:rPr>
          <w:rFonts w:eastAsia="SimSun"/>
          <w:i/>
          <w:iCs/>
          <w:lang w:val="en-US" w:eastAsia="zh-CN"/>
        </w:rPr>
        <w:t>6</w:t>
      </w:r>
      <w:r w:rsidR="12CCAE59" w:rsidRPr="0D95F0BF">
        <w:rPr>
          <w:rFonts w:eastAsia="SimSun"/>
          <w:i/>
          <w:iCs/>
          <w:lang w:val="en-US" w:eastAsia="zh-CN"/>
        </w:rPr>
        <w:t>4</w:t>
      </w:r>
      <w:r w:rsidR="006E3135" w:rsidRPr="0D95F0BF">
        <w:rPr>
          <w:i/>
          <w:iCs/>
          <w:lang w:val="en-US"/>
        </w:rPr>
        <w:t xml:space="preserve"> Google Scholar=</w:t>
      </w:r>
      <w:r w:rsidR="006E3135" w:rsidRPr="0D95F0BF">
        <w:rPr>
          <w:rFonts w:eastAsiaTheme="minorEastAsia"/>
          <w:i/>
          <w:iCs/>
          <w:lang w:val="en-US" w:eastAsia="zh-CN"/>
        </w:rPr>
        <w:t xml:space="preserve"> </w:t>
      </w:r>
      <w:r w:rsidR="7E26487C" w:rsidRPr="0D95F0BF">
        <w:rPr>
          <w:rFonts w:eastAsiaTheme="minorEastAsia"/>
          <w:i/>
          <w:iCs/>
          <w:lang w:val="en-US" w:eastAsia="zh-CN"/>
        </w:rPr>
        <w:t>101</w:t>
      </w:r>
      <w:r w:rsidRPr="0D95F0BF">
        <w:rPr>
          <w:i/>
          <w:iCs/>
          <w:lang w:val="en-US" w:bidi="th-TH"/>
        </w:rPr>
        <w:t>)</w:t>
      </w:r>
    </w:p>
    <w:p w14:paraId="4C629A76" w14:textId="77777777" w:rsidR="00007C5E" w:rsidRPr="001B5B02" w:rsidRDefault="00007C5E" w:rsidP="00007C5E">
      <w:pPr>
        <w:tabs>
          <w:tab w:val="num" w:pos="900"/>
        </w:tabs>
        <w:jc w:val="both"/>
        <w:rPr>
          <w:lang w:val="en-US" w:bidi="th-TH"/>
        </w:rPr>
      </w:pPr>
    </w:p>
    <w:p w14:paraId="7DCC76CE" w14:textId="77777777" w:rsidR="00007C5E" w:rsidRPr="001B5B02" w:rsidRDefault="00007C5E" w:rsidP="00BE2669">
      <w:pPr>
        <w:numPr>
          <w:ilvl w:val="0"/>
          <w:numId w:val="7"/>
        </w:numPr>
        <w:tabs>
          <w:tab w:val="num" w:pos="450"/>
          <w:tab w:val="num" w:pos="900"/>
        </w:tabs>
        <w:ind w:left="425" w:hangingChars="177" w:hanging="425"/>
        <w:jc w:val="both"/>
        <w:rPr>
          <w:lang w:val="en-US" w:bidi="th-TH"/>
        </w:rPr>
      </w:pPr>
      <w:r w:rsidRPr="001B5B02">
        <w:rPr>
          <w:lang w:val="en-US" w:bidi="th-TH"/>
        </w:rPr>
        <w:t xml:space="preserve">Jim MH, Lee MKY, Fung RCY, Chan AKC, Chan KT, </w:t>
      </w:r>
      <w:r w:rsidRPr="001B5B02">
        <w:rPr>
          <w:b/>
          <w:u w:val="single"/>
          <w:lang w:val="en-US" w:bidi="th-TH"/>
        </w:rPr>
        <w:t>Yiu KH</w:t>
      </w:r>
      <w:r w:rsidRPr="001B5B02">
        <w:rPr>
          <w:lang w:val="en-US" w:bidi="th-TH"/>
        </w:rPr>
        <w:t xml:space="preserve">. Six month angiographic result of supplementary paclitaxel-eluting balloon deployment to treat side branch ostium narrowing (SARPEDON). </w:t>
      </w:r>
      <w:r w:rsidRPr="001B5B02">
        <w:rPr>
          <w:i/>
          <w:iCs/>
          <w:lang w:val="en-US" w:bidi="th-TH"/>
        </w:rPr>
        <w:t>Int J Cardiol.</w:t>
      </w:r>
      <w:r w:rsidRPr="001B5B02">
        <w:rPr>
          <w:lang w:val="en-US" w:bidi="th-TH"/>
        </w:rPr>
        <w:t xml:space="preserve"> 2015;187:594-7.</w:t>
      </w:r>
    </w:p>
    <w:p w14:paraId="27F6CA27" w14:textId="4A7041B9" w:rsidR="00007C5E" w:rsidRPr="001B5B02" w:rsidRDefault="00007C5E" w:rsidP="00007C5E">
      <w:pPr>
        <w:tabs>
          <w:tab w:val="num" w:pos="900"/>
        </w:tabs>
        <w:ind w:left="425"/>
        <w:jc w:val="both"/>
        <w:rPr>
          <w:lang w:val="en-US" w:bidi="th-TH"/>
        </w:rPr>
      </w:pPr>
      <w:r w:rsidRPr="0D95F0BF">
        <w:rPr>
          <w:rFonts w:eastAsiaTheme="minorEastAsia"/>
          <w:i/>
          <w:iCs/>
          <w:lang w:val="en-US" w:eastAsia="zh-CN"/>
        </w:rPr>
        <w:t>(JIF=</w:t>
      </w:r>
      <w:r w:rsidR="004031BE" w:rsidRPr="0D95F0BF">
        <w:rPr>
          <w:rFonts w:eastAsia="SimSun"/>
          <w:i/>
          <w:iCs/>
          <w:lang w:val="en-US" w:eastAsia="zh-CN"/>
        </w:rPr>
        <w:t>4.039</w:t>
      </w:r>
      <w:r w:rsidRPr="0D95F0BF">
        <w:rPr>
          <w:rFonts w:eastAsiaTheme="minorEastAsia"/>
          <w:i/>
          <w:iCs/>
          <w:lang w:val="en-US" w:eastAsia="zh-CN"/>
        </w:rPr>
        <w:t xml:space="preserve">; </w:t>
      </w:r>
      <w:r w:rsidRPr="0D95F0BF">
        <w:rPr>
          <w:i/>
          <w:iCs/>
          <w:lang w:val="en-US"/>
        </w:rPr>
        <w:t>Ranking=</w:t>
      </w:r>
      <w:r w:rsidR="004031BE" w:rsidRPr="0D95F0BF">
        <w:rPr>
          <w:rFonts w:eastAsia="SimSun"/>
          <w:i/>
          <w:iCs/>
          <w:lang w:val="en-US" w:eastAsia="zh-CN"/>
        </w:rPr>
        <w:t>6</w:t>
      </w:r>
      <w:r w:rsidR="0ED5FD61" w:rsidRPr="0D95F0BF">
        <w:rPr>
          <w:rFonts w:eastAsia="SimSun"/>
          <w:i/>
          <w:iCs/>
          <w:lang w:val="en-US" w:eastAsia="zh-CN"/>
        </w:rPr>
        <w:t>1</w:t>
      </w:r>
      <w:r w:rsidRPr="0D95F0BF">
        <w:rPr>
          <w:rFonts w:eastAsia="SimSun"/>
          <w:i/>
          <w:iCs/>
          <w:lang w:val="en-US" w:eastAsia="zh-CN"/>
        </w:rPr>
        <w:t>/1</w:t>
      </w:r>
      <w:r w:rsidR="004031BE" w:rsidRPr="0D95F0BF">
        <w:rPr>
          <w:rFonts w:eastAsia="SimSun"/>
          <w:i/>
          <w:iCs/>
          <w:lang w:val="en-US" w:eastAsia="zh-CN"/>
        </w:rPr>
        <w:t>43.</w:t>
      </w:r>
      <w:r w:rsidRPr="0D95F0BF">
        <w:rPr>
          <w:i/>
          <w:iCs/>
          <w:lang w:val="en-US"/>
        </w:rPr>
        <w:t>;</w:t>
      </w:r>
      <w:r w:rsidRPr="0D95F0BF">
        <w:rPr>
          <w:rFonts w:eastAsia="SimSun"/>
          <w:i/>
          <w:iCs/>
          <w:lang w:val="en-US" w:eastAsia="zh-CN"/>
        </w:rPr>
        <w:t xml:space="preserve"> </w:t>
      </w:r>
      <w:r w:rsidR="0025269A" w:rsidRPr="0D95F0BF">
        <w:rPr>
          <w:rFonts w:eastAsiaTheme="minorEastAsia"/>
          <w:i/>
          <w:iCs/>
          <w:lang w:val="en-US" w:eastAsia="zh-CN"/>
        </w:rPr>
        <w:t>No. of cites=</w:t>
      </w:r>
      <w:r w:rsidR="004031BE" w:rsidRPr="0D95F0BF">
        <w:rPr>
          <w:rFonts w:eastAsiaTheme="minorEastAsia"/>
          <w:i/>
          <w:iCs/>
          <w:lang w:val="en-US" w:eastAsia="zh-CN"/>
        </w:rPr>
        <w:t>1</w:t>
      </w:r>
      <w:r w:rsidR="749582B8" w:rsidRPr="0D95F0BF">
        <w:rPr>
          <w:rFonts w:eastAsiaTheme="minorEastAsia"/>
          <w:i/>
          <w:iCs/>
          <w:lang w:val="en-US" w:eastAsia="zh-CN"/>
        </w:rPr>
        <w:t>3</w:t>
      </w:r>
      <w:r w:rsidR="006E3135" w:rsidRPr="0D95F0BF">
        <w:rPr>
          <w:rFonts w:eastAsia="SimSun"/>
          <w:i/>
          <w:iCs/>
          <w:lang w:val="en-US" w:eastAsia="zh-CN"/>
        </w:rPr>
        <w:t>;</w:t>
      </w:r>
      <w:r w:rsidR="006E3135" w:rsidRPr="0D95F0BF">
        <w:rPr>
          <w:i/>
          <w:iCs/>
          <w:lang w:val="en-US"/>
        </w:rPr>
        <w:t xml:space="preserve"> Google Scholar=</w:t>
      </w:r>
      <w:r w:rsidR="006E3135" w:rsidRPr="0D95F0BF">
        <w:rPr>
          <w:rFonts w:eastAsiaTheme="minorEastAsia"/>
          <w:i/>
          <w:iCs/>
          <w:lang w:val="en-US" w:eastAsia="zh-CN"/>
        </w:rPr>
        <w:t xml:space="preserve"> </w:t>
      </w:r>
      <w:r w:rsidR="327D2F82" w:rsidRPr="0D95F0BF">
        <w:rPr>
          <w:rFonts w:eastAsiaTheme="minorEastAsia"/>
          <w:i/>
          <w:iCs/>
          <w:lang w:val="en-US" w:eastAsia="zh-CN"/>
        </w:rPr>
        <w:t>24</w:t>
      </w:r>
      <w:r w:rsidRPr="0D95F0BF">
        <w:rPr>
          <w:rFonts w:eastAsia="SimSun"/>
          <w:i/>
          <w:iCs/>
          <w:lang w:val="en-US" w:eastAsia="zh-CN"/>
        </w:rPr>
        <w:t>)</w:t>
      </w:r>
    </w:p>
    <w:p w14:paraId="41B603D3" w14:textId="77777777" w:rsidR="00007C5E" w:rsidRPr="001B5B02" w:rsidRDefault="00007C5E" w:rsidP="00007C5E">
      <w:pPr>
        <w:tabs>
          <w:tab w:val="num" w:pos="900"/>
        </w:tabs>
        <w:ind w:left="425"/>
        <w:jc w:val="both"/>
        <w:rPr>
          <w:lang w:val="en-US" w:bidi="th-TH"/>
        </w:rPr>
      </w:pPr>
    </w:p>
    <w:p w14:paraId="7EBD7E54"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b/>
          <w:i/>
          <w:lang w:val="en-US" w:eastAsia="zh-CN"/>
        </w:rPr>
      </w:pPr>
      <w:r w:rsidRPr="001B5B02">
        <w:rPr>
          <w:rFonts w:eastAsiaTheme="minorEastAsia"/>
          <w:lang w:val="en-US" w:eastAsia="zh-CN"/>
        </w:rPr>
        <w:t xml:space="preserve">Jim MH, Wu EB, Fung RCY, Ng AKY, </w:t>
      </w:r>
      <w:r w:rsidRPr="001B5B02">
        <w:rPr>
          <w:rFonts w:eastAsiaTheme="minorEastAsia"/>
          <w:b/>
          <w:u w:val="single"/>
          <w:lang w:val="en-US" w:eastAsia="zh-CN"/>
        </w:rPr>
        <w:t>Yiu KH</w:t>
      </w:r>
      <w:r w:rsidRPr="001B5B02">
        <w:rPr>
          <w:rFonts w:eastAsiaTheme="minorEastAsia"/>
          <w:lang w:val="en-US" w:eastAsia="zh-CN"/>
        </w:rPr>
        <w:t xml:space="preserve">, Siu CW, Ho HH. Angiographic result of T-stenting with small protrusion using drug-eluting stents in the management of ischemic side branch: the ARTEMIS study. </w:t>
      </w:r>
      <w:r w:rsidRPr="001B5B02">
        <w:rPr>
          <w:rFonts w:eastAsiaTheme="minorEastAsia"/>
          <w:i/>
          <w:iCs/>
          <w:lang w:val="en-US" w:eastAsia="zh-CN"/>
        </w:rPr>
        <w:t>Heart Vessels.</w:t>
      </w:r>
      <w:r w:rsidRPr="001B5B02">
        <w:rPr>
          <w:rFonts w:eastAsiaTheme="minorEastAsia"/>
          <w:lang w:val="en-US" w:eastAsia="zh-CN"/>
        </w:rPr>
        <w:t xml:space="preserve"> 2015;30(4):427-31.</w:t>
      </w:r>
    </w:p>
    <w:p w14:paraId="46A46410" w14:textId="57572E67" w:rsidR="00007C5E" w:rsidRPr="001B5B02" w:rsidRDefault="00007C5E" w:rsidP="00007C5E">
      <w:pPr>
        <w:tabs>
          <w:tab w:val="num" w:pos="900"/>
        </w:tabs>
        <w:ind w:left="425"/>
        <w:jc w:val="both"/>
        <w:rPr>
          <w:rFonts w:eastAsiaTheme="minorEastAsia"/>
          <w:b/>
          <w:i/>
          <w:lang w:val="en-US" w:eastAsia="zh-CN"/>
        </w:rPr>
      </w:pPr>
      <w:r w:rsidRPr="001B5B02">
        <w:rPr>
          <w:rFonts w:eastAsiaTheme="minorEastAsia"/>
          <w:i/>
          <w:lang w:val="en-US" w:eastAsia="zh-CN"/>
        </w:rPr>
        <w:t>(JIF=</w:t>
      </w:r>
      <w:r w:rsidRPr="001B5B02">
        <w:rPr>
          <w:rFonts w:eastAsia="SimSun"/>
          <w:i/>
          <w:lang w:val="en-US" w:eastAsia="zh-CN"/>
        </w:rPr>
        <w:t>1.</w:t>
      </w:r>
      <w:r w:rsidR="004031BE">
        <w:rPr>
          <w:rFonts w:eastAsia="SimSun"/>
          <w:i/>
          <w:lang w:val="en-US" w:eastAsia="zh-CN"/>
        </w:rPr>
        <w:t>814</w:t>
      </w:r>
      <w:r w:rsidRPr="001B5B02">
        <w:rPr>
          <w:rFonts w:eastAsiaTheme="minorEastAsia"/>
          <w:i/>
          <w:lang w:val="en-US" w:eastAsia="zh-CN"/>
        </w:rPr>
        <w:t>;</w:t>
      </w:r>
      <w:r w:rsidRPr="001B5B02">
        <w:rPr>
          <w:i/>
          <w:iCs/>
          <w:lang w:val="en-US"/>
        </w:rPr>
        <w:t xml:space="preserve"> Ranking=</w:t>
      </w:r>
      <w:r w:rsidRPr="001B5B02">
        <w:rPr>
          <w:rFonts w:eastAsia="SimSun"/>
          <w:i/>
          <w:iCs/>
          <w:lang w:val="en-US" w:eastAsia="zh-CN"/>
        </w:rPr>
        <w:t>1</w:t>
      </w:r>
      <w:r w:rsidR="004031BE">
        <w:rPr>
          <w:rFonts w:eastAsia="SimSun"/>
          <w:i/>
          <w:iCs/>
          <w:lang w:val="en-US" w:eastAsia="zh-CN"/>
        </w:rPr>
        <w:t>18</w:t>
      </w:r>
      <w:r w:rsidRPr="001B5B02">
        <w:rPr>
          <w:rFonts w:eastAsia="SimSun"/>
          <w:i/>
          <w:iCs/>
          <w:lang w:val="en-US" w:eastAsia="zh-CN"/>
        </w:rPr>
        <w:t>/1</w:t>
      </w:r>
      <w:r w:rsidR="004031BE">
        <w:rPr>
          <w:rFonts w:eastAsia="SimSun"/>
          <w:i/>
          <w:iCs/>
          <w:lang w:val="en-US" w:eastAsia="zh-CN"/>
        </w:rPr>
        <w:t>43</w:t>
      </w:r>
      <w:r w:rsidRPr="001B5B02">
        <w:rPr>
          <w:rFonts w:eastAsia="SimSun"/>
          <w:i/>
          <w:iCs/>
          <w:lang w:val="en-US" w:eastAsia="zh-CN"/>
        </w:rPr>
        <w:t>, 5</w:t>
      </w:r>
      <w:r w:rsidR="004031BE">
        <w:rPr>
          <w:rFonts w:eastAsia="SimSun"/>
          <w:i/>
          <w:iCs/>
          <w:lang w:val="en-US" w:eastAsia="zh-CN"/>
        </w:rPr>
        <w:t>6</w:t>
      </w:r>
      <w:r w:rsidRPr="001B5B02">
        <w:rPr>
          <w:rFonts w:eastAsia="SimSun"/>
          <w:i/>
          <w:iCs/>
          <w:lang w:val="en-US" w:eastAsia="zh-CN"/>
        </w:rPr>
        <w:t>/6</w:t>
      </w:r>
      <w:r w:rsidR="004031BE">
        <w:rPr>
          <w:rFonts w:eastAsia="SimSun"/>
          <w:i/>
          <w:iCs/>
          <w:lang w:val="en-US" w:eastAsia="zh-CN"/>
        </w:rPr>
        <w:t>7</w:t>
      </w:r>
      <w:r w:rsidRPr="001B5B02">
        <w:rPr>
          <w:i/>
          <w:iCs/>
          <w:lang w:val="en-US"/>
        </w:rPr>
        <w:t>;</w:t>
      </w:r>
      <w:r w:rsidRPr="001B5B02">
        <w:rPr>
          <w:rFonts w:eastAsia="SimSun"/>
          <w:i/>
          <w:iCs/>
          <w:lang w:val="en-US" w:eastAsia="zh-CN"/>
        </w:rPr>
        <w:t xml:space="preserve"> </w:t>
      </w:r>
      <w:r w:rsidRPr="001B5B02">
        <w:rPr>
          <w:rFonts w:eastAsiaTheme="minorEastAsia"/>
          <w:i/>
          <w:lang w:val="en-US" w:eastAsia="zh-CN"/>
        </w:rPr>
        <w:t>No. of cites=</w:t>
      </w:r>
      <w:r w:rsidR="004031BE">
        <w:rPr>
          <w:rFonts w:eastAsia="SimSun"/>
          <w:i/>
          <w:lang w:val="en-US" w:eastAsia="zh-CN"/>
        </w:rPr>
        <w:t>9</w:t>
      </w:r>
      <w:r w:rsidRPr="001B5B02">
        <w:rPr>
          <w:rFonts w:eastAsiaTheme="minorEastAsia"/>
          <w:i/>
          <w:lang w:val="en-US" w:eastAsia="zh-CN"/>
        </w:rPr>
        <w:t xml:space="preserve">; </w:t>
      </w:r>
      <w:r w:rsidR="006E3135">
        <w:rPr>
          <w:i/>
          <w:iCs/>
          <w:lang w:val="en-US"/>
        </w:rPr>
        <w:t>Google Scholar</w:t>
      </w:r>
      <w:r w:rsidR="006E3135" w:rsidRPr="001B5B02">
        <w:rPr>
          <w:i/>
          <w:iCs/>
          <w:lang w:val="en-US"/>
        </w:rPr>
        <w:t>=</w:t>
      </w:r>
      <w:r w:rsidR="006E3135" w:rsidRPr="00340948">
        <w:rPr>
          <w:rFonts w:eastAsiaTheme="minorEastAsia"/>
          <w:i/>
          <w:iCs/>
          <w:lang w:val="en-US" w:eastAsia="zh-CN"/>
        </w:rPr>
        <w:t xml:space="preserve"> </w:t>
      </w:r>
      <w:r w:rsidR="006E3135">
        <w:rPr>
          <w:rFonts w:eastAsiaTheme="minorEastAsia"/>
          <w:i/>
          <w:iCs/>
          <w:lang w:val="en-US" w:eastAsia="zh-CN"/>
        </w:rPr>
        <w:t>1</w:t>
      </w:r>
      <w:r w:rsidR="004031BE">
        <w:rPr>
          <w:rFonts w:eastAsiaTheme="minorEastAsia"/>
          <w:i/>
          <w:iCs/>
          <w:lang w:val="en-US" w:eastAsia="zh-CN"/>
        </w:rPr>
        <w:t>7</w:t>
      </w:r>
      <w:r w:rsidR="006E3135">
        <w:rPr>
          <w:rFonts w:eastAsiaTheme="minorEastAsia"/>
          <w:i/>
          <w:iCs/>
          <w:lang w:val="en-US" w:eastAsia="zh-CN"/>
        </w:rPr>
        <w:t>;</w:t>
      </w:r>
      <w:r w:rsidR="00FB0265">
        <w:rPr>
          <w:rFonts w:eastAsiaTheme="minorEastAsia"/>
          <w:i/>
          <w:iCs/>
          <w:lang w:val="en-US" w:eastAsia="zh-CN"/>
        </w:rPr>
        <w:t xml:space="preserve"> </w:t>
      </w:r>
      <w:r w:rsidRPr="001B5B02">
        <w:rPr>
          <w:rFonts w:eastAsiaTheme="minorEastAsia"/>
          <w:b/>
          <w:i/>
          <w:lang w:val="en-US" w:eastAsia="zh-CN"/>
        </w:rPr>
        <w:t>corresponding author</w:t>
      </w:r>
      <w:r w:rsidRPr="001B5B02">
        <w:rPr>
          <w:rFonts w:eastAsiaTheme="minorEastAsia"/>
          <w:bCs/>
          <w:i/>
          <w:lang w:val="en-US" w:eastAsia="zh-CN"/>
        </w:rPr>
        <w:t>)</w:t>
      </w:r>
      <w:r w:rsidR="0003772C">
        <w:rPr>
          <w:rFonts w:eastAsiaTheme="minorEastAsia"/>
          <w:bCs/>
          <w:i/>
          <w:lang w:val="en-US" w:eastAsia="zh-CN"/>
        </w:rPr>
        <w:t>*</w:t>
      </w:r>
    </w:p>
    <w:p w14:paraId="2B9F83EB" w14:textId="77777777" w:rsidR="00007C5E" w:rsidRPr="001B5B02" w:rsidRDefault="00007C5E" w:rsidP="00007C5E">
      <w:pPr>
        <w:tabs>
          <w:tab w:val="num" w:pos="900"/>
        </w:tabs>
        <w:jc w:val="both"/>
        <w:rPr>
          <w:rFonts w:eastAsiaTheme="minorEastAsia"/>
          <w:i/>
          <w:lang w:val="en-US" w:eastAsia="zh-CN"/>
        </w:rPr>
      </w:pPr>
    </w:p>
    <w:p w14:paraId="21949A80" w14:textId="77777777" w:rsidR="00007C5E" w:rsidRPr="001B5B02" w:rsidRDefault="00007C5E" w:rsidP="00BE2669">
      <w:pPr>
        <w:numPr>
          <w:ilvl w:val="0"/>
          <w:numId w:val="7"/>
        </w:numPr>
        <w:tabs>
          <w:tab w:val="num" w:pos="450"/>
          <w:tab w:val="num" w:pos="900"/>
        </w:tabs>
        <w:ind w:left="425" w:hangingChars="177" w:hanging="425"/>
        <w:jc w:val="both"/>
        <w:rPr>
          <w:lang w:val="en-US" w:bidi="th-TH"/>
        </w:rPr>
      </w:pPr>
      <w:r w:rsidRPr="001B5B02">
        <w:rPr>
          <w:rFonts w:eastAsiaTheme="minorEastAsia"/>
          <w:i/>
          <w:lang w:val="en-US" w:eastAsia="zh-CN"/>
        </w:rPr>
        <w:t>Z</w:t>
      </w:r>
      <w:r w:rsidRPr="001B5B02">
        <w:rPr>
          <w:lang w:val="en-US" w:bidi="th-TH"/>
        </w:rPr>
        <w:t xml:space="preserve">hen Z, Chen Y, Shih K, Liu JH, Yuen M, Wong DSH, Lam KSL, Tse HF, </w:t>
      </w:r>
      <w:r w:rsidRPr="001B5B02">
        <w:rPr>
          <w:b/>
          <w:u w:val="single"/>
          <w:lang w:val="en-US" w:bidi="th-TH"/>
        </w:rPr>
        <w:t>Yiu KH</w:t>
      </w:r>
      <w:r w:rsidRPr="001B5B02">
        <w:rPr>
          <w:lang w:val="en-US" w:bidi="th-TH"/>
        </w:rPr>
        <w:t xml:space="preserve">. Altered myocardial response in patients with diabetic retinopathy: an exercise echocardiography study. </w:t>
      </w:r>
      <w:r w:rsidRPr="001B5B02">
        <w:rPr>
          <w:i/>
          <w:iCs/>
          <w:lang w:val="en-US" w:bidi="th-TH"/>
        </w:rPr>
        <w:t>Cardiovasc Diabetol.</w:t>
      </w:r>
      <w:r w:rsidRPr="001B5B02">
        <w:rPr>
          <w:lang w:val="en-US" w:bidi="th-TH"/>
        </w:rPr>
        <w:t xml:space="preserve"> 2015;14:123.</w:t>
      </w:r>
    </w:p>
    <w:p w14:paraId="5CF7E8F4" w14:textId="62F2F03A" w:rsidR="00007C5E" w:rsidRPr="001B5B02" w:rsidRDefault="00007C5E" w:rsidP="00007C5E">
      <w:pPr>
        <w:tabs>
          <w:tab w:val="num" w:pos="900"/>
        </w:tabs>
        <w:ind w:left="425"/>
        <w:jc w:val="both"/>
        <w:rPr>
          <w:lang w:val="en-US" w:bidi="th-TH"/>
        </w:rPr>
      </w:pPr>
      <w:r w:rsidRPr="0D95F0BF">
        <w:rPr>
          <w:rFonts w:eastAsiaTheme="minorEastAsia"/>
          <w:i/>
          <w:iCs/>
          <w:lang w:val="en-US" w:eastAsia="zh-CN"/>
        </w:rPr>
        <w:t>(JIF=</w:t>
      </w:r>
      <w:r w:rsidR="004031BE" w:rsidRPr="0D95F0BF">
        <w:rPr>
          <w:rFonts w:eastAsia="SimSun"/>
          <w:i/>
          <w:iCs/>
          <w:lang w:val="en-US" w:eastAsia="zh-CN"/>
        </w:rPr>
        <w:t>8.949</w:t>
      </w:r>
      <w:r w:rsidRPr="0D95F0BF">
        <w:rPr>
          <w:rFonts w:eastAsiaTheme="minorEastAsia"/>
          <w:i/>
          <w:iCs/>
          <w:lang w:val="en-US" w:eastAsia="zh-CN"/>
        </w:rPr>
        <w:t xml:space="preserve">; </w:t>
      </w:r>
      <w:r w:rsidRPr="0D95F0BF">
        <w:rPr>
          <w:i/>
          <w:iCs/>
          <w:lang w:val="en-US"/>
        </w:rPr>
        <w:t>Ranking=</w:t>
      </w:r>
      <w:r w:rsidR="004031BE" w:rsidRPr="0D95F0BF">
        <w:rPr>
          <w:rFonts w:eastAsia="SimSun"/>
          <w:i/>
          <w:iCs/>
          <w:lang w:val="en-US" w:eastAsia="zh-CN"/>
        </w:rPr>
        <w:t>20</w:t>
      </w:r>
      <w:r w:rsidRPr="0D95F0BF">
        <w:rPr>
          <w:rFonts w:eastAsia="SimSun"/>
          <w:i/>
          <w:iCs/>
          <w:lang w:val="en-US" w:eastAsia="zh-CN"/>
        </w:rPr>
        <w:t>/1</w:t>
      </w:r>
      <w:r w:rsidR="004031BE" w:rsidRPr="0D95F0BF">
        <w:rPr>
          <w:rFonts w:eastAsia="SimSun"/>
          <w:i/>
          <w:iCs/>
          <w:lang w:val="en-US" w:eastAsia="zh-CN"/>
        </w:rPr>
        <w:t>43</w:t>
      </w:r>
      <w:r w:rsidRPr="0D95F0BF">
        <w:rPr>
          <w:rFonts w:eastAsia="SimSun"/>
          <w:i/>
          <w:iCs/>
          <w:lang w:val="en-US" w:eastAsia="zh-CN"/>
        </w:rPr>
        <w:t>, 1</w:t>
      </w:r>
      <w:r w:rsidR="003A21C1" w:rsidRPr="0D95F0BF">
        <w:rPr>
          <w:rFonts w:eastAsia="SimSun"/>
          <w:i/>
          <w:iCs/>
          <w:lang w:val="en-US" w:eastAsia="zh-CN"/>
        </w:rPr>
        <w:t>5</w:t>
      </w:r>
      <w:r w:rsidRPr="0D95F0BF">
        <w:rPr>
          <w:rFonts w:eastAsia="SimSun"/>
          <w:i/>
          <w:iCs/>
          <w:lang w:val="en-US" w:eastAsia="zh-CN"/>
        </w:rPr>
        <w:t>/14</w:t>
      </w:r>
      <w:r w:rsidR="003A21C1" w:rsidRPr="0D95F0BF">
        <w:rPr>
          <w:rFonts w:eastAsia="SimSun"/>
          <w:i/>
          <w:iCs/>
          <w:lang w:val="en-US" w:eastAsia="zh-CN"/>
        </w:rPr>
        <w:t>6</w:t>
      </w:r>
      <w:r w:rsidRPr="0D95F0BF">
        <w:rPr>
          <w:i/>
          <w:iCs/>
          <w:lang w:val="en-US"/>
        </w:rPr>
        <w:t>;</w:t>
      </w:r>
      <w:r w:rsidRPr="0D95F0BF">
        <w:rPr>
          <w:rFonts w:eastAsiaTheme="minorEastAsia"/>
          <w:i/>
          <w:iCs/>
          <w:lang w:val="en-US" w:eastAsia="zh-CN"/>
        </w:rPr>
        <w:t xml:space="preserve"> No. of cites=</w:t>
      </w:r>
      <w:r w:rsidR="003A21C1" w:rsidRPr="0D95F0BF">
        <w:rPr>
          <w:rFonts w:eastAsiaTheme="minorEastAsia"/>
          <w:i/>
          <w:iCs/>
          <w:lang w:val="en-US" w:eastAsia="zh-CN"/>
        </w:rPr>
        <w:t>1</w:t>
      </w:r>
      <w:r w:rsidR="40DEFFC2" w:rsidRPr="0D95F0BF">
        <w:rPr>
          <w:rFonts w:eastAsiaTheme="minorEastAsia"/>
          <w:i/>
          <w:iCs/>
          <w:lang w:val="en-US" w:eastAsia="zh-CN"/>
        </w:rPr>
        <w:t>2</w:t>
      </w:r>
      <w:r w:rsidRPr="0D95F0BF">
        <w:rPr>
          <w:rFonts w:eastAsiaTheme="minorEastAsia"/>
          <w:i/>
          <w:iCs/>
          <w:lang w:val="en-US" w:eastAsia="zh-CN"/>
        </w:rPr>
        <w:t>;</w:t>
      </w:r>
      <w:r w:rsidR="006E3135" w:rsidRPr="0D95F0BF">
        <w:rPr>
          <w:rFonts w:eastAsia="SimSun"/>
          <w:i/>
          <w:iCs/>
          <w:lang w:val="en-US" w:eastAsia="zh-CN"/>
        </w:rPr>
        <w:t xml:space="preserve"> </w:t>
      </w:r>
      <w:r w:rsidR="006E3135" w:rsidRPr="0D95F0BF">
        <w:rPr>
          <w:i/>
          <w:iCs/>
          <w:lang w:val="en-US"/>
        </w:rPr>
        <w:t>Google Scholar=</w:t>
      </w:r>
      <w:r w:rsidR="006E3135" w:rsidRPr="0D95F0BF">
        <w:rPr>
          <w:rFonts w:eastAsiaTheme="minorEastAsia"/>
          <w:i/>
          <w:iCs/>
          <w:lang w:val="en-US" w:eastAsia="zh-CN"/>
        </w:rPr>
        <w:t xml:space="preserve"> 1</w:t>
      </w:r>
      <w:r w:rsidR="07FC5E83" w:rsidRPr="0D95F0BF">
        <w:rPr>
          <w:rFonts w:eastAsiaTheme="minorEastAsia"/>
          <w:i/>
          <w:iCs/>
          <w:lang w:val="en-US" w:eastAsia="zh-CN"/>
        </w:rPr>
        <w:t>9</w:t>
      </w:r>
      <w:r w:rsidR="006E3135" w:rsidRPr="0D95F0BF">
        <w:rPr>
          <w:rFonts w:eastAsiaTheme="minorEastAsia"/>
          <w:i/>
          <w:iCs/>
          <w:lang w:val="en-US" w:eastAsia="zh-CN"/>
        </w:rPr>
        <w:t>;</w:t>
      </w:r>
      <w:r w:rsidR="00750AE0" w:rsidRPr="0D95F0BF">
        <w:rPr>
          <w:rFonts w:eastAsiaTheme="minorEastAsia"/>
          <w:i/>
          <w:iCs/>
          <w:lang w:val="en-US" w:eastAsia="zh-CN"/>
        </w:rPr>
        <w:t xml:space="preserve"> </w:t>
      </w:r>
      <w:r w:rsidRPr="0D95F0BF">
        <w:rPr>
          <w:rFonts w:eastAsiaTheme="minorEastAsia"/>
          <w:b/>
          <w:bCs/>
          <w:i/>
          <w:iCs/>
          <w:lang w:val="en-US" w:eastAsia="zh-CN"/>
        </w:rPr>
        <w:t>corresponding author</w:t>
      </w:r>
      <w:r w:rsidRPr="0D95F0BF">
        <w:rPr>
          <w:rFonts w:eastAsiaTheme="minorEastAsia"/>
          <w:i/>
          <w:iCs/>
          <w:lang w:val="en-US" w:eastAsia="zh-CN"/>
        </w:rPr>
        <w:t>)</w:t>
      </w:r>
      <w:r w:rsidR="00DB0BE4" w:rsidRPr="0D95F0BF">
        <w:rPr>
          <w:rFonts w:eastAsiaTheme="minorEastAsia"/>
          <w:i/>
          <w:iCs/>
          <w:lang w:val="en-US" w:eastAsia="zh-CN"/>
        </w:rPr>
        <w:t xml:space="preserve"> *</w:t>
      </w:r>
    </w:p>
    <w:p w14:paraId="2DB0CB48" w14:textId="77777777" w:rsidR="00007C5E" w:rsidRPr="001B5B02" w:rsidRDefault="00007C5E" w:rsidP="00007C5E">
      <w:pPr>
        <w:tabs>
          <w:tab w:val="num" w:pos="900"/>
        </w:tabs>
        <w:jc w:val="both"/>
        <w:rPr>
          <w:rFonts w:eastAsiaTheme="minorEastAsia"/>
          <w:i/>
          <w:lang w:val="en-US" w:eastAsia="zh-CN"/>
        </w:rPr>
      </w:pPr>
    </w:p>
    <w:p w14:paraId="72735F8C"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i/>
          <w:lang w:val="en-US" w:eastAsia="zh-CN"/>
        </w:rPr>
      </w:pPr>
      <w:r w:rsidRPr="001B5B02">
        <w:rPr>
          <w:lang w:val="en-US" w:bidi="th-TH"/>
        </w:rPr>
        <w:t xml:space="preserve">Lau CP, Siu CW, </w:t>
      </w:r>
      <w:r w:rsidRPr="001B5B02">
        <w:rPr>
          <w:b/>
          <w:u w:val="single"/>
          <w:lang w:val="en-US" w:bidi="th-TH"/>
        </w:rPr>
        <w:t>Yiu KH</w:t>
      </w:r>
      <w:r w:rsidRPr="001B5B02">
        <w:rPr>
          <w:lang w:val="en-US" w:bidi="th-TH"/>
        </w:rPr>
        <w:t>, Lee KLF, Chan YH, Tse HF.</w:t>
      </w:r>
      <w:r w:rsidRPr="001B5B02">
        <w:rPr>
          <w:lang w:val="en-US"/>
        </w:rPr>
        <w:t xml:space="preserve"> </w:t>
      </w:r>
      <w:r w:rsidRPr="001B5B02">
        <w:rPr>
          <w:lang w:val="en-US" w:bidi="th-TH"/>
        </w:rPr>
        <w:t xml:space="preserve">Subclinical atrial fibrillation and stroke: insights from continuous monitoring by implanted cardiac electronic devices. </w:t>
      </w:r>
      <w:r w:rsidRPr="001B5B02">
        <w:rPr>
          <w:i/>
          <w:iCs/>
          <w:lang w:val="en-US" w:bidi="th-TH"/>
        </w:rPr>
        <w:t>Europace.</w:t>
      </w:r>
      <w:r w:rsidRPr="001B5B02">
        <w:rPr>
          <w:lang w:val="en-US" w:bidi="th-TH"/>
        </w:rPr>
        <w:t xml:space="preserve"> 2015;17(Suppl 2):40-6.</w:t>
      </w:r>
    </w:p>
    <w:p w14:paraId="4F256842" w14:textId="66A26834" w:rsidR="00007C5E" w:rsidRPr="001B5B02" w:rsidRDefault="00007C5E" w:rsidP="00007C5E">
      <w:pPr>
        <w:tabs>
          <w:tab w:val="num" w:pos="900"/>
        </w:tabs>
        <w:ind w:left="425"/>
        <w:jc w:val="both"/>
        <w:rPr>
          <w:rFonts w:eastAsiaTheme="minorEastAsia"/>
          <w:i/>
          <w:lang w:val="en-US" w:eastAsia="zh-CN"/>
        </w:rPr>
      </w:pPr>
      <w:r w:rsidRPr="001B5B02">
        <w:rPr>
          <w:rFonts w:eastAsiaTheme="minorEastAsia"/>
          <w:i/>
          <w:lang w:val="en-US" w:eastAsia="zh-CN"/>
        </w:rPr>
        <w:t>(JIF=</w:t>
      </w:r>
      <w:r w:rsidR="003A21C1">
        <w:rPr>
          <w:rFonts w:eastAsia="SimSun"/>
          <w:i/>
          <w:lang w:val="en-US" w:eastAsia="zh-CN"/>
        </w:rPr>
        <w:t>5.486</w:t>
      </w:r>
      <w:r w:rsidRPr="001B5B02">
        <w:rPr>
          <w:rFonts w:eastAsiaTheme="minorEastAsia"/>
          <w:i/>
          <w:lang w:val="en-US" w:eastAsia="zh-CN"/>
        </w:rPr>
        <w:t>;</w:t>
      </w:r>
      <w:r w:rsidRPr="001B5B02">
        <w:rPr>
          <w:i/>
          <w:iCs/>
          <w:lang w:val="en-US"/>
        </w:rPr>
        <w:t xml:space="preserve"> Ranking=</w:t>
      </w:r>
      <w:r w:rsidRPr="001B5B02">
        <w:rPr>
          <w:rFonts w:eastAsia="SimSun"/>
          <w:i/>
          <w:iCs/>
          <w:lang w:val="en-US" w:eastAsia="zh-CN"/>
        </w:rPr>
        <w:t>4</w:t>
      </w:r>
      <w:r w:rsidR="003A21C1">
        <w:rPr>
          <w:rFonts w:eastAsia="SimSun"/>
          <w:i/>
          <w:iCs/>
          <w:lang w:val="en-US" w:eastAsia="zh-CN"/>
        </w:rPr>
        <w:t>6</w:t>
      </w:r>
      <w:r w:rsidRPr="001B5B02">
        <w:rPr>
          <w:rFonts w:eastAsia="SimSun"/>
          <w:i/>
          <w:iCs/>
          <w:lang w:val="en-US" w:eastAsia="zh-CN"/>
        </w:rPr>
        <w:t>/1</w:t>
      </w:r>
      <w:r w:rsidR="003A21C1">
        <w:rPr>
          <w:rFonts w:eastAsia="SimSun"/>
          <w:i/>
          <w:iCs/>
          <w:lang w:val="en-US" w:eastAsia="zh-CN"/>
        </w:rPr>
        <w:t>43</w:t>
      </w:r>
      <w:r w:rsidRPr="001B5B02">
        <w:rPr>
          <w:i/>
          <w:iCs/>
          <w:lang w:val="en-US"/>
        </w:rPr>
        <w:t>;</w:t>
      </w:r>
      <w:r w:rsidRPr="001B5B02">
        <w:rPr>
          <w:rFonts w:eastAsia="SimSun"/>
          <w:i/>
          <w:iCs/>
          <w:lang w:val="en-US" w:eastAsia="zh-CN"/>
        </w:rPr>
        <w:t xml:space="preserve"> </w:t>
      </w:r>
      <w:r w:rsidRPr="001B5B02">
        <w:rPr>
          <w:rFonts w:eastAsiaTheme="minorEastAsia"/>
          <w:i/>
          <w:lang w:val="en-US" w:eastAsia="zh-CN"/>
        </w:rPr>
        <w:t>No. of cites=</w:t>
      </w:r>
      <w:r w:rsidR="003A21C1">
        <w:rPr>
          <w:rFonts w:eastAsia="SimSun"/>
          <w:i/>
          <w:lang w:val="en-US" w:eastAsia="zh-CN"/>
        </w:rPr>
        <w:t>9</w:t>
      </w:r>
      <w:r w:rsidR="006E3135">
        <w:rPr>
          <w:rFonts w:eastAsia="SimSun"/>
          <w:i/>
          <w:lang w:val="en-US" w:eastAsia="zh-CN"/>
        </w:rPr>
        <w:t>;</w:t>
      </w:r>
      <w:r w:rsidR="006E3135" w:rsidRPr="006E3135">
        <w:rPr>
          <w:i/>
          <w:iCs/>
          <w:lang w:val="en-US"/>
        </w:rPr>
        <w:t xml:space="preserve"> </w:t>
      </w:r>
      <w:r w:rsidR="006E3135">
        <w:rPr>
          <w:i/>
          <w:iCs/>
          <w:lang w:val="en-US"/>
        </w:rPr>
        <w:t>Google Scholar</w:t>
      </w:r>
      <w:r w:rsidR="006E3135" w:rsidRPr="001B5B02">
        <w:rPr>
          <w:i/>
          <w:iCs/>
          <w:lang w:val="en-US"/>
        </w:rPr>
        <w:t>=</w:t>
      </w:r>
      <w:r w:rsidR="006E3135" w:rsidRPr="00340948">
        <w:rPr>
          <w:rFonts w:eastAsiaTheme="minorEastAsia"/>
          <w:i/>
          <w:iCs/>
          <w:lang w:val="en-US" w:eastAsia="zh-CN"/>
        </w:rPr>
        <w:t xml:space="preserve"> </w:t>
      </w:r>
      <w:r w:rsidR="003A21C1">
        <w:rPr>
          <w:rFonts w:eastAsiaTheme="minorEastAsia"/>
          <w:i/>
          <w:iCs/>
          <w:lang w:val="en-US" w:eastAsia="zh-CN"/>
        </w:rPr>
        <w:t>21</w:t>
      </w:r>
      <w:r w:rsidRPr="001B5B02">
        <w:rPr>
          <w:rFonts w:eastAsiaTheme="minorEastAsia"/>
          <w:i/>
          <w:lang w:val="en-US" w:eastAsia="zh-CN"/>
        </w:rPr>
        <w:t>)</w:t>
      </w:r>
    </w:p>
    <w:p w14:paraId="691D831E" w14:textId="77777777" w:rsidR="00007C5E" w:rsidRPr="001B5B02" w:rsidRDefault="00007C5E" w:rsidP="00007C5E">
      <w:pPr>
        <w:tabs>
          <w:tab w:val="num" w:pos="900"/>
        </w:tabs>
        <w:ind w:left="425"/>
        <w:jc w:val="both"/>
        <w:rPr>
          <w:rFonts w:eastAsiaTheme="minorEastAsia"/>
          <w:i/>
          <w:lang w:val="en-US" w:eastAsia="zh-CN"/>
        </w:rPr>
      </w:pPr>
    </w:p>
    <w:p w14:paraId="2C3BF941"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i/>
          <w:lang w:val="en-US" w:eastAsia="zh-CN"/>
        </w:rPr>
      </w:pPr>
      <w:r w:rsidRPr="001B5B02">
        <w:rPr>
          <w:lang w:val="en-US" w:bidi="th-TH"/>
        </w:rPr>
        <w:t xml:space="preserve">Luo T, Yue RC, Hu HX, Zhou Z, </w:t>
      </w:r>
      <w:r w:rsidRPr="001B5B02">
        <w:rPr>
          <w:b/>
          <w:u w:val="single"/>
          <w:lang w:val="en-US" w:bidi="th-TH"/>
        </w:rPr>
        <w:t>Yiu KH</w:t>
      </w:r>
      <w:r w:rsidRPr="001B5B02">
        <w:rPr>
          <w:lang w:val="en-US" w:bidi="th-TH"/>
        </w:rPr>
        <w:t xml:space="preserve">, Zhang S, Xu L, Li K, Yu ZP. PD150606 protects against ischemia/reperfusion injury by preventing μ-calpain-induced mitochondrial apoptosis. </w:t>
      </w:r>
      <w:r w:rsidRPr="001B5B02">
        <w:rPr>
          <w:i/>
          <w:iCs/>
          <w:lang w:val="en-US" w:bidi="th-TH"/>
        </w:rPr>
        <w:t>Arch Biochem Biophys.</w:t>
      </w:r>
      <w:r w:rsidRPr="001B5B02">
        <w:rPr>
          <w:lang w:val="en-US" w:bidi="th-TH"/>
        </w:rPr>
        <w:t xml:space="preserve"> 2015;586:1-9.</w:t>
      </w:r>
    </w:p>
    <w:p w14:paraId="13D606E9" w14:textId="3241F96E" w:rsidR="00007C5E" w:rsidRPr="001B5B02" w:rsidRDefault="00007C5E" w:rsidP="0D95F0BF">
      <w:pPr>
        <w:tabs>
          <w:tab w:val="num" w:pos="900"/>
        </w:tabs>
        <w:ind w:left="425"/>
        <w:jc w:val="both"/>
        <w:rPr>
          <w:rFonts w:eastAsiaTheme="minorEastAsia"/>
          <w:i/>
          <w:iCs/>
          <w:lang w:val="en-US" w:eastAsia="zh-CN"/>
        </w:rPr>
      </w:pPr>
      <w:r w:rsidRPr="0D95F0BF">
        <w:rPr>
          <w:rFonts w:eastAsiaTheme="minorEastAsia"/>
          <w:i/>
          <w:iCs/>
          <w:lang w:val="en-US" w:eastAsia="zh-CN"/>
        </w:rPr>
        <w:t>(JIF=</w:t>
      </w:r>
      <w:r w:rsidR="003A21C1" w:rsidRPr="0D95F0BF">
        <w:rPr>
          <w:rFonts w:eastAsiaTheme="minorEastAsia"/>
          <w:i/>
          <w:iCs/>
          <w:lang w:val="en-US" w:eastAsia="zh-CN"/>
        </w:rPr>
        <w:t>4.114</w:t>
      </w:r>
      <w:r w:rsidRPr="0D95F0BF">
        <w:rPr>
          <w:rFonts w:eastAsiaTheme="minorEastAsia"/>
          <w:i/>
          <w:iCs/>
          <w:lang w:val="en-US" w:eastAsia="zh-CN"/>
        </w:rPr>
        <w:t xml:space="preserve">; </w:t>
      </w:r>
      <w:r w:rsidRPr="0D95F0BF">
        <w:rPr>
          <w:i/>
          <w:iCs/>
          <w:lang w:val="en-US"/>
        </w:rPr>
        <w:t>Ranking=1</w:t>
      </w:r>
      <w:r w:rsidR="003A21C1" w:rsidRPr="0D95F0BF">
        <w:rPr>
          <w:i/>
          <w:iCs/>
          <w:lang w:val="en-US"/>
        </w:rPr>
        <w:t>55</w:t>
      </w:r>
      <w:r w:rsidRPr="0D95F0BF">
        <w:rPr>
          <w:i/>
          <w:iCs/>
          <w:lang w:val="en-US"/>
        </w:rPr>
        <w:t>/29</w:t>
      </w:r>
      <w:r w:rsidR="6D5AA4E5" w:rsidRPr="0D95F0BF">
        <w:rPr>
          <w:i/>
          <w:iCs/>
          <w:lang w:val="en-US"/>
        </w:rPr>
        <w:t>7</w:t>
      </w:r>
      <w:r w:rsidRPr="0D95F0BF">
        <w:rPr>
          <w:i/>
          <w:iCs/>
          <w:lang w:val="en-US"/>
        </w:rPr>
        <w:t>, 2</w:t>
      </w:r>
      <w:r w:rsidR="003A21C1" w:rsidRPr="0D95F0BF">
        <w:rPr>
          <w:i/>
          <w:iCs/>
          <w:lang w:val="en-US"/>
        </w:rPr>
        <w:t>4</w:t>
      </w:r>
      <w:r w:rsidRPr="0D95F0BF">
        <w:rPr>
          <w:i/>
          <w:iCs/>
          <w:lang w:val="en-US"/>
        </w:rPr>
        <w:t>/7</w:t>
      </w:r>
      <w:r w:rsidR="003A21C1" w:rsidRPr="0D95F0BF">
        <w:rPr>
          <w:i/>
          <w:iCs/>
          <w:lang w:val="en-US"/>
        </w:rPr>
        <w:t>2</w:t>
      </w:r>
      <w:r w:rsidRPr="0D95F0BF">
        <w:rPr>
          <w:i/>
          <w:iCs/>
          <w:lang w:val="en-US"/>
        </w:rPr>
        <w:t>;</w:t>
      </w:r>
      <w:r w:rsidRPr="0D95F0BF">
        <w:rPr>
          <w:rFonts w:eastAsia="SimSun"/>
          <w:i/>
          <w:iCs/>
          <w:lang w:val="en-US" w:eastAsia="zh-CN"/>
        </w:rPr>
        <w:t xml:space="preserve"> </w:t>
      </w:r>
      <w:r w:rsidR="00AE1600" w:rsidRPr="0D95F0BF">
        <w:rPr>
          <w:rFonts w:eastAsiaTheme="minorEastAsia"/>
          <w:i/>
          <w:iCs/>
          <w:lang w:val="en-US" w:eastAsia="zh-CN"/>
        </w:rPr>
        <w:t>No. of cites=</w:t>
      </w:r>
      <w:r w:rsidR="003A21C1" w:rsidRPr="0D95F0BF">
        <w:rPr>
          <w:rFonts w:eastAsiaTheme="minorEastAsia"/>
          <w:i/>
          <w:iCs/>
          <w:lang w:val="en-US" w:eastAsia="zh-CN"/>
        </w:rPr>
        <w:t>1</w:t>
      </w:r>
      <w:r w:rsidR="00AE1600" w:rsidRPr="0D95F0BF">
        <w:rPr>
          <w:rFonts w:eastAsiaTheme="minorEastAsia"/>
          <w:i/>
          <w:iCs/>
          <w:lang w:val="en-US" w:eastAsia="zh-CN"/>
        </w:rPr>
        <w:t>3</w:t>
      </w:r>
      <w:r w:rsidR="006E3135" w:rsidRPr="0D95F0BF">
        <w:rPr>
          <w:rFonts w:eastAsia="SimSun"/>
          <w:i/>
          <w:iCs/>
          <w:lang w:val="en-US" w:eastAsia="zh-CN"/>
        </w:rPr>
        <w:t>;</w:t>
      </w:r>
      <w:r w:rsidR="006E3135" w:rsidRPr="0D95F0BF">
        <w:rPr>
          <w:i/>
          <w:iCs/>
          <w:lang w:val="en-US"/>
        </w:rPr>
        <w:t xml:space="preserve"> Google Scholar=</w:t>
      </w:r>
      <w:r w:rsidR="006E3135" w:rsidRPr="0D95F0BF">
        <w:rPr>
          <w:rFonts w:eastAsiaTheme="minorEastAsia"/>
          <w:i/>
          <w:iCs/>
          <w:lang w:val="en-US" w:eastAsia="zh-CN"/>
        </w:rPr>
        <w:t xml:space="preserve"> </w:t>
      </w:r>
      <w:r w:rsidR="003A21C1" w:rsidRPr="0D95F0BF">
        <w:rPr>
          <w:rFonts w:eastAsiaTheme="minorEastAsia"/>
          <w:i/>
          <w:iCs/>
          <w:lang w:val="en-US" w:eastAsia="zh-CN"/>
        </w:rPr>
        <w:t>21</w:t>
      </w:r>
      <w:r w:rsidRPr="0D95F0BF">
        <w:rPr>
          <w:rFonts w:eastAsiaTheme="minorEastAsia"/>
          <w:i/>
          <w:iCs/>
          <w:lang w:val="en-US" w:eastAsia="zh-CN"/>
        </w:rPr>
        <w:t>)</w:t>
      </w:r>
    </w:p>
    <w:p w14:paraId="14D3D963" w14:textId="77777777" w:rsidR="00007C5E" w:rsidRPr="001B5B02" w:rsidRDefault="00007C5E" w:rsidP="00007C5E">
      <w:pPr>
        <w:tabs>
          <w:tab w:val="num" w:pos="900"/>
        </w:tabs>
        <w:ind w:left="425"/>
        <w:jc w:val="both"/>
        <w:rPr>
          <w:rFonts w:eastAsiaTheme="minorEastAsia"/>
          <w:i/>
          <w:lang w:val="en-US" w:eastAsia="zh-CN"/>
        </w:rPr>
      </w:pPr>
    </w:p>
    <w:p w14:paraId="1E475C0C" w14:textId="4EF9B338" w:rsidR="00007C5E" w:rsidRPr="001B5B02" w:rsidRDefault="00007C5E" w:rsidP="00007C5E">
      <w:pPr>
        <w:tabs>
          <w:tab w:val="num" w:pos="900"/>
        </w:tabs>
        <w:jc w:val="both"/>
        <w:rPr>
          <w:b/>
          <w:bCs/>
          <w:i/>
          <w:lang w:val="en-US" w:eastAsia="zh-TW"/>
        </w:rPr>
      </w:pPr>
      <w:r w:rsidRPr="001B5B02">
        <w:rPr>
          <w:b/>
          <w:bCs/>
          <w:i/>
          <w:lang w:val="en-US"/>
        </w:rPr>
        <w:t>201</w:t>
      </w:r>
      <w:r w:rsidRPr="001B5B02">
        <w:rPr>
          <w:b/>
          <w:bCs/>
          <w:i/>
          <w:lang w:val="en-US" w:eastAsia="zh-TW"/>
        </w:rPr>
        <w:t>6</w:t>
      </w:r>
    </w:p>
    <w:p w14:paraId="5C5D410F" w14:textId="77777777" w:rsidR="005C4A06" w:rsidRPr="001B5B02" w:rsidRDefault="005C4A06" w:rsidP="00007C5E">
      <w:pPr>
        <w:tabs>
          <w:tab w:val="num" w:pos="900"/>
        </w:tabs>
        <w:jc w:val="both"/>
        <w:rPr>
          <w:rFonts w:eastAsiaTheme="minorEastAsia"/>
          <w:i/>
          <w:lang w:val="en-US" w:eastAsia="zh-CN"/>
        </w:rPr>
      </w:pPr>
    </w:p>
    <w:p w14:paraId="32A2EADD" w14:textId="3BE1556A" w:rsidR="00007C5E" w:rsidRPr="001B5B02" w:rsidRDefault="00007C5E" w:rsidP="0D95F0BF">
      <w:pPr>
        <w:numPr>
          <w:ilvl w:val="0"/>
          <w:numId w:val="7"/>
        </w:numPr>
        <w:tabs>
          <w:tab w:val="num" w:pos="450"/>
          <w:tab w:val="num" w:pos="900"/>
        </w:tabs>
        <w:ind w:left="425" w:hangingChars="177" w:hanging="425"/>
        <w:jc w:val="both"/>
        <w:rPr>
          <w:rFonts w:eastAsiaTheme="minorEastAsia"/>
          <w:i/>
          <w:iCs/>
          <w:lang w:val="en-US" w:eastAsia="zh-CN"/>
        </w:rPr>
      </w:pPr>
      <w:r w:rsidRPr="0D95F0BF">
        <w:rPr>
          <w:lang w:val="en-US" w:bidi="th-TH"/>
        </w:rPr>
        <w:t xml:space="preserve">Liu JH, Chen Y, Yuen M, Zhen Z, Chan CWs, Lam KSl, Tse HF, </w:t>
      </w:r>
      <w:r w:rsidRPr="0D95F0BF">
        <w:rPr>
          <w:b/>
          <w:bCs/>
          <w:u w:val="single"/>
          <w:lang w:val="en-US" w:bidi="th-TH"/>
        </w:rPr>
        <w:t>Yiu KH</w:t>
      </w:r>
      <w:r w:rsidRPr="0D95F0BF">
        <w:rPr>
          <w:lang w:val="en-US" w:bidi="th-TH"/>
        </w:rPr>
        <w:t>.</w:t>
      </w:r>
      <w:r w:rsidRPr="0D95F0BF">
        <w:rPr>
          <w:lang w:val="en-US"/>
        </w:rPr>
        <w:t xml:space="preserve"> </w:t>
      </w:r>
      <w:r w:rsidR="5B736D99" w:rsidRPr="0D95F0BF">
        <w:rPr>
          <w:lang w:val="en-US" w:bidi="th-TH"/>
        </w:rPr>
        <w:t>c</w:t>
      </w:r>
      <w:r w:rsidRPr="0D95F0BF">
        <w:rPr>
          <w:lang w:val="en-US" w:bidi="th-TH"/>
        </w:rPr>
        <w:t xml:space="preserve">in patients with type 2 diabetes mellitus. </w:t>
      </w:r>
      <w:r w:rsidRPr="0D95F0BF">
        <w:rPr>
          <w:i/>
          <w:iCs/>
          <w:lang w:val="en-US" w:bidi="th-TH"/>
        </w:rPr>
        <w:t>Cardiovasc Diabetol.</w:t>
      </w:r>
      <w:r w:rsidRPr="0D95F0BF">
        <w:rPr>
          <w:lang w:val="en-US" w:bidi="th-TH"/>
        </w:rPr>
        <w:t xml:space="preserve"> 2016;15:22.</w:t>
      </w:r>
    </w:p>
    <w:p w14:paraId="2F18E419" w14:textId="469C0626" w:rsidR="00007C5E" w:rsidRPr="001B5B02" w:rsidRDefault="00007C5E" w:rsidP="0D95F0BF">
      <w:pPr>
        <w:tabs>
          <w:tab w:val="num" w:pos="900"/>
        </w:tabs>
        <w:ind w:left="425"/>
        <w:jc w:val="both"/>
        <w:rPr>
          <w:rFonts w:eastAsiaTheme="minorEastAsia"/>
          <w:i/>
          <w:iCs/>
          <w:lang w:val="en-US" w:eastAsia="zh-CN"/>
        </w:rPr>
      </w:pPr>
      <w:r w:rsidRPr="0D95F0BF">
        <w:rPr>
          <w:rFonts w:eastAsiaTheme="minorEastAsia"/>
          <w:i/>
          <w:iCs/>
          <w:lang w:val="en-US" w:eastAsia="zh-CN"/>
        </w:rPr>
        <w:t>(JIF=</w:t>
      </w:r>
      <w:r w:rsidR="003A21C1" w:rsidRPr="0D95F0BF">
        <w:rPr>
          <w:rFonts w:eastAsia="SimSun"/>
          <w:i/>
          <w:iCs/>
          <w:lang w:val="en-US" w:eastAsia="zh-CN"/>
        </w:rPr>
        <w:t>8.949</w:t>
      </w:r>
      <w:r w:rsidRPr="0D95F0BF">
        <w:rPr>
          <w:rFonts w:eastAsiaTheme="minorEastAsia"/>
          <w:i/>
          <w:iCs/>
          <w:lang w:val="en-US" w:eastAsia="zh-CN"/>
        </w:rPr>
        <w:t>;</w:t>
      </w:r>
      <w:r w:rsidRPr="0D95F0BF">
        <w:rPr>
          <w:i/>
          <w:iCs/>
          <w:lang w:val="en-US"/>
        </w:rPr>
        <w:t xml:space="preserve"> Ranking=</w:t>
      </w:r>
      <w:r w:rsidR="003A21C1" w:rsidRPr="0D95F0BF">
        <w:rPr>
          <w:rFonts w:eastAsia="SimSun"/>
          <w:i/>
          <w:iCs/>
          <w:lang w:val="en-US" w:eastAsia="zh-CN"/>
        </w:rPr>
        <w:t>20/143</w:t>
      </w:r>
      <w:r w:rsidRPr="0D95F0BF">
        <w:rPr>
          <w:rFonts w:eastAsia="SimSun"/>
          <w:i/>
          <w:iCs/>
          <w:lang w:val="en-US" w:eastAsia="zh-CN"/>
        </w:rPr>
        <w:t>, 1</w:t>
      </w:r>
      <w:r w:rsidR="003A21C1" w:rsidRPr="0D95F0BF">
        <w:rPr>
          <w:rFonts w:eastAsia="SimSun"/>
          <w:i/>
          <w:iCs/>
          <w:lang w:val="en-US" w:eastAsia="zh-CN"/>
        </w:rPr>
        <w:t>5</w:t>
      </w:r>
      <w:r w:rsidRPr="0D95F0BF">
        <w:rPr>
          <w:rFonts w:eastAsia="SimSun"/>
          <w:i/>
          <w:iCs/>
          <w:lang w:val="en-US" w:eastAsia="zh-CN"/>
        </w:rPr>
        <w:t>/1</w:t>
      </w:r>
      <w:r w:rsidR="003A21C1" w:rsidRPr="0D95F0BF">
        <w:rPr>
          <w:rFonts w:eastAsia="SimSun"/>
          <w:i/>
          <w:iCs/>
          <w:lang w:val="en-US" w:eastAsia="zh-CN"/>
        </w:rPr>
        <w:t>46</w:t>
      </w:r>
      <w:r w:rsidRPr="0D95F0BF">
        <w:rPr>
          <w:i/>
          <w:iCs/>
          <w:lang w:val="en-US"/>
        </w:rPr>
        <w:t>;</w:t>
      </w:r>
      <w:r w:rsidRPr="0D95F0BF">
        <w:rPr>
          <w:rFonts w:eastAsiaTheme="minorEastAsia"/>
          <w:i/>
          <w:iCs/>
          <w:lang w:val="en-US" w:eastAsia="zh-CN"/>
        </w:rPr>
        <w:t xml:space="preserve"> No. of cites=</w:t>
      </w:r>
      <w:r w:rsidR="003A21C1" w:rsidRPr="0D95F0BF">
        <w:rPr>
          <w:rFonts w:eastAsiaTheme="minorEastAsia"/>
          <w:i/>
          <w:iCs/>
          <w:lang w:val="en-US" w:eastAsia="zh-CN"/>
        </w:rPr>
        <w:t>6</w:t>
      </w:r>
      <w:r w:rsidR="19814305" w:rsidRPr="0D95F0BF">
        <w:rPr>
          <w:rFonts w:eastAsiaTheme="minorEastAsia"/>
          <w:i/>
          <w:iCs/>
          <w:lang w:val="en-US" w:eastAsia="zh-CN"/>
        </w:rPr>
        <w:t>9</w:t>
      </w:r>
      <w:r w:rsidRPr="0D95F0BF">
        <w:rPr>
          <w:rFonts w:eastAsia="SimSun"/>
          <w:i/>
          <w:iCs/>
          <w:lang w:val="en-US" w:eastAsia="zh-CN"/>
        </w:rPr>
        <w:t>;</w:t>
      </w:r>
      <w:r w:rsidR="006E3135" w:rsidRPr="0D95F0BF">
        <w:rPr>
          <w:rFonts w:eastAsia="SimSun"/>
          <w:i/>
          <w:iCs/>
          <w:lang w:val="en-US" w:eastAsia="zh-CN"/>
        </w:rPr>
        <w:t xml:space="preserve"> </w:t>
      </w:r>
      <w:r w:rsidR="006E3135" w:rsidRPr="0D95F0BF">
        <w:rPr>
          <w:i/>
          <w:iCs/>
          <w:lang w:val="en-US"/>
        </w:rPr>
        <w:t>Google Scholar=</w:t>
      </w:r>
      <w:r w:rsidR="006E3135" w:rsidRPr="0D95F0BF">
        <w:rPr>
          <w:rFonts w:eastAsiaTheme="minorEastAsia"/>
          <w:i/>
          <w:iCs/>
          <w:lang w:val="en-US" w:eastAsia="zh-CN"/>
        </w:rPr>
        <w:t xml:space="preserve"> </w:t>
      </w:r>
      <w:r w:rsidR="44408EA9" w:rsidRPr="0D95F0BF">
        <w:rPr>
          <w:rFonts w:eastAsiaTheme="minorEastAsia"/>
          <w:i/>
          <w:iCs/>
          <w:lang w:val="en-US" w:eastAsia="zh-CN"/>
        </w:rPr>
        <w:t>103</w:t>
      </w:r>
      <w:r w:rsidR="006E3135" w:rsidRPr="0D95F0BF">
        <w:rPr>
          <w:rFonts w:eastAsiaTheme="minorEastAsia"/>
          <w:i/>
          <w:iCs/>
          <w:lang w:val="en-US" w:eastAsia="zh-CN"/>
        </w:rPr>
        <w:t xml:space="preserve">; </w:t>
      </w:r>
      <w:r w:rsidRPr="0D95F0BF">
        <w:rPr>
          <w:rFonts w:eastAsiaTheme="minorEastAsia"/>
          <w:b/>
          <w:bCs/>
          <w:i/>
          <w:iCs/>
          <w:lang w:val="en-US" w:eastAsia="zh-CN"/>
        </w:rPr>
        <w:t>corresponding author</w:t>
      </w:r>
      <w:r w:rsidRPr="0D95F0BF">
        <w:rPr>
          <w:rFonts w:eastAsiaTheme="minorEastAsia"/>
          <w:i/>
          <w:iCs/>
          <w:lang w:val="en-US" w:eastAsia="zh-CN"/>
        </w:rPr>
        <w:t>)</w:t>
      </w:r>
      <w:r w:rsidR="00DB0BE4" w:rsidRPr="0D95F0BF">
        <w:rPr>
          <w:rFonts w:eastAsiaTheme="minorEastAsia"/>
          <w:i/>
          <w:iCs/>
          <w:lang w:val="en-US" w:eastAsia="zh-CN"/>
        </w:rPr>
        <w:t>*</w:t>
      </w:r>
    </w:p>
    <w:p w14:paraId="68F35551" w14:textId="77777777" w:rsidR="00007C5E" w:rsidRPr="001B5B02" w:rsidRDefault="00007C5E" w:rsidP="00007C5E">
      <w:pPr>
        <w:tabs>
          <w:tab w:val="num" w:pos="900"/>
        </w:tabs>
        <w:ind w:left="425"/>
        <w:jc w:val="both"/>
        <w:rPr>
          <w:lang w:val="en-US" w:bidi="th-TH"/>
        </w:rPr>
      </w:pPr>
    </w:p>
    <w:p w14:paraId="5A1CF425" w14:textId="77777777" w:rsidR="00007C5E" w:rsidRPr="001B5B02" w:rsidRDefault="00007C5E" w:rsidP="00BE2669">
      <w:pPr>
        <w:numPr>
          <w:ilvl w:val="0"/>
          <w:numId w:val="7"/>
        </w:numPr>
        <w:tabs>
          <w:tab w:val="num" w:pos="450"/>
          <w:tab w:val="num" w:pos="900"/>
        </w:tabs>
        <w:ind w:left="425" w:hangingChars="177" w:hanging="425"/>
        <w:jc w:val="both"/>
        <w:rPr>
          <w:lang w:val="en-US" w:bidi="th-TH"/>
        </w:rPr>
      </w:pPr>
      <w:r w:rsidRPr="001B5B02">
        <w:rPr>
          <w:lang w:val="en-US" w:bidi="th-TH"/>
        </w:rPr>
        <w:t xml:space="preserve">Chen Y, Seto WK, Ho LM, Fung J, Jim MH, Yip G, Fan K, Zhen Z, Liu JH, Yuen MF, Lau CP, Tse HF, </w:t>
      </w:r>
      <w:r w:rsidRPr="001B5B02">
        <w:rPr>
          <w:b/>
          <w:u w:val="single"/>
          <w:lang w:val="en-US" w:bidi="th-TH"/>
        </w:rPr>
        <w:t>Yiu KH</w:t>
      </w:r>
      <w:r w:rsidRPr="001B5B02">
        <w:rPr>
          <w:lang w:val="en-US" w:bidi="th-TH"/>
        </w:rPr>
        <w:t xml:space="preserve">. Relation of Tricuspid Regurgitation to Liver Stiffness Measured by Transient Elastography in Patients With Left-Sided Cardiac Valve Disease. </w:t>
      </w:r>
      <w:r w:rsidRPr="001B5B02">
        <w:rPr>
          <w:i/>
          <w:iCs/>
          <w:lang w:val="en-US" w:bidi="th-TH"/>
        </w:rPr>
        <w:t>Am J Cardiol.</w:t>
      </w:r>
      <w:r w:rsidRPr="001B5B02">
        <w:rPr>
          <w:lang w:val="en-US" w:bidi="th-TH"/>
        </w:rPr>
        <w:t xml:space="preserve"> 2016;117(4):640-6.</w:t>
      </w:r>
    </w:p>
    <w:p w14:paraId="23CF029D" w14:textId="6AA4CCC0" w:rsidR="00007C5E" w:rsidRPr="001B5B02" w:rsidRDefault="00007C5E" w:rsidP="00007C5E">
      <w:pPr>
        <w:tabs>
          <w:tab w:val="num" w:pos="900"/>
        </w:tabs>
        <w:ind w:left="425"/>
        <w:jc w:val="both"/>
        <w:rPr>
          <w:lang w:val="en-US" w:bidi="th-TH"/>
        </w:rPr>
      </w:pPr>
      <w:r w:rsidRPr="0D95F0BF">
        <w:rPr>
          <w:rFonts w:eastAsiaTheme="minorEastAsia"/>
          <w:i/>
          <w:iCs/>
          <w:lang w:val="en-US" w:eastAsia="zh-CN"/>
        </w:rPr>
        <w:t>(JIF=</w:t>
      </w:r>
      <w:r w:rsidR="003A21C1" w:rsidRPr="0D95F0BF">
        <w:rPr>
          <w:rFonts w:eastAsia="SimSun"/>
          <w:i/>
          <w:iCs/>
          <w:lang w:val="en-US" w:eastAsia="zh-CN"/>
        </w:rPr>
        <w:t>3.133</w:t>
      </w:r>
      <w:r w:rsidRPr="0D95F0BF">
        <w:rPr>
          <w:rFonts w:eastAsiaTheme="minorEastAsia"/>
          <w:i/>
          <w:iCs/>
          <w:lang w:val="en-US" w:eastAsia="zh-CN"/>
        </w:rPr>
        <w:t xml:space="preserve">; </w:t>
      </w:r>
      <w:r w:rsidRPr="0D95F0BF">
        <w:rPr>
          <w:i/>
          <w:iCs/>
          <w:lang w:val="en-US"/>
        </w:rPr>
        <w:t>Ranking=</w:t>
      </w:r>
      <w:r w:rsidR="003A21C1" w:rsidRPr="0D95F0BF">
        <w:rPr>
          <w:rFonts w:eastAsia="SimSun"/>
          <w:i/>
          <w:iCs/>
          <w:lang w:val="en-US" w:eastAsia="zh-CN"/>
        </w:rPr>
        <w:t>81</w:t>
      </w:r>
      <w:r w:rsidRPr="0D95F0BF">
        <w:rPr>
          <w:rFonts w:eastAsia="SimSun"/>
          <w:i/>
          <w:iCs/>
          <w:lang w:val="en-US" w:eastAsia="zh-CN"/>
        </w:rPr>
        <w:t>/1</w:t>
      </w:r>
      <w:r w:rsidR="003A21C1" w:rsidRPr="0D95F0BF">
        <w:rPr>
          <w:rFonts w:eastAsia="SimSun"/>
          <w:i/>
          <w:iCs/>
          <w:lang w:val="en-US" w:eastAsia="zh-CN"/>
        </w:rPr>
        <w:t>4</w:t>
      </w:r>
      <w:r w:rsidRPr="0D95F0BF">
        <w:rPr>
          <w:rFonts w:eastAsia="SimSun"/>
          <w:i/>
          <w:iCs/>
          <w:lang w:val="en-US" w:eastAsia="zh-CN"/>
        </w:rPr>
        <w:t>3</w:t>
      </w:r>
      <w:r w:rsidRPr="0D95F0BF">
        <w:rPr>
          <w:i/>
          <w:iCs/>
          <w:lang w:val="en-US"/>
        </w:rPr>
        <w:t xml:space="preserve">; </w:t>
      </w:r>
      <w:r w:rsidRPr="0D95F0BF">
        <w:rPr>
          <w:rFonts w:eastAsiaTheme="minorEastAsia"/>
          <w:i/>
          <w:iCs/>
          <w:lang w:val="en-US" w:eastAsia="zh-CN"/>
        </w:rPr>
        <w:t>No. of cites=</w:t>
      </w:r>
      <w:r w:rsidR="003A21C1" w:rsidRPr="0D95F0BF">
        <w:rPr>
          <w:rFonts w:eastAsia="SimSun"/>
          <w:i/>
          <w:iCs/>
          <w:lang w:val="en-US" w:eastAsia="zh-CN"/>
        </w:rPr>
        <w:t>10</w:t>
      </w:r>
      <w:r w:rsidRPr="0D95F0BF">
        <w:rPr>
          <w:rFonts w:eastAsia="SimSun"/>
          <w:i/>
          <w:iCs/>
          <w:lang w:val="en-US" w:eastAsia="zh-CN"/>
        </w:rPr>
        <w:t>;</w:t>
      </w:r>
      <w:r w:rsidRPr="0D95F0BF">
        <w:rPr>
          <w:rFonts w:eastAsiaTheme="minorEastAsia"/>
          <w:i/>
          <w:iCs/>
          <w:lang w:val="en-US" w:eastAsia="zh-CN"/>
        </w:rPr>
        <w:t xml:space="preserve"> </w:t>
      </w:r>
      <w:r w:rsidR="006E3135" w:rsidRPr="0D95F0BF">
        <w:rPr>
          <w:i/>
          <w:iCs/>
          <w:lang w:val="en-US"/>
        </w:rPr>
        <w:t>Google Scholar=</w:t>
      </w:r>
      <w:r w:rsidR="006E3135" w:rsidRPr="0D95F0BF">
        <w:rPr>
          <w:rFonts w:eastAsiaTheme="minorEastAsia"/>
          <w:i/>
          <w:iCs/>
          <w:lang w:val="en-US" w:eastAsia="zh-CN"/>
        </w:rPr>
        <w:t xml:space="preserve"> </w:t>
      </w:r>
      <w:r w:rsidR="003A21C1" w:rsidRPr="0D95F0BF">
        <w:rPr>
          <w:rFonts w:eastAsiaTheme="minorEastAsia"/>
          <w:i/>
          <w:iCs/>
          <w:lang w:val="en-US" w:eastAsia="zh-CN"/>
        </w:rPr>
        <w:t>1</w:t>
      </w:r>
      <w:r w:rsidR="189BEF9F" w:rsidRPr="0D95F0BF">
        <w:rPr>
          <w:rFonts w:eastAsiaTheme="minorEastAsia"/>
          <w:i/>
          <w:iCs/>
          <w:lang w:val="en-US" w:eastAsia="zh-CN"/>
        </w:rPr>
        <w:t>6</w:t>
      </w:r>
      <w:r w:rsidR="006E3135" w:rsidRPr="0D95F0BF">
        <w:rPr>
          <w:rFonts w:eastAsiaTheme="minorEastAsia"/>
          <w:i/>
          <w:iCs/>
          <w:lang w:val="en-US" w:eastAsia="zh-CN"/>
        </w:rPr>
        <w:t xml:space="preserve">; </w:t>
      </w:r>
      <w:r w:rsidRPr="0D95F0BF">
        <w:rPr>
          <w:rFonts w:eastAsiaTheme="minorEastAsia"/>
          <w:b/>
          <w:bCs/>
          <w:i/>
          <w:iCs/>
          <w:lang w:val="en-US" w:eastAsia="zh-CN"/>
        </w:rPr>
        <w:t>corresponding author</w:t>
      </w:r>
      <w:r w:rsidRPr="0D95F0BF">
        <w:rPr>
          <w:rFonts w:eastAsiaTheme="minorEastAsia"/>
          <w:i/>
          <w:iCs/>
          <w:lang w:val="en-US" w:eastAsia="zh-CN"/>
        </w:rPr>
        <w:t>)</w:t>
      </w:r>
      <w:r w:rsidR="0003772C">
        <w:rPr>
          <w:rFonts w:eastAsiaTheme="minorEastAsia"/>
          <w:i/>
          <w:iCs/>
          <w:lang w:val="en-US" w:eastAsia="zh-CN"/>
        </w:rPr>
        <w:t>*</w:t>
      </w:r>
    </w:p>
    <w:p w14:paraId="57A40C56" w14:textId="77777777" w:rsidR="00007C5E" w:rsidRPr="001B5B02" w:rsidRDefault="00007C5E" w:rsidP="00007C5E">
      <w:pPr>
        <w:tabs>
          <w:tab w:val="num" w:pos="900"/>
        </w:tabs>
        <w:jc w:val="both"/>
        <w:rPr>
          <w:rFonts w:eastAsiaTheme="minorEastAsia"/>
          <w:i/>
          <w:lang w:val="en-US" w:eastAsia="zh-CN"/>
        </w:rPr>
      </w:pPr>
    </w:p>
    <w:p w14:paraId="2948C7F6" w14:textId="1C771133" w:rsidR="00007C5E" w:rsidRPr="0003772C" w:rsidRDefault="00007C5E" w:rsidP="00F401FC">
      <w:pPr>
        <w:numPr>
          <w:ilvl w:val="0"/>
          <w:numId w:val="7"/>
        </w:numPr>
        <w:tabs>
          <w:tab w:val="num" w:pos="450"/>
          <w:tab w:val="num" w:pos="900"/>
        </w:tabs>
        <w:ind w:left="425" w:hangingChars="177" w:hanging="425"/>
        <w:jc w:val="both"/>
        <w:rPr>
          <w:i/>
          <w:iCs/>
          <w:lang w:val="en-US" w:eastAsia="zh-TW"/>
        </w:rPr>
      </w:pPr>
      <w:r w:rsidRPr="0003772C">
        <w:rPr>
          <w:lang w:val="en-US" w:bidi="th-TH"/>
        </w:rPr>
        <w:t xml:space="preserve">Chen Y, Chan AC, Chan SC, Chok SH, Sharr W, Fung J, Liu JH, Zhen Z, Sin WC, Lo CM, Tse HF, </w:t>
      </w:r>
      <w:r w:rsidRPr="0003772C">
        <w:rPr>
          <w:b/>
          <w:u w:val="single"/>
          <w:lang w:val="en-US" w:bidi="th-TH"/>
        </w:rPr>
        <w:t>Yiu KH</w:t>
      </w:r>
      <w:r w:rsidRPr="0003772C">
        <w:rPr>
          <w:lang w:val="en-US" w:bidi="th-TH"/>
        </w:rPr>
        <w:t xml:space="preserve">. A detailed evaluation of cardiac function in cirrhotic patients and its alteration with or without liver transplantation. </w:t>
      </w:r>
      <w:r w:rsidRPr="0003772C">
        <w:rPr>
          <w:i/>
          <w:iCs/>
          <w:lang w:val="en-US" w:bidi="th-TH"/>
        </w:rPr>
        <w:t>J Cardiol.</w:t>
      </w:r>
      <w:r w:rsidRPr="0003772C">
        <w:rPr>
          <w:lang w:val="en-US" w:bidi="th-TH"/>
        </w:rPr>
        <w:t xml:space="preserve"> 2016;67(2):140-6.</w:t>
      </w:r>
      <w:r w:rsidRPr="0003772C">
        <w:rPr>
          <w:rFonts w:eastAsiaTheme="minorEastAsia"/>
          <w:i/>
          <w:iCs/>
          <w:lang w:val="en-US" w:eastAsia="zh-CN"/>
        </w:rPr>
        <w:t>(JIF=</w:t>
      </w:r>
      <w:r w:rsidR="5740D4D0" w:rsidRPr="0003772C">
        <w:rPr>
          <w:rFonts w:eastAsiaTheme="minorEastAsia"/>
          <w:i/>
          <w:iCs/>
          <w:lang w:val="en-US" w:eastAsia="zh-CN"/>
        </w:rPr>
        <w:t>3.115;</w:t>
      </w:r>
      <w:r w:rsidRPr="0003772C">
        <w:rPr>
          <w:rFonts w:eastAsiaTheme="minorEastAsia"/>
          <w:i/>
          <w:iCs/>
          <w:lang w:val="en-US" w:eastAsia="zh-CN"/>
        </w:rPr>
        <w:t xml:space="preserve"> </w:t>
      </w:r>
      <w:r w:rsidRPr="0003772C">
        <w:rPr>
          <w:i/>
          <w:iCs/>
          <w:lang w:val="en-US"/>
        </w:rPr>
        <w:t>Ranking=</w:t>
      </w:r>
      <w:r w:rsidR="003A21C1" w:rsidRPr="0003772C">
        <w:rPr>
          <w:i/>
          <w:iCs/>
          <w:lang w:val="en-US"/>
        </w:rPr>
        <w:t>8</w:t>
      </w:r>
      <w:r w:rsidR="6B298028" w:rsidRPr="0003772C">
        <w:rPr>
          <w:i/>
          <w:iCs/>
          <w:lang w:val="en-US"/>
        </w:rPr>
        <w:t>2</w:t>
      </w:r>
      <w:r w:rsidRPr="0003772C">
        <w:rPr>
          <w:i/>
          <w:iCs/>
          <w:lang w:val="en-US"/>
        </w:rPr>
        <w:t>/1</w:t>
      </w:r>
      <w:r w:rsidR="003A21C1" w:rsidRPr="0003772C">
        <w:rPr>
          <w:i/>
          <w:iCs/>
          <w:lang w:val="en-US"/>
        </w:rPr>
        <w:t>43</w:t>
      </w:r>
      <w:r w:rsidRPr="0003772C">
        <w:rPr>
          <w:i/>
          <w:iCs/>
          <w:lang w:val="en-US"/>
        </w:rPr>
        <w:t>;</w:t>
      </w:r>
      <w:r w:rsidRPr="0003772C">
        <w:rPr>
          <w:rFonts w:eastAsia="SimSun"/>
          <w:i/>
          <w:iCs/>
          <w:lang w:val="en-US" w:eastAsia="zh-CN"/>
        </w:rPr>
        <w:t xml:space="preserve"> </w:t>
      </w:r>
      <w:r w:rsidRPr="0003772C">
        <w:rPr>
          <w:rFonts w:eastAsiaTheme="minorEastAsia"/>
          <w:i/>
          <w:iCs/>
          <w:lang w:val="en-US" w:eastAsia="zh-CN"/>
        </w:rPr>
        <w:t>No. of cites=</w:t>
      </w:r>
      <w:r w:rsidR="003A21C1" w:rsidRPr="0003772C">
        <w:rPr>
          <w:rFonts w:eastAsiaTheme="minorEastAsia"/>
          <w:i/>
          <w:iCs/>
          <w:lang w:val="en-US" w:eastAsia="zh-CN"/>
        </w:rPr>
        <w:t>3</w:t>
      </w:r>
      <w:r w:rsidR="23E96570" w:rsidRPr="0003772C">
        <w:rPr>
          <w:rFonts w:eastAsiaTheme="minorEastAsia"/>
          <w:i/>
          <w:iCs/>
          <w:lang w:val="en-US" w:eastAsia="zh-CN"/>
        </w:rPr>
        <w:t>8;</w:t>
      </w:r>
      <w:r w:rsidRPr="0003772C">
        <w:rPr>
          <w:rFonts w:eastAsiaTheme="minorEastAsia"/>
          <w:i/>
          <w:iCs/>
          <w:lang w:val="en-US" w:eastAsia="zh-CN"/>
        </w:rPr>
        <w:t xml:space="preserve"> </w:t>
      </w:r>
      <w:r w:rsidR="006E3135" w:rsidRPr="0003772C">
        <w:rPr>
          <w:rFonts w:eastAsiaTheme="minorEastAsia"/>
          <w:i/>
          <w:iCs/>
          <w:lang w:val="en-US" w:eastAsia="zh-CN"/>
        </w:rPr>
        <w:t>G</w:t>
      </w:r>
      <w:r w:rsidR="006E3135" w:rsidRPr="0003772C">
        <w:rPr>
          <w:i/>
          <w:iCs/>
          <w:lang w:val="en-US"/>
        </w:rPr>
        <w:t>oogle Scholar=</w:t>
      </w:r>
      <w:r w:rsidR="006E3135" w:rsidRPr="0003772C">
        <w:rPr>
          <w:rFonts w:eastAsiaTheme="minorEastAsia"/>
          <w:i/>
          <w:iCs/>
          <w:lang w:val="en-US" w:eastAsia="zh-CN"/>
        </w:rPr>
        <w:t xml:space="preserve"> </w:t>
      </w:r>
      <w:r w:rsidR="003A21C1" w:rsidRPr="0003772C">
        <w:rPr>
          <w:rFonts w:eastAsiaTheme="minorEastAsia"/>
          <w:i/>
          <w:iCs/>
          <w:lang w:val="en-US" w:eastAsia="zh-CN"/>
        </w:rPr>
        <w:t>6</w:t>
      </w:r>
      <w:r w:rsidR="65D66AEC" w:rsidRPr="0003772C">
        <w:rPr>
          <w:rFonts w:eastAsiaTheme="minorEastAsia"/>
          <w:i/>
          <w:iCs/>
          <w:lang w:val="en-US" w:eastAsia="zh-CN"/>
        </w:rPr>
        <w:t>5</w:t>
      </w:r>
      <w:r w:rsidR="006E3135" w:rsidRPr="0003772C">
        <w:rPr>
          <w:rFonts w:eastAsiaTheme="minorEastAsia"/>
          <w:i/>
          <w:iCs/>
          <w:lang w:val="en-US" w:eastAsia="zh-CN"/>
        </w:rPr>
        <w:t xml:space="preserve">; </w:t>
      </w:r>
      <w:r w:rsidRPr="0003772C">
        <w:rPr>
          <w:rFonts w:eastAsiaTheme="minorEastAsia"/>
          <w:b/>
          <w:bCs/>
          <w:i/>
          <w:iCs/>
          <w:lang w:val="en-US" w:eastAsia="zh-CN"/>
        </w:rPr>
        <w:t>corresponding author</w:t>
      </w:r>
      <w:r w:rsidRPr="0003772C">
        <w:rPr>
          <w:rFonts w:eastAsiaTheme="minorEastAsia"/>
          <w:i/>
          <w:iCs/>
          <w:lang w:val="en-US" w:eastAsia="zh-CN"/>
        </w:rPr>
        <w:t>)</w:t>
      </w:r>
      <w:r w:rsidR="0003772C">
        <w:rPr>
          <w:rFonts w:eastAsiaTheme="minorEastAsia"/>
          <w:i/>
          <w:iCs/>
          <w:lang w:val="en-US" w:eastAsia="zh-CN"/>
        </w:rPr>
        <w:t>*</w:t>
      </w:r>
    </w:p>
    <w:p w14:paraId="682BFAA3" w14:textId="77777777" w:rsidR="00007C5E" w:rsidRPr="001B5B02" w:rsidRDefault="00007C5E" w:rsidP="00007C5E">
      <w:pPr>
        <w:tabs>
          <w:tab w:val="num" w:pos="900"/>
        </w:tabs>
        <w:jc w:val="both"/>
        <w:rPr>
          <w:rFonts w:eastAsiaTheme="minorEastAsia"/>
          <w:i/>
          <w:lang w:val="en-US" w:eastAsia="zh-CN"/>
        </w:rPr>
      </w:pPr>
    </w:p>
    <w:p w14:paraId="7A3B29FC" w14:textId="77777777" w:rsidR="00007C5E" w:rsidRPr="001B5B02" w:rsidRDefault="00007C5E" w:rsidP="00BE2669">
      <w:pPr>
        <w:numPr>
          <w:ilvl w:val="0"/>
          <w:numId w:val="7"/>
        </w:numPr>
        <w:tabs>
          <w:tab w:val="num" w:pos="450"/>
          <w:tab w:val="num" w:pos="900"/>
        </w:tabs>
        <w:ind w:left="425" w:hangingChars="177" w:hanging="425"/>
        <w:jc w:val="both"/>
        <w:rPr>
          <w:lang w:val="en-US" w:bidi="th-TH"/>
        </w:rPr>
      </w:pPr>
      <w:r w:rsidRPr="001B5B02">
        <w:rPr>
          <w:b/>
          <w:u w:val="single"/>
          <w:lang w:val="en-US" w:bidi="th-TH"/>
        </w:rPr>
        <w:t>Yiu KH</w:t>
      </w:r>
      <w:r w:rsidRPr="001B5B02">
        <w:rPr>
          <w:lang w:val="en-US" w:bidi="th-TH"/>
        </w:rPr>
        <w:t xml:space="preserve">, Ninaber MK, Kroft LJ, Schouffoer AA, Stolk J, Scherer HU, Meijs J, de Vries-Bouwstra J, Tse HF, Delgado V, Bax JJ, Huizinga TWJ, Marsan NA. Impact of pulmonary fibrosis and elevated pulmonary pressures on right ventricular function in patients with systemic sclerosis. </w:t>
      </w:r>
      <w:r w:rsidRPr="001B5B02">
        <w:rPr>
          <w:i/>
          <w:iCs/>
          <w:lang w:val="en-US" w:bidi="th-TH"/>
        </w:rPr>
        <w:t>Rheumatology (Oxford).</w:t>
      </w:r>
      <w:r w:rsidRPr="001B5B02">
        <w:rPr>
          <w:lang w:val="en-US" w:bidi="th-TH"/>
        </w:rPr>
        <w:t xml:space="preserve"> 2016;55(3):504-12.</w:t>
      </w:r>
    </w:p>
    <w:p w14:paraId="4AC6A288" w14:textId="7F94B79C" w:rsidR="00007C5E" w:rsidRPr="001B5B02" w:rsidRDefault="00007C5E" w:rsidP="00007C5E">
      <w:pPr>
        <w:tabs>
          <w:tab w:val="num" w:pos="900"/>
        </w:tabs>
        <w:ind w:left="425"/>
        <w:jc w:val="both"/>
        <w:rPr>
          <w:lang w:val="en-US" w:bidi="th-TH"/>
        </w:rPr>
      </w:pPr>
      <w:r w:rsidRPr="0D95F0BF">
        <w:rPr>
          <w:rFonts w:eastAsiaTheme="minorEastAsia"/>
          <w:i/>
          <w:iCs/>
          <w:lang w:val="en-US" w:eastAsia="zh-CN"/>
        </w:rPr>
        <w:t>(JIF=</w:t>
      </w:r>
      <w:r w:rsidR="003A21C1" w:rsidRPr="0D95F0BF">
        <w:rPr>
          <w:rFonts w:eastAsiaTheme="minorEastAsia"/>
          <w:i/>
          <w:iCs/>
          <w:lang w:val="en-US" w:eastAsia="zh-CN"/>
        </w:rPr>
        <w:t>7.046</w:t>
      </w:r>
      <w:r w:rsidRPr="0D95F0BF">
        <w:rPr>
          <w:rFonts w:eastAsia="SimSun"/>
          <w:i/>
          <w:iCs/>
          <w:lang w:val="en-US" w:eastAsia="zh-CN"/>
        </w:rPr>
        <w:t>;</w:t>
      </w:r>
      <w:r w:rsidRPr="0D95F0BF">
        <w:rPr>
          <w:rFonts w:eastAsiaTheme="minorEastAsia"/>
          <w:i/>
          <w:iCs/>
          <w:lang w:val="en-US" w:eastAsia="zh-CN"/>
        </w:rPr>
        <w:t xml:space="preserve"> </w:t>
      </w:r>
      <w:r w:rsidRPr="0D95F0BF">
        <w:rPr>
          <w:i/>
          <w:iCs/>
          <w:lang w:val="en-US"/>
        </w:rPr>
        <w:t>Ranking=</w:t>
      </w:r>
      <w:r w:rsidR="003A21C1" w:rsidRPr="0D95F0BF">
        <w:rPr>
          <w:rFonts w:eastAsia="SimSun"/>
          <w:i/>
          <w:iCs/>
          <w:lang w:val="en-US" w:eastAsia="zh-CN"/>
        </w:rPr>
        <w:t>6</w:t>
      </w:r>
      <w:r w:rsidRPr="0D95F0BF">
        <w:rPr>
          <w:i/>
          <w:iCs/>
          <w:lang w:val="en-US"/>
        </w:rPr>
        <w:t>/3</w:t>
      </w:r>
      <w:r w:rsidR="003A21C1" w:rsidRPr="0D95F0BF">
        <w:rPr>
          <w:i/>
          <w:iCs/>
          <w:lang w:val="en-US"/>
        </w:rPr>
        <w:t>4</w:t>
      </w:r>
      <w:r w:rsidRPr="0D95F0BF">
        <w:rPr>
          <w:i/>
          <w:iCs/>
          <w:lang w:val="en-US"/>
        </w:rPr>
        <w:t xml:space="preserve">; </w:t>
      </w:r>
      <w:r w:rsidR="00AE1600" w:rsidRPr="0D95F0BF">
        <w:rPr>
          <w:rFonts w:eastAsiaTheme="minorEastAsia"/>
          <w:i/>
          <w:iCs/>
          <w:lang w:val="en-US" w:eastAsia="zh-CN"/>
        </w:rPr>
        <w:t>No. of cites=</w:t>
      </w:r>
      <w:r w:rsidR="78729459" w:rsidRPr="0D95F0BF">
        <w:rPr>
          <w:rFonts w:eastAsiaTheme="minorEastAsia"/>
          <w:i/>
          <w:iCs/>
          <w:lang w:val="en-US" w:eastAsia="zh-CN"/>
        </w:rPr>
        <w:t>9</w:t>
      </w:r>
      <w:r w:rsidRPr="0D95F0BF">
        <w:rPr>
          <w:rFonts w:eastAsia="SimSun"/>
          <w:i/>
          <w:iCs/>
          <w:lang w:val="en-US" w:eastAsia="zh-CN"/>
        </w:rPr>
        <w:t>;</w:t>
      </w:r>
      <w:r w:rsidR="006E3135" w:rsidRPr="0D95F0BF">
        <w:rPr>
          <w:rFonts w:eastAsia="SimSun"/>
          <w:i/>
          <w:iCs/>
          <w:lang w:val="en-US" w:eastAsia="zh-CN"/>
        </w:rPr>
        <w:t xml:space="preserve"> </w:t>
      </w:r>
      <w:r w:rsidR="006E3135" w:rsidRPr="0D95F0BF">
        <w:rPr>
          <w:i/>
          <w:iCs/>
          <w:lang w:val="en-US"/>
        </w:rPr>
        <w:t>Google Scholar=</w:t>
      </w:r>
      <w:r w:rsidR="006E3135" w:rsidRPr="0D95F0BF">
        <w:rPr>
          <w:rFonts w:eastAsiaTheme="minorEastAsia"/>
          <w:i/>
          <w:iCs/>
          <w:lang w:val="en-US" w:eastAsia="zh-CN"/>
        </w:rPr>
        <w:t xml:space="preserve"> </w:t>
      </w:r>
      <w:r w:rsidR="003A21C1" w:rsidRPr="0D95F0BF">
        <w:rPr>
          <w:rFonts w:eastAsiaTheme="minorEastAsia"/>
          <w:i/>
          <w:iCs/>
          <w:lang w:val="en-US" w:eastAsia="zh-CN"/>
        </w:rPr>
        <w:t>1</w:t>
      </w:r>
      <w:r w:rsidR="2908C16D" w:rsidRPr="0D95F0BF">
        <w:rPr>
          <w:rFonts w:eastAsiaTheme="minorEastAsia"/>
          <w:i/>
          <w:iCs/>
          <w:lang w:val="en-US" w:eastAsia="zh-CN"/>
        </w:rPr>
        <w:t>3</w:t>
      </w:r>
      <w:r w:rsidR="006E3135" w:rsidRPr="0D95F0BF">
        <w:rPr>
          <w:rFonts w:eastAsiaTheme="minorEastAsia"/>
          <w:i/>
          <w:iCs/>
          <w:lang w:val="en-US" w:eastAsia="zh-CN"/>
        </w:rPr>
        <w:t xml:space="preserve">; </w:t>
      </w:r>
      <w:r w:rsidRPr="0D95F0BF">
        <w:rPr>
          <w:rFonts w:eastAsiaTheme="minorEastAsia"/>
          <w:b/>
          <w:bCs/>
          <w:i/>
          <w:iCs/>
          <w:lang w:val="en-US" w:eastAsia="zh-CN"/>
        </w:rPr>
        <w:t>first author</w:t>
      </w:r>
      <w:r w:rsidRPr="0D95F0BF">
        <w:rPr>
          <w:rFonts w:eastAsiaTheme="minorEastAsia"/>
          <w:i/>
          <w:iCs/>
          <w:lang w:val="en-US" w:eastAsia="zh-CN"/>
        </w:rPr>
        <w:t>)</w:t>
      </w:r>
      <w:r w:rsidR="00DB0BE4" w:rsidRPr="0D95F0BF">
        <w:rPr>
          <w:rFonts w:eastAsiaTheme="minorEastAsia"/>
          <w:i/>
          <w:iCs/>
          <w:lang w:val="en-US" w:eastAsia="zh-CN"/>
        </w:rPr>
        <w:t xml:space="preserve"> *</w:t>
      </w:r>
    </w:p>
    <w:p w14:paraId="41560A28" w14:textId="77777777" w:rsidR="00007C5E" w:rsidRPr="001B5B02" w:rsidRDefault="00007C5E" w:rsidP="00007C5E">
      <w:pPr>
        <w:tabs>
          <w:tab w:val="num" w:pos="900"/>
        </w:tabs>
        <w:ind w:left="425"/>
        <w:jc w:val="both"/>
        <w:rPr>
          <w:rFonts w:eastAsiaTheme="minorEastAsia"/>
          <w:i/>
          <w:lang w:val="en-US" w:eastAsia="zh-CN"/>
        </w:rPr>
      </w:pPr>
    </w:p>
    <w:p w14:paraId="04668686" w14:textId="4297544F" w:rsidR="00007C5E" w:rsidRPr="0003772C" w:rsidRDefault="00007C5E" w:rsidP="00F401FC">
      <w:pPr>
        <w:numPr>
          <w:ilvl w:val="0"/>
          <w:numId w:val="7"/>
        </w:numPr>
        <w:tabs>
          <w:tab w:val="num" w:pos="450"/>
          <w:tab w:val="num" w:pos="900"/>
        </w:tabs>
        <w:ind w:left="425" w:hangingChars="177" w:hanging="425"/>
        <w:jc w:val="both"/>
        <w:rPr>
          <w:rFonts w:eastAsiaTheme="minorEastAsia"/>
          <w:lang w:val="en-US" w:eastAsia="zh-CN"/>
        </w:rPr>
      </w:pPr>
      <w:r w:rsidRPr="0003772C">
        <w:rPr>
          <w:rFonts w:eastAsiaTheme="minorEastAsia"/>
          <w:lang w:val="en-US" w:eastAsia="zh-CN"/>
        </w:rPr>
        <w:t xml:space="preserve">Chen Y, Liu JH, Chan D, Sit KY, Wong CK, Ho KL, Ho LM, Zhen Z, Lam YM, Lau CP, Au WK, Tse HF, </w:t>
      </w:r>
      <w:r w:rsidRPr="0003772C">
        <w:rPr>
          <w:rFonts w:eastAsiaTheme="minorEastAsia"/>
          <w:b/>
          <w:u w:val="single"/>
          <w:lang w:val="en-US" w:eastAsia="zh-CN"/>
        </w:rPr>
        <w:t>Yiu KH</w:t>
      </w:r>
      <w:r w:rsidRPr="0003772C">
        <w:rPr>
          <w:rFonts w:eastAsiaTheme="minorEastAsia"/>
          <w:lang w:val="en-US" w:eastAsia="zh-CN"/>
        </w:rPr>
        <w:t xml:space="preserve">. Prevalence, Predictors and Clinical Outcome of Residual Pulmonary Hypertension Following Tricuspid Annuloplasty. </w:t>
      </w:r>
      <w:r w:rsidRPr="0003772C">
        <w:rPr>
          <w:rFonts w:eastAsiaTheme="minorEastAsia"/>
          <w:i/>
          <w:iCs/>
          <w:lang w:val="en-US" w:eastAsia="zh-CN"/>
        </w:rPr>
        <w:t>J Am Heart Assoc.</w:t>
      </w:r>
      <w:r w:rsidRPr="0003772C">
        <w:rPr>
          <w:rFonts w:eastAsiaTheme="minorEastAsia"/>
          <w:lang w:val="en-US" w:eastAsia="zh-CN"/>
        </w:rPr>
        <w:t xml:space="preserve"> 2016;5(7):e003353.</w:t>
      </w:r>
      <w:r w:rsidRPr="0003772C">
        <w:rPr>
          <w:rFonts w:eastAsiaTheme="minorEastAsia"/>
          <w:i/>
          <w:iCs/>
          <w:lang w:val="en-US" w:eastAsia="zh-CN"/>
        </w:rPr>
        <w:t>(JIF=</w:t>
      </w:r>
      <w:r w:rsidR="003A21C1" w:rsidRPr="0003772C">
        <w:rPr>
          <w:rFonts w:eastAsia="SimSun"/>
          <w:i/>
          <w:iCs/>
          <w:lang w:val="en-US" w:eastAsia="zh-CN"/>
        </w:rPr>
        <w:t>6.10</w:t>
      </w:r>
      <w:r w:rsidR="641D0E82" w:rsidRPr="0003772C">
        <w:rPr>
          <w:rFonts w:eastAsia="SimSun"/>
          <w:i/>
          <w:iCs/>
          <w:lang w:val="en-US" w:eastAsia="zh-CN"/>
        </w:rPr>
        <w:t>7</w:t>
      </w:r>
      <w:r w:rsidRPr="0003772C">
        <w:rPr>
          <w:rFonts w:eastAsiaTheme="minorEastAsia"/>
          <w:i/>
          <w:iCs/>
          <w:lang w:val="en-US" w:eastAsia="zh-CN"/>
        </w:rPr>
        <w:t xml:space="preserve">; </w:t>
      </w:r>
      <w:r w:rsidRPr="0003772C">
        <w:rPr>
          <w:i/>
          <w:iCs/>
          <w:lang w:val="en-US"/>
        </w:rPr>
        <w:t>Ranking=</w:t>
      </w:r>
      <w:r w:rsidR="003A21C1" w:rsidRPr="0003772C">
        <w:rPr>
          <w:rFonts w:eastAsia="SimSun"/>
          <w:i/>
          <w:iCs/>
          <w:lang w:val="en-US" w:eastAsia="zh-CN"/>
        </w:rPr>
        <w:t>42</w:t>
      </w:r>
      <w:r w:rsidRPr="0003772C">
        <w:rPr>
          <w:rFonts w:eastAsia="SimSun"/>
          <w:i/>
          <w:iCs/>
          <w:lang w:val="en-US" w:eastAsia="zh-CN"/>
        </w:rPr>
        <w:t>/1</w:t>
      </w:r>
      <w:r w:rsidR="003A21C1" w:rsidRPr="0003772C">
        <w:rPr>
          <w:rFonts w:eastAsia="SimSun"/>
          <w:i/>
          <w:iCs/>
          <w:lang w:val="en-US" w:eastAsia="zh-CN"/>
        </w:rPr>
        <w:t>43</w:t>
      </w:r>
      <w:r w:rsidRPr="0003772C">
        <w:rPr>
          <w:i/>
          <w:iCs/>
          <w:lang w:val="en-US"/>
        </w:rPr>
        <w:t xml:space="preserve">; </w:t>
      </w:r>
      <w:r w:rsidRPr="0003772C">
        <w:rPr>
          <w:rFonts w:eastAsiaTheme="minorEastAsia"/>
          <w:i/>
          <w:iCs/>
          <w:lang w:val="en-US" w:eastAsia="zh-CN"/>
        </w:rPr>
        <w:t>No. of cites=</w:t>
      </w:r>
      <w:r w:rsidR="003A21C1" w:rsidRPr="0003772C">
        <w:rPr>
          <w:rFonts w:eastAsia="SimSun"/>
          <w:i/>
          <w:iCs/>
          <w:lang w:val="en-US" w:eastAsia="zh-CN"/>
        </w:rPr>
        <w:t>1</w:t>
      </w:r>
      <w:r w:rsidR="09169636" w:rsidRPr="0003772C">
        <w:rPr>
          <w:rFonts w:eastAsia="SimSun"/>
          <w:i/>
          <w:iCs/>
          <w:lang w:val="en-US" w:eastAsia="zh-CN"/>
        </w:rPr>
        <w:t>3</w:t>
      </w:r>
      <w:r w:rsidRPr="0003772C">
        <w:rPr>
          <w:rFonts w:eastAsia="SimSun"/>
          <w:i/>
          <w:iCs/>
          <w:lang w:val="en-US" w:eastAsia="zh-CN"/>
        </w:rPr>
        <w:t>;</w:t>
      </w:r>
      <w:r w:rsidR="00FB0265" w:rsidRPr="0003772C">
        <w:rPr>
          <w:rFonts w:eastAsiaTheme="minorEastAsia"/>
          <w:i/>
          <w:iCs/>
          <w:lang w:val="en-US" w:eastAsia="zh-CN"/>
        </w:rPr>
        <w:t xml:space="preserve"> </w:t>
      </w:r>
      <w:r w:rsidR="006E3135" w:rsidRPr="0003772C">
        <w:rPr>
          <w:i/>
          <w:iCs/>
          <w:lang w:val="en-US"/>
        </w:rPr>
        <w:t>Google Scholar=</w:t>
      </w:r>
      <w:r w:rsidR="006E3135" w:rsidRPr="0003772C">
        <w:rPr>
          <w:rFonts w:eastAsiaTheme="minorEastAsia"/>
          <w:i/>
          <w:iCs/>
          <w:lang w:val="en-US" w:eastAsia="zh-CN"/>
        </w:rPr>
        <w:t xml:space="preserve"> </w:t>
      </w:r>
      <w:r w:rsidR="39AB82D1" w:rsidRPr="0003772C">
        <w:rPr>
          <w:rFonts w:eastAsiaTheme="minorEastAsia"/>
          <w:i/>
          <w:iCs/>
          <w:lang w:val="en-US" w:eastAsia="zh-CN"/>
        </w:rPr>
        <w:t>20</w:t>
      </w:r>
      <w:r w:rsidR="006E3135" w:rsidRPr="0003772C">
        <w:rPr>
          <w:rFonts w:eastAsiaTheme="minorEastAsia"/>
          <w:i/>
          <w:iCs/>
          <w:lang w:val="en-US" w:eastAsia="zh-CN"/>
        </w:rPr>
        <w:t xml:space="preserve">; </w:t>
      </w:r>
      <w:r w:rsidRPr="0003772C">
        <w:rPr>
          <w:rFonts w:eastAsiaTheme="minorEastAsia"/>
          <w:b/>
          <w:bCs/>
          <w:i/>
          <w:iCs/>
          <w:lang w:val="en-US" w:eastAsia="zh-CN"/>
        </w:rPr>
        <w:t>corresponding author</w:t>
      </w:r>
      <w:r w:rsidRPr="0003772C">
        <w:rPr>
          <w:rFonts w:eastAsiaTheme="minorEastAsia"/>
          <w:i/>
          <w:iCs/>
          <w:lang w:val="en-US" w:eastAsia="zh-CN"/>
        </w:rPr>
        <w:t>)</w:t>
      </w:r>
      <w:r w:rsidR="0003772C">
        <w:rPr>
          <w:rFonts w:eastAsiaTheme="minorEastAsia"/>
          <w:i/>
          <w:iCs/>
          <w:lang w:val="en-US" w:eastAsia="zh-CN"/>
        </w:rPr>
        <w:t>*</w:t>
      </w:r>
    </w:p>
    <w:p w14:paraId="6C437FD2" w14:textId="77777777" w:rsidR="00007C5E" w:rsidRPr="001B5B02" w:rsidRDefault="00007C5E" w:rsidP="00007C5E">
      <w:pPr>
        <w:tabs>
          <w:tab w:val="num" w:pos="900"/>
        </w:tabs>
        <w:ind w:left="425"/>
        <w:jc w:val="both"/>
        <w:rPr>
          <w:lang w:val="en-US" w:bidi="th-TH"/>
        </w:rPr>
      </w:pPr>
    </w:p>
    <w:p w14:paraId="748B7D84" w14:textId="77777777" w:rsidR="00007C5E" w:rsidRPr="001B5B02" w:rsidRDefault="00007C5E" w:rsidP="00BE2669">
      <w:pPr>
        <w:numPr>
          <w:ilvl w:val="0"/>
          <w:numId w:val="7"/>
        </w:numPr>
        <w:tabs>
          <w:tab w:val="num" w:pos="450"/>
          <w:tab w:val="num" w:pos="900"/>
        </w:tabs>
        <w:ind w:left="425" w:hangingChars="177" w:hanging="425"/>
        <w:jc w:val="both"/>
        <w:rPr>
          <w:lang w:val="en-US" w:bidi="th-TH"/>
        </w:rPr>
      </w:pPr>
      <w:r w:rsidRPr="001B5B02">
        <w:rPr>
          <w:lang w:val="en-US" w:bidi="th-TH"/>
        </w:rPr>
        <w:t xml:space="preserve">Liu JH, Chen Y, Zhen Z, Yeung CK, Chan J, Chan HH, Tse HF, </w:t>
      </w:r>
      <w:r w:rsidRPr="001B5B02">
        <w:rPr>
          <w:b/>
          <w:u w:val="single"/>
          <w:lang w:val="en-US" w:bidi="th-TH"/>
        </w:rPr>
        <w:t>Yiu KH</w:t>
      </w:r>
      <w:r w:rsidRPr="001B5B02">
        <w:rPr>
          <w:lang w:val="en-US" w:bidi="th-TH"/>
        </w:rPr>
        <w:t xml:space="preserve">. Relation between endothelial progenitor cells and arterial stiffness in patients with psoriasis. </w:t>
      </w:r>
      <w:r w:rsidRPr="001B5B02">
        <w:rPr>
          <w:i/>
          <w:iCs/>
          <w:lang w:val="en-US" w:bidi="th-TH"/>
        </w:rPr>
        <w:t>J Dermatol.</w:t>
      </w:r>
      <w:r w:rsidRPr="001B5B02">
        <w:rPr>
          <w:lang w:val="en-US" w:bidi="th-TH"/>
        </w:rPr>
        <w:t xml:space="preserve"> 2016;43(8):888-93.</w:t>
      </w:r>
    </w:p>
    <w:p w14:paraId="265B3641" w14:textId="428A38BC" w:rsidR="00007C5E" w:rsidRPr="001B5B02" w:rsidRDefault="00007C5E" w:rsidP="0D95F0BF">
      <w:pPr>
        <w:tabs>
          <w:tab w:val="num" w:pos="900"/>
        </w:tabs>
        <w:ind w:left="425"/>
        <w:jc w:val="both"/>
        <w:rPr>
          <w:i/>
          <w:iCs/>
          <w:lang w:val="en-US" w:eastAsia="zh-TW"/>
        </w:rPr>
      </w:pPr>
      <w:r w:rsidRPr="0D95F0BF">
        <w:rPr>
          <w:rFonts w:eastAsiaTheme="minorEastAsia"/>
          <w:i/>
          <w:iCs/>
          <w:lang w:val="en-US" w:eastAsia="zh-CN"/>
        </w:rPr>
        <w:t>(JIF=</w:t>
      </w:r>
      <w:r w:rsidRPr="0D95F0BF">
        <w:rPr>
          <w:rFonts w:eastAsia="SimSun"/>
          <w:i/>
          <w:iCs/>
          <w:lang w:val="en-US" w:eastAsia="zh-CN"/>
        </w:rPr>
        <w:t>3.</w:t>
      </w:r>
      <w:r w:rsidR="003A21C1" w:rsidRPr="0D95F0BF">
        <w:rPr>
          <w:rFonts w:eastAsia="SimSun"/>
          <w:i/>
          <w:iCs/>
          <w:lang w:val="en-US" w:eastAsia="zh-CN"/>
        </w:rPr>
        <w:t>468</w:t>
      </w:r>
      <w:r w:rsidRPr="0D95F0BF">
        <w:rPr>
          <w:rFonts w:eastAsiaTheme="minorEastAsia"/>
          <w:i/>
          <w:iCs/>
          <w:lang w:val="en-US" w:eastAsia="zh-CN"/>
        </w:rPr>
        <w:t>;</w:t>
      </w:r>
      <w:r w:rsidRPr="0D95F0BF">
        <w:rPr>
          <w:i/>
          <w:iCs/>
          <w:lang w:val="en-US"/>
        </w:rPr>
        <w:t xml:space="preserve"> Ranking=</w:t>
      </w:r>
      <w:r w:rsidR="003A21C1" w:rsidRPr="0D95F0BF">
        <w:rPr>
          <w:rFonts w:eastAsia="SimSun"/>
          <w:i/>
          <w:iCs/>
          <w:lang w:val="en-US" w:eastAsia="zh-CN"/>
        </w:rPr>
        <w:t>22</w:t>
      </w:r>
      <w:r w:rsidRPr="0D95F0BF">
        <w:rPr>
          <w:rFonts w:eastAsia="SimSun"/>
          <w:i/>
          <w:iCs/>
          <w:lang w:val="en-US" w:eastAsia="zh-CN"/>
        </w:rPr>
        <w:t>/6</w:t>
      </w:r>
      <w:r w:rsidR="4FB87BC1" w:rsidRPr="0D95F0BF">
        <w:rPr>
          <w:rFonts w:eastAsia="SimSun"/>
          <w:i/>
          <w:iCs/>
          <w:lang w:val="en-US" w:eastAsia="zh-CN"/>
        </w:rPr>
        <w:t>9</w:t>
      </w:r>
      <w:r w:rsidRPr="0D95F0BF">
        <w:rPr>
          <w:i/>
          <w:iCs/>
          <w:lang w:val="en-US"/>
        </w:rPr>
        <w:t xml:space="preserve">; </w:t>
      </w:r>
      <w:r w:rsidRPr="0D95F0BF">
        <w:rPr>
          <w:rFonts w:eastAsiaTheme="minorEastAsia"/>
          <w:i/>
          <w:iCs/>
          <w:lang w:val="en-US" w:eastAsia="zh-CN"/>
        </w:rPr>
        <w:t>No. of cites=</w:t>
      </w:r>
      <w:r w:rsidR="003A21C1" w:rsidRPr="0D95F0BF">
        <w:rPr>
          <w:i/>
          <w:iCs/>
          <w:lang w:val="en-US" w:eastAsia="zh-TW"/>
        </w:rPr>
        <w:t>1</w:t>
      </w:r>
      <w:r w:rsidR="22C1F3B4" w:rsidRPr="0D95F0BF">
        <w:rPr>
          <w:i/>
          <w:iCs/>
          <w:lang w:val="en-US" w:eastAsia="zh-TW"/>
        </w:rPr>
        <w:t>1</w:t>
      </w:r>
      <w:r w:rsidRPr="0D95F0BF">
        <w:rPr>
          <w:i/>
          <w:iCs/>
          <w:lang w:val="en-US" w:eastAsia="zh-TW"/>
        </w:rPr>
        <w:t>;</w:t>
      </w:r>
      <w:r w:rsidR="006E3135" w:rsidRPr="0D95F0BF">
        <w:rPr>
          <w:i/>
          <w:iCs/>
          <w:lang w:val="en-US"/>
        </w:rPr>
        <w:t xml:space="preserve"> Google Scholar=</w:t>
      </w:r>
      <w:r w:rsidR="006E3135" w:rsidRPr="0D95F0BF">
        <w:rPr>
          <w:rFonts w:eastAsiaTheme="minorEastAsia"/>
          <w:i/>
          <w:iCs/>
          <w:lang w:val="en-US" w:eastAsia="zh-CN"/>
        </w:rPr>
        <w:t xml:space="preserve"> </w:t>
      </w:r>
      <w:r w:rsidR="003A21C1" w:rsidRPr="0D95F0BF">
        <w:rPr>
          <w:rFonts w:eastAsiaTheme="minorEastAsia"/>
          <w:i/>
          <w:iCs/>
          <w:lang w:val="en-US" w:eastAsia="zh-CN"/>
        </w:rPr>
        <w:t>1</w:t>
      </w:r>
      <w:r w:rsidR="0E1C5825" w:rsidRPr="0D95F0BF">
        <w:rPr>
          <w:rFonts w:eastAsiaTheme="minorEastAsia"/>
          <w:i/>
          <w:iCs/>
          <w:lang w:val="en-US" w:eastAsia="zh-CN"/>
        </w:rPr>
        <w:t>4</w:t>
      </w:r>
      <w:r w:rsidR="006E3135" w:rsidRPr="0D95F0BF">
        <w:rPr>
          <w:rFonts w:eastAsiaTheme="minorEastAsia"/>
          <w:i/>
          <w:iCs/>
          <w:lang w:val="en-US" w:eastAsia="zh-CN"/>
        </w:rPr>
        <w:t>;</w:t>
      </w:r>
      <w:r w:rsidRPr="0D95F0BF">
        <w:rPr>
          <w:i/>
          <w:iCs/>
          <w:lang w:val="en-US" w:eastAsia="zh-TW"/>
        </w:rPr>
        <w:t xml:space="preserve"> </w:t>
      </w:r>
      <w:r w:rsidRPr="0D95F0BF">
        <w:rPr>
          <w:rFonts w:eastAsiaTheme="minorEastAsia"/>
          <w:b/>
          <w:bCs/>
          <w:i/>
          <w:iCs/>
          <w:lang w:val="en-US" w:eastAsia="zh-CN"/>
        </w:rPr>
        <w:t>corresponding author</w:t>
      </w:r>
      <w:r w:rsidRPr="0D95F0BF">
        <w:rPr>
          <w:i/>
          <w:iCs/>
          <w:lang w:val="en-US" w:eastAsia="zh-TW"/>
        </w:rPr>
        <w:t>)</w:t>
      </w:r>
      <w:r w:rsidR="0003772C">
        <w:rPr>
          <w:i/>
          <w:iCs/>
          <w:lang w:val="en-US" w:eastAsia="zh-TW"/>
        </w:rPr>
        <w:t>*</w:t>
      </w:r>
    </w:p>
    <w:p w14:paraId="143D147D" w14:textId="77777777" w:rsidR="00007C5E" w:rsidRPr="001B5B02" w:rsidRDefault="00007C5E" w:rsidP="00007C5E">
      <w:pPr>
        <w:tabs>
          <w:tab w:val="num" w:pos="900"/>
        </w:tabs>
        <w:ind w:left="425"/>
        <w:jc w:val="both"/>
        <w:rPr>
          <w:lang w:val="en-US" w:bidi="th-TH"/>
        </w:rPr>
      </w:pPr>
    </w:p>
    <w:p w14:paraId="06E02910" w14:textId="4619CB9E" w:rsidR="00007C5E" w:rsidRPr="0003772C" w:rsidRDefault="00007C5E" w:rsidP="00F401FC">
      <w:pPr>
        <w:numPr>
          <w:ilvl w:val="0"/>
          <w:numId w:val="7"/>
        </w:numPr>
        <w:tabs>
          <w:tab w:val="num" w:pos="450"/>
          <w:tab w:val="num" w:pos="900"/>
        </w:tabs>
        <w:ind w:left="425" w:hangingChars="177" w:hanging="425"/>
        <w:jc w:val="both"/>
        <w:rPr>
          <w:lang w:val="en-US" w:bidi="th-TH"/>
        </w:rPr>
      </w:pPr>
      <w:r w:rsidRPr="0003772C">
        <w:rPr>
          <w:lang w:val="en-US" w:bidi="th-TH"/>
        </w:rPr>
        <w:lastRenderedPageBreak/>
        <w:t xml:space="preserve">Zhen Z, Chen Y, Liu JH, Chan CWS, Yuen M, Lam KSL, Tse HF, </w:t>
      </w:r>
      <w:r w:rsidRPr="0003772C">
        <w:rPr>
          <w:b/>
          <w:u w:val="single"/>
          <w:lang w:val="en-US" w:bidi="th-TH"/>
        </w:rPr>
        <w:t>Yiu KH</w:t>
      </w:r>
      <w:r w:rsidRPr="0003772C">
        <w:rPr>
          <w:lang w:val="en-US" w:bidi="th-TH"/>
        </w:rPr>
        <w:t xml:space="preserve">. Increased T-wave alternans is associated with subclinical myocardial structural and functional abnormalities in patients with type 2 diabetes. </w:t>
      </w:r>
      <w:r w:rsidRPr="0003772C">
        <w:rPr>
          <w:i/>
          <w:iCs/>
          <w:lang w:val="en-US" w:bidi="th-TH"/>
        </w:rPr>
        <w:t>J Cardiol.</w:t>
      </w:r>
      <w:r w:rsidRPr="0003772C">
        <w:rPr>
          <w:lang w:val="en-US" w:bidi="th-TH"/>
        </w:rPr>
        <w:t xml:space="preserve"> 2016;68(3-4):329-34.</w:t>
      </w:r>
      <w:r w:rsidR="0003772C" w:rsidRPr="0003772C">
        <w:rPr>
          <w:lang w:val="en-US" w:bidi="th-TH"/>
        </w:rPr>
        <w:t xml:space="preserve"> </w:t>
      </w:r>
      <w:r w:rsidRPr="0003772C">
        <w:rPr>
          <w:rFonts w:eastAsiaTheme="minorEastAsia"/>
          <w:i/>
          <w:iCs/>
          <w:lang w:val="en-US" w:eastAsia="zh-CN"/>
        </w:rPr>
        <w:t>(JIF=</w:t>
      </w:r>
      <w:r w:rsidR="67493D27" w:rsidRPr="0003772C">
        <w:rPr>
          <w:rFonts w:eastAsiaTheme="minorEastAsia"/>
          <w:i/>
          <w:iCs/>
          <w:lang w:val="en-US" w:eastAsia="zh-CN"/>
        </w:rPr>
        <w:t>3.115’</w:t>
      </w:r>
      <w:r w:rsidRPr="0003772C">
        <w:rPr>
          <w:i/>
          <w:iCs/>
          <w:lang w:val="en-US"/>
        </w:rPr>
        <w:t xml:space="preserve"> Ranking=</w:t>
      </w:r>
      <w:r w:rsidR="003A21C1" w:rsidRPr="0003772C">
        <w:rPr>
          <w:rFonts w:eastAsia="SimSun"/>
          <w:i/>
          <w:iCs/>
          <w:lang w:val="en-US" w:eastAsia="zh-CN"/>
        </w:rPr>
        <w:t>8</w:t>
      </w:r>
      <w:r w:rsidR="3DBBD4CE" w:rsidRPr="0003772C">
        <w:rPr>
          <w:rFonts w:eastAsia="SimSun"/>
          <w:i/>
          <w:iCs/>
          <w:lang w:val="en-US" w:eastAsia="zh-CN"/>
        </w:rPr>
        <w:t>2</w:t>
      </w:r>
      <w:r w:rsidRPr="0003772C">
        <w:rPr>
          <w:rFonts w:eastAsia="SimSun"/>
          <w:i/>
          <w:iCs/>
          <w:lang w:val="en-US" w:eastAsia="zh-CN"/>
        </w:rPr>
        <w:t>/1</w:t>
      </w:r>
      <w:r w:rsidR="003A21C1" w:rsidRPr="0003772C">
        <w:rPr>
          <w:rFonts w:eastAsia="SimSun"/>
          <w:i/>
          <w:iCs/>
          <w:lang w:val="en-US" w:eastAsia="zh-CN"/>
        </w:rPr>
        <w:t>43</w:t>
      </w:r>
      <w:r w:rsidRPr="0003772C">
        <w:rPr>
          <w:i/>
          <w:iCs/>
          <w:lang w:val="en-US"/>
        </w:rPr>
        <w:t>;</w:t>
      </w:r>
      <w:r w:rsidRPr="0003772C">
        <w:rPr>
          <w:rFonts w:eastAsia="SimSun"/>
          <w:i/>
          <w:iCs/>
          <w:lang w:val="en-US" w:eastAsia="zh-CN"/>
        </w:rPr>
        <w:t xml:space="preserve"> </w:t>
      </w:r>
      <w:r w:rsidRPr="0003772C">
        <w:rPr>
          <w:rFonts w:eastAsiaTheme="minorEastAsia"/>
          <w:i/>
          <w:iCs/>
          <w:lang w:val="en-US" w:eastAsia="zh-CN"/>
        </w:rPr>
        <w:t>No. of cites=</w:t>
      </w:r>
      <w:r w:rsidR="003A21C1" w:rsidRPr="0003772C">
        <w:rPr>
          <w:rFonts w:eastAsiaTheme="minorEastAsia"/>
          <w:i/>
          <w:iCs/>
          <w:lang w:val="en-US" w:eastAsia="zh-CN"/>
        </w:rPr>
        <w:t>3</w:t>
      </w:r>
      <w:r w:rsidRPr="0003772C">
        <w:rPr>
          <w:rFonts w:eastAsiaTheme="minorEastAsia"/>
          <w:i/>
          <w:iCs/>
          <w:lang w:val="en-US" w:eastAsia="zh-CN"/>
        </w:rPr>
        <w:t>;</w:t>
      </w:r>
      <w:r w:rsidR="006E3135" w:rsidRPr="0003772C">
        <w:rPr>
          <w:rFonts w:eastAsia="SimSun"/>
          <w:i/>
          <w:iCs/>
          <w:lang w:val="en-US" w:eastAsia="zh-CN"/>
        </w:rPr>
        <w:t xml:space="preserve"> </w:t>
      </w:r>
      <w:r w:rsidR="006E3135" w:rsidRPr="0003772C">
        <w:rPr>
          <w:i/>
          <w:iCs/>
          <w:lang w:val="en-US"/>
        </w:rPr>
        <w:t>Google Scholar=</w:t>
      </w:r>
      <w:r w:rsidR="006E3135" w:rsidRPr="0003772C">
        <w:rPr>
          <w:rFonts w:eastAsiaTheme="minorEastAsia"/>
          <w:i/>
          <w:iCs/>
          <w:lang w:val="en-US" w:eastAsia="zh-CN"/>
        </w:rPr>
        <w:t xml:space="preserve"> </w:t>
      </w:r>
      <w:r w:rsidR="003A21C1" w:rsidRPr="0003772C">
        <w:rPr>
          <w:rFonts w:eastAsiaTheme="minorEastAsia"/>
          <w:i/>
          <w:iCs/>
          <w:lang w:val="en-US" w:eastAsia="zh-CN"/>
        </w:rPr>
        <w:t>5</w:t>
      </w:r>
      <w:r w:rsidR="006E3135" w:rsidRPr="0003772C">
        <w:rPr>
          <w:rFonts w:eastAsiaTheme="minorEastAsia"/>
          <w:i/>
          <w:iCs/>
          <w:lang w:val="en-US" w:eastAsia="zh-CN"/>
        </w:rPr>
        <w:t>;</w:t>
      </w:r>
      <w:r w:rsidRPr="0003772C">
        <w:rPr>
          <w:rFonts w:eastAsiaTheme="minorEastAsia"/>
          <w:i/>
          <w:iCs/>
          <w:lang w:val="en-US" w:eastAsia="zh-CN"/>
        </w:rPr>
        <w:t xml:space="preserve"> </w:t>
      </w:r>
      <w:r w:rsidRPr="0003772C">
        <w:rPr>
          <w:rFonts w:eastAsiaTheme="minorEastAsia"/>
          <w:b/>
          <w:bCs/>
          <w:i/>
          <w:iCs/>
          <w:lang w:val="en-US" w:eastAsia="zh-CN"/>
        </w:rPr>
        <w:t>corresponding author</w:t>
      </w:r>
      <w:r w:rsidRPr="0003772C">
        <w:rPr>
          <w:rFonts w:eastAsiaTheme="minorEastAsia"/>
          <w:i/>
          <w:iCs/>
          <w:lang w:val="en-US" w:eastAsia="zh-CN"/>
        </w:rPr>
        <w:t>)</w:t>
      </w:r>
      <w:r w:rsidR="0003772C">
        <w:rPr>
          <w:rFonts w:eastAsiaTheme="minorEastAsia"/>
          <w:i/>
          <w:iCs/>
          <w:lang w:val="en-US" w:eastAsia="zh-CN"/>
        </w:rPr>
        <w:t>*</w:t>
      </w:r>
    </w:p>
    <w:p w14:paraId="60940DA6" w14:textId="77777777" w:rsidR="00007C5E" w:rsidRPr="001B5B02" w:rsidRDefault="00007C5E" w:rsidP="00007C5E">
      <w:pPr>
        <w:tabs>
          <w:tab w:val="num" w:pos="900"/>
        </w:tabs>
        <w:jc w:val="both"/>
        <w:rPr>
          <w:b/>
          <w:bCs/>
          <w:i/>
          <w:lang w:val="en-US"/>
        </w:rPr>
      </w:pPr>
    </w:p>
    <w:p w14:paraId="2ADC740B" w14:textId="0095D4DD" w:rsidR="00007C5E" w:rsidRPr="001B5B02" w:rsidRDefault="00007C5E" w:rsidP="00007C5E">
      <w:pPr>
        <w:tabs>
          <w:tab w:val="num" w:pos="900"/>
        </w:tabs>
        <w:jc w:val="both"/>
        <w:rPr>
          <w:b/>
          <w:bCs/>
          <w:i/>
          <w:lang w:val="en-US"/>
        </w:rPr>
      </w:pPr>
      <w:r w:rsidRPr="001B5B02">
        <w:rPr>
          <w:b/>
          <w:bCs/>
          <w:i/>
          <w:lang w:val="en-US"/>
        </w:rPr>
        <w:t>2017</w:t>
      </w:r>
    </w:p>
    <w:p w14:paraId="0F13D1CB" w14:textId="77777777" w:rsidR="005C4A06" w:rsidRPr="001B5B02" w:rsidRDefault="005C4A06" w:rsidP="00007C5E">
      <w:pPr>
        <w:tabs>
          <w:tab w:val="num" w:pos="900"/>
        </w:tabs>
        <w:jc w:val="both"/>
        <w:rPr>
          <w:rFonts w:eastAsiaTheme="minorEastAsia"/>
          <w:lang w:val="en-US" w:eastAsia="zh-CN"/>
        </w:rPr>
      </w:pPr>
    </w:p>
    <w:p w14:paraId="665CA28F"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rFonts w:eastAsiaTheme="minorEastAsia"/>
          <w:lang w:val="en-US" w:eastAsia="zh-CN"/>
        </w:rPr>
        <w:t xml:space="preserve">Cao GZ, Chen C, Lin QS, Chen Y, Zhen Z, Zou Y, Liu JH, Wu M, Wang R, Liu MY, Zhao CT, Lu SK, Ng MY, Tse HF, </w:t>
      </w:r>
      <w:r w:rsidRPr="001B5B02">
        <w:rPr>
          <w:rFonts w:eastAsiaTheme="minorEastAsia"/>
          <w:b/>
          <w:u w:val="single"/>
          <w:lang w:val="en-US" w:eastAsia="zh-CN"/>
        </w:rPr>
        <w:t>Yiu KH</w:t>
      </w:r>
      <w:r w:rsidRPr="001B5B02">
        <w:rPr>
          <w:rFonts w:eastAsiaTheme="minorEastAsia"/>
          <w:lang w:val="en-US" w:eastAsia="zh-CN"/>
        </w:rPr>
        <w:t xml:space="preserve">. Prevalence, clinical characteristics and echocardiography parameters of non-resistant, resistant and refractory hypertension in Chinese. </w:t>
      </w:r>
      <w:r w:rsidRPr="001B5B02">
        <w:rPr>
          <w:rFonts w:eastAsiaTheme="minorEastAsia"/>
          <w:i/>
          <w:iCs/>
          <w:lang w:val="en-US" w:eastAsia="zh-CN"/>
        </w:rPr>
        <w:t>Postgrad Med.</w:t>
      </w:r>
      <w:r w:rsidRPr="001B5B02">
        <w:rPr>
          <w:rFonts w:eastAsiaTheme="minorEastAsia"/>
          <w:lang w:val="en-US" w:eastAsia="zh-CN"/>
        </w:rPr>
        <w:t xml:space="preserve"> 2017;129(2):187-92.</w:t>
      </w:r>
    </w:p>
    <w:p w14:paraId="0AD53C9E" w14:textId="6DB261C3" w:rsidR="00007C5E" w:rsidRPr="001B5B02" w:rsidRDefault="00007C5E" w:rsidP="0D95F0BF">
      <w:pPr>
        <w:tabs>
          <w:tab w:val="num" w:pos="900"/>
        </w:tabs>
        <w:ind w:left="425"/>
        <w:jc w:val="both"/>
        <w:rPr>
          <w:rFonts w:eastAsiaTheme="minorEastAsia"/>
          <w:i/>
          <w:iCs/>
          <w:lang w:val="en-US" w:eastAsia="zh-CN"/>
        </w:rPr>
      </w:pPr>
      <w:r w:rsidRPr="0D95F0BF">
        <w:rPr>
          <w:rFonts w:eastAsiaTheme="minorEastAsia"/>
          <w:i/>
          <w:iCs/>
          <w:lang w:val="en-US" w:eastAsia="zh-CN"/>
        </w:rPr>
        <w:t>(JIF=</w:t>
      </w:r>
      <w:r w:rsidR="003A21C1" w:rsidRPr="0D95F0BF">
        <w:rPr>
          <w:rFonts w:eastAsia="SimSun"/>
          <w:i/>
          <w:iCs/>
          <w:lang w:val="en-US" w:eastAsia="zh-CN"/>
        </w:rPr>
        <w:t>4.379</w:t>
      </w:r>
      <w:r w:rsidRPr="0D95F0BF">
        <w:rPr>
          <w:rFonts w:eastAsiaTheme="minorEastAsia"/>
          <w:i/>
          <w:iCs/>
          <w:lang w:val="en-US" w:eastAsia="zh-CN"/>
        </w:rPr>
        <w:t>;</w:t>
      </w:r>
      <w:r w:rsidRPr="0D95F0BF">
        <w:rPr>
          <w:i/>
          <w:iCs/>
          <w:lang w:val="en-US"/>
        </w:rPr>
        <w:t xml:space="preserve"> Ranking=</w:t>
      </w:r>
      <w:r w:rsidR="003A21C1" w:rsidRPr="0D95F0BF">
        <w:rPr>
          <w:rFonts w:eastAsia="SimSun"/>
          <w:i/>
          <w:iCs/>
          <w:lang w:val="en-US" w:eastAsia="zh-CN"/>
        </w:rPr>
        <w:t>58</w:t>
      </w:r>
      <w:r w:rsidRPr="0D95F0BF">
        <w:rPr>
          <w:rFonts w:eastAsia="SimSun"/>
          <w:i/>
          <w:iCs/>
          <w:lang w:val="en-US" w:eastAsia="zh-CN"/>
        </w:rPr>
        <w:t>/1</w:t>
      </w:r>
      <w:r w:rsidR="003A21C1" w:rsidRPr="0D95F0BF">
        <w:rPr>
          <w:rFonts w:eastAsia="SimSun"/>
          <w:i/>
          <w:iCs/>
          <w:lang w:val="en-US" w:eastAsia="zh-CN"/>
        </w:rPr>
        <w:t>72</w:t>
      </w:r>
      <w:r w:rsidRPr="0D95F0BF">
        <w:rPr>
          <w:i/>
          <w:iCs/>
          <w:lang w:val="en-US"/>
        </w:rPr>
        <w:t>;</w:t>
      </w:r>
      <w:r w:rsidRPr="0D95F0BF">
        <w:rPr>
          <w:rFonts w:eastAsia="SimSun"/>
          <w:i/>
          <w:iCs/>
          <w:lang w:val="en-US" w:eastAsia="zh-CN"/>
        </w:rPr>
        <w:t xml:space="preserve"> </w:t>
      </w:r>
      <w:r w:rsidRPr="0D95F0BF">
        <w:rPr>
          <w:rFonts w:eastAsiaTheme="minorEastAsia"/>
          <w:i/>
          <w:iCs/>
          <w:lang w:val="en-US" w:eastAsia="zh-CN"/>
        </w:rPr>
        <w:t>No. of cites=</w:t>
      </w:r>
      <w:r w:rsidR="003A21C1" w:rsidRPr="0D95F0BF">
        <w:rPr>
          <w:rFonts w:eastAsia="SimSun"/>
          <w:i/>
          <w:iCs/>
          <w:lang w:val="en-US" w:eastAsia="zh-CN"/>
        </w:rPr>
        <w:t>1</w:t>
      </w:r>
      <w:r w:rsidR="537A084C" w:rsidRPr="0D95F0BF">
        <w:rPr>
          <w:rFonts w:eastAsia="SimSun"/>
          <w:i/>
          <w:iCs/>
          <w:lang w:val="en-US" w:eastAsia="zh-CN"/>
        </w:rPr>
        <w:t>1;</w:t>
      </w:r>
      <w:r w:rsidR="006E3135" w:rsidRPr="0D95F0BF">
        <w:rPr>
          <w:rFonts w:eastAsia="SimSun"/>
          <w:i/>
          <w:iCs/>
          <w:lang w:val="en-US" w:eastAsia="zh-CN"/>
        </w:rPr>
        <w:t xml:space="preserve"> </w:t>
      </w:r>
      <w:r w:rsidR="006E3135" w:rsidRPr="0D95F0BF">
        <w:rPr>
          <w:i/>
          <w:iCs/>
          <w:lang w:val="en-US"/>
        </w:rPr>
        <w:t>Google Scholar=</w:t>
      </w:r>
      <w:r w:rsidR="003A21C1" w:rsidRPr="0D95F0BF">
        <w:rPr>
          <w:rFonts w:eastAsiaTheme="minorEastAsia"/>
          <w:i/>
          <w:iCs/>
          <w:lang w:val="en-US" w:eastAsia="zh-CN"/>
        </w:rPr>
        <w:t>12</w:t>
      </w:r>
      <w:r w:rsidR="006E3135" w:rsidRPr="0D95F0BF">
        <w:rPr>
          <w:rFonts w:eastAsiaTheme="minorEastAsia"/>
          <w:i/>
          <w:iCs/>
          <w:lang w:val="en-US" w:eastAsia="zh-CN"/>
        </w:rPr>
        <w:t>;</w:t>
      </w:r>
      <w:r w:rsidRPr="0D95F0BF">
        <w:rPr>
          <w:rFonts w:eastAsiaTheme="minorEastAsia"/>
          <w:i/>
          <w:iCs/>
          <w:lang w:val="en-US" w:eastAsia="zh-CN"/>
        </w:rPr>
        <w:t xml:space="preserve"> </w:t>
      </w:r>
      <w:r w:rsidRPr="0D95F0BF">
        <w:rPr>
          <w:rFonts w:eastAsiaTheme="minorEastAsia"/>
          <w:b/>
          <w:bCs/>
          <w:i/>
          <w:iCs/>
          <w:lang w:val="en-US" w:eastAsia="zh-CN"/>
        </w:rPr>
        <w:t>corresponding author</w:t>
      </w:r>
      <w:r w:rsidRPr="0D95F0BF">
        <w:rPr>
          <w:rFonts w:eastAsiaTheme="minorEastAsia"/>
          <w:i/>
          <w:iCs/>
          <w:lang w:val="en-US" w:eastAsia="zh-CN"/>
        </w:rPr>
        <w:t>)</w:t>
      </w:r>
      <w:r w:rsidR="0003772C">
        <w:rPr>
          <w:rFonts w:eastAsiaTheme="minorEastAsia"/>
          <w:i/>
          <w:iCs/>
          <w:lang w:val="en-US" w:eastAsia="zh-CN"/>
        </w:rPr>
        <w:t>*</w:t>
      </w:r>
    </w:p>
    <w:p w14:paraId="318325C2" w14:textId="77777777" w:rsidR="00007C5E" w:rsidRPr="001B5B02" w:rsidRDefault="00007C5E" w:rsidP="00007C5E">
      <w:pPr>
        <w:tabs>
          <w:tab w:val="num" w:pos="900"/>
        </w:tabs>
        <w:ind w:left="425"/>
        <w:jc w:val="both"/>
        <w:rPr>
          <w:rFonts w:eastAsiaTheme="minorEastAsia"/>
          <w:lang w:val="en-US" w:eastAsia="zh-CN"/>
        </w:rPr>
      </w:pPr>
    </w:p>
    <w:p w14:paraId="7CF2DD22" w14:textId="59B33BDC" w:rsidR="00007C5E" w:rsidRPr="0003772C" w:rsidRDefault="00007C5E" w:rsidP="00F401FC">
      <w:pPr>
        <w:numPr>
          <w:ilvl w:val="0"/>
          <w:numId w:val="7"/>
        </w:numPr>
        <w:tabs>
          <w:tab w:val="num" w:pos="450"/>
          <w:tab w:val="num" w:pos="900"/>
        </w:tabs>
        <w:ind w:left="425" w:hangingChars="177" w:hanging="425"/>
        <w:jc w:val="both"/>
        <w:rPr>
          <w:rFonts w:eastAsiaTheme="minorEastAsia"/>
          <w:lang w:val="en-US" w:eastAsia="zh-CN"/>
        </w:rPr>
      </w:pPr>
      <w:r w:rsidRPr="0003772C">
        <w:rPr>
          <w:rFonts w:eastAsiaTheme="minorEastAsia"/>
          <w:lang w:val="en-US" w:eastAsia="zh-CN"/>
        </w:rPr>
        <w:t xml:space="preserve">Liu JH, Ng MY, Cheung T, Chung HY, Chen Y, Zhen Z, Zou Y, Mak KF, Khong PL, Lau CS, Tse HF, </w:t>
      </w:r>
      <w:r w:rsidRPr="0003772C">
        <w:rPr>
          <w:rFonts w:eastAsiaTheme="minorEastAsia"/>
          <w:b/>
          <w:u w:val="single"/>
          <w:lang w:val="en-US" w:eastAsia="zh-CN"/>
        </w:rPr>
        <w:t>Yiu KH</w:t>
      </w:r>
      <w:r w:rsidRPr="0003772C">
        <w:rPr>
          <w:rFonts w:eastAsiaTheme="minorEastAsia"/>
          <w:lang w:val="en-US" w:eastAsia="zh-CN"/>
        </w:rPr>
        <w:t xml:space="preserve">. Ten-year progression of coronary artery, carotid artery, and aortic calcification in patients with rheumatoid arthritis. </w:t>
      </w:r>
      <w:r w:rsidRPr="0003772C">
        <w:rPr>
          <w:rFonts w:eastAsiaTheme="minorEastAsia"/>
          <w:i/>
          <w:iCs/>
          <w:lang w:val="en-US" w:eastAsia="zh-CN"/>
        </w:rPr>
        <w:t>Clin Rheumatol.</w:t>
      </w:r>
      <w:r w:rsidRPr="0003772C">
        <w:rPr>
          <w:rFonts w:eastAsiaTheme="minorEastAsia"/>
          <w:lang w:val="en-US" w:eastAsia="zh-CN"/>
        </w:rPr>
        <w:t xml:space="preserve"> 2017;36(4):807-16</w:t>
      </w:r>
      <w:r w:rsidR="0003772C">
        <w:rPr>
          <w:rFonts w:eastAsiaTheme="minorEastAsia"/>
          <w:lang w:val="en-US" w:eastAsia="zh-CN"/>
        </w:rPr>
        <w:t xml:space="preserve"> </w:t>
      </w:r>
      <w:r w:rsidRPr="0003772C">
        <w:rPr>
          <w:i/>
          <w:iCs/>
          <w:lang w:val="en-US" w:eastAsia="zh-TW"/>
        </w:rPr>
        <w:t>(</w:t>
      </w:r>
      <w:r w:rsidRPr="0003772C">
        <w:rPr>
          <w:rFonts w:eastAsiaTheme="minorEastAsia"/>
          <w:i/>
          <w:iCs/>
          <w:lang w:val="en-US" w:eastAsia="zh-CN"/>
        </w:rPr>
        <w:t>JIF=</w:t>
      </w:r>
      <w:r w:rsidR="003A21C1" w:rsidRPr="0003772C">
        <w:rPr>
          <w:rFonts w:eastAsia="SimSun"/>
          <w:i/>
          <w:iCs/>
          <w:lang w:val="en-US" w:eastAsia="zh-CN"/>
        </w:rPr>
        <w:t>3.65</w:t>
      </w:r>
      <w:r w:rsidRPr="0003772C">
        <w:rPr>
          <w:rFonts w:eastAsiaTheme="minorEastAsia"/>
          <w:i/>
          <w:iCs/>
          <w:lang w:val="en-US" w:eastAsia="zh-CN"/>
        </w:rPr>
        <w:t xml:space="preserve">; </w:t>
      </w:r>
      <w:r w:rsidRPr="0003772C">
        <w:rPr>
          <w:i/>
          <w:iCs/>
          <w:lang w:val="en-US"/>
        </w:rPr>
        <w:t>Ranking=</w:t>
      </w:r>
      <w:r w:rsidRPr="0003772C">
        <w:rPr>
          <w:rFonts w:eastAsia="SimSun"/>
          <w:i/>
          <w:iCs/>
          <w:lang w:val="en-US" w:eastAsia="zh-CN"/>
        </w:rPr>
        <w:t>2</w:t>
      </w:r>
      <w:r w:rsidR="003A21C1" w:rsidRPr="0003772C">
        <w:rPr>
          <w:rFonts w:eastAsia="SimSun"/>
          <w:i/>
          <w:iCs/>
          <w:lang w:val="en-US" w:eastAsia="zh-CN"/>
        </w:rPr>
        <w:t>0</w:t>
      </w:r>
      <w:r w:rsidRPr="0003772C">
        <w:rPr>
          <w:i/>
          <w:iCs/>
          <w:lang w:val="en-US"/>
        </w:rPr>
        <w:t>/3</w:t>
      </w:r>
      <w:r w:rsidR="003A21C1" w:rsidRPr="0003772C">
        <w:rPr>
          <w:i/>
          <w:iCs/>
          <w:lang w:val="en-US"/>
        </w:rPr>
        <w:t>4</w:t>
      </w:r>
      <w:r w:rsidRPr="0003772C">
        <w:rPr>
          <w:i/>
          <w:iCs/>
          <w:lang w:val="en-US"/>
        </w:rPr>
        <w:t>;</w:t>
      </w:r>
      <w:r w:rsidRPr="0003772C">
        <w:rPr>
          <w:rFonts w:eastAsia="SimSun"/>
          <w:i/>
          <w:iCs/>
          <w:lang w:val="en-US" w:eastAsia="zh-CN"/>
        </w:rPr>
        <w:t xml:space="preserve"> </w:t>
      </w:r>
      <w:r w:rsidR="00AE1600" w:rsidRPr="0003772C">
        <w:rPr>
          <w:rFonts w:eastAsiaTheme="minorEastAsia"/>
          <w:i/>
          <w:iCs/>
          <w:lang w:val="en-US" w:eastAsia="zh-CN"/>
        </w:rPr>
        <w:t>No. of cites=</w:t>
      </w:r>
      <w:r w:rsidR="003A21C1" w:rsidRPr="0003772C">
        <w:rPr>
          <w:rFonts w:eastAsiaTheme="minorEastAsia"/>
          <w:i/>
          <w:iCs/>
          <w:lang w:val="en-US" w:eastAsia="zh-CN"/>
        </w:rPr>
        <w:t>10</w:t>
      </w:r>
      <w:r w:rsidR="006E3135" w:rsidRPr="0003772C">
        <w:rPr>
          <w:rFonts w:eastAsia="SimSun"/>
          <w:i/>
          <w:iCs/>
          <w:lang w:val="en-US" w:eastAsia="zh-CN"/>
        </w:rPr>
        <w:t>;</w:t>
      </w:r>
      <w:r w:rsidR="006E3135" w:rsidRPr="0003772C">
        <w:rPr>
          <w:i/>
          <w:iCs/>
          <w:lang w:val="en-US"/>
        </w:rPr>
        <w:t xml:space="preserve"> Google Scholar=</w:t>
      </w:r>
      <w:r w:rsidR="003A21C1" w:rsidRPr="0003772C">
        <w:rPr>
          <w:rFonts w:eastAsiaTheme="minorEastAsia"/>
          <w:i/>
          <w:iCs/>
          <w:lang w:val="en-US" w:eastAsia="zh-CN"/>
        </w:rPr>
        <w:t>1</w:t>
      </w:r>
      <w:r w:rsidR="7D36289A" w:rsidRPr="0003772C">
        <w:rPr>
          <w:rFonts w:eastAsiaTheme="minorEastAsia"/>
          <w:i/>
          <w:iCs/>
          <w:lang w:val="en-US" w:eastAsia="zh-CN"/>
        </w:rPr>
        <w:t>3</w:t>
      </w:r>
      <w:r w:rsidR="006E3135" w:rsidRPr="0003772C">
        <w:rPr>
          <w:rFonts w:eastAsiaTheme="minorEastAsia"/>
          <w:i/>
          <w:iCs/>
          <w:lang w:val="en-US" w:eastAsia="zh-CN"/>
        </w:rPr>
        <w:t>;</w:t>
      </w:r>
      <w:r w:rsidRPr="0003772C">
        <w:rPr>
          <w:rFonts w:eastAsiaTheme="minorEastAsia"/>
          <w:i/>
          <w:iCs/>
          <w:lang w:val="en-US" w:eastAsia="zh-CN"/>
        </w:rPr>
        <w:t xml:space="preserve"> </w:t>
      </w:r>
      <w:r w:rsidRPr="0003772C">
        <w:rPr>
          <w:rFonts w:eastAsiaTheme="minorEastAsia"/>
          <w:b/>
          <w:bCs/>
          <w:i/>
          <w:iCs/>
          <w:lang w:val="en-US" w:eastAsia="zh-CN"/>
        </w:rPr>
        <w:t>corresponding author</w:t>
      </w:r>
      <w:r w:rsidRPr="0003772C">
        <w:rPr>
          <w:rFonts w:eastAsiaTheme="minorEastAsia"/>
          <w:i/>
          <w:iCs/>
          <w:lang w:val="en-US" w:eastAsia="zh-CN"/>
        </w:rPr>
        <w:t>)</w:t>
      </w:r>
      <w:r w:rsidR="0003772C">
        <w:rPr>
          <w:rFonts w:eastAsiaTheme="minorEastAsia"/>
          <w:i/>
          <w:iCs/>
          <w:lang w:val="en-US" w:eastAsia="zh-CN"/>
        </w:rPr>
        <w:t>*</w:t>
      </w:r>
    </w:p>
    <w:p w14:paraId="0C1A58B7" w14:textId="77777777" w:rsidR="00007C5E" w:rsidRPr="001B5B02" w:rsidRDefault="00007C5E" w:rsidP="00007C5E">
      <w:pPr>
        <w:tabs>
          <w:tab w:val="num" w:pos="900"/>
        </w:tabs>
        <w:jc w:val="both"/>
        <w:rPr>
          <w:rFonts w:eastAsiaTheme="minorEastAsia"/>
          <w:lang w:val="en-US" w:eastAsia="zh-CN"/>
        </w:rPr>
      </w:pPr>
    </w:p>
    <w:p w14:paraId="0B110C24" w14:textId="1B55AE21" w:rsidR="00007C5E" w:rsidRPr="0003772C" w:rsidRDefault="00007C5E" w:rsidP="00F401FC">
      <w:pPr>
        <w:numPr>
          <w:ilvl w:val="0"/>
          <w:numId w:val="7"/>
        </w:numPr>
        <w:tabs>
          <w:tab w:val="num" w:pos="450"/>
          <w:tab w:val="num" w:pos="900"/>
        </w:tabs>
        <w:ind w:left="425" w:hangingChars="177" w:hanging="425"/>
        <w:jc w:val="both"/>
        <w:rPr>
          <w:rFonts w:eastAsiaTheme="minorEastAsia"/>
          <w:lang w:val="en-US" w:eastAsia="zh-CN"/>
        </w:rPr>
      </w:pPr>
      <w:r w:rsidRPr="0003772C">
        <w:rPr>
          <w:rFonts w:eastAsiaTheme="minorEastAsia"/>
          <w:lang w:val="en-US" w:eastAsia="zh-CN"/>
        </w:rPr>
        <w:t xml:space="preserve">Tan JWC, Lam CSP, Kasim SS, Aw TC, Abanilla JM, Chang WT, Dang VP, Iboleon-Dy M, Mumpuni SS, Phommintikul A, Ta MC, Topipat P, </w:t>
      </w:r>
      <w:r w:rsidRPr="0003772C">
        <w:rPr>
          <w:rFonts w:eastAsiaTheme="minorEastAsia"/>
          <w:b/>
          <w:u w:val="single"/>
          <w:lang w:val="en-US" w:eastAsia="zh-CN"/>
        </w:rPr>
        <w:t>Yiu KH</w:t>
      </w:r>
      <w:r w:rsidRPr="0003772C">
        <w:rPr>
          <w:rFonts w:eastAsiaTheme="minorEastAsia"/>
          <w:lang w:val="en-US" w:eastAsia="zh-CN"/>
        </w:rPr>
        <w:t xml:space="preserve">, Cullen L. Asia-Pacific consensus statement on the optimal use of high-sensitivity troponin assays in acute coronary syndromes diagnosis: focus on hs-TnI. </w:t>
      </w:r>
      <w:r w:rsidRPr="0003772C">
        <w:rPr>
          <w:rFonts w:eastAsiaTheme="minorEastAsia"/>
          <w:i/>
          <w:iCs/>
          <w:lang w:val="en-US" w:eastAsia="zh-CN"/>
        </w:rPr>
        <w:t>Heart Asia.</w:t>
      </w:r>
      <w:r w:rsidRPr="0003772C">
        <w:rPr>
          <w:rFonts w:eastAsiaTheme="minorEastAsia"/>
          <w:lang w:val="en-US" w:eastAsia="zh-CN"/>
        </w:rPr>
        <w:t xml:space="preserve"> 2017;9(1):81-7.</w:t>
      </w:r>
      <w:r w:rsidR="0003772C" w:rsidRPr="0003772C">
        <w:rPr>
          <w:rFonts w:eastAsiaTheme="minorEastAsia"/>
          <w:lang w:val="en-US" w:eastAsia="zh-CN"/>
        </w:rPr>
        <w:t xml:space="preserve"> </w:t>
      </w:r>
      <w:r w:rsidRPr="0003772C">
        <w:rPr>
          <w:rFonts w:eastAsiaTheme="minorEastAsia"/>
          <w:i/>
          <w:iCs/>
          <w:lang w:val="en-US" w:eastAsia="zh-CN"/>
        </w:rPr>
        <w:t>(JIF=</w:t>
      </w:r>
      <w:r w:rsidR="00335A44" w:rsidRPr="0003772C">
        <w:rPr>
          <w:rFonts w:eastAsiaTheme="minorEastAsia"/>
          <w:i/>
          <w:iCs/>
          <w:lang w:val="en-US" w:eastAsia="zh-CN"/>
        </w:rPr>
        <w:t>1.75</w:t>
      </w:r>
      <w:r w:rsidRPr="0003772C">
        <w:rPr>
          <w:rFonts w:eastAsiaTheme="minorEastAsia"/>
          <w:i/>
          <w:iCs/>
          <w:lang w:val="en-US" w:eastAsia="zh-CN"/>
        </w:rPr>
        <w:t>; Ranking=</w:t>
      </w:r>
      <w:r w:rsidR="00A42449" w:rsidRPr="0003772C">
        <w:rPr>
          <w:rFonts w:eastAsiaTheme="minorEastAsia"/>
          <w:i/>
          <w:iCs/>
          <w:lang w:val="en-US" w:eastAsia="zh-CN"/>
        </w:rPr>
        <w:t>N/A</w:t>
      </w:r>
      <w:r w:rsidRPr="0003772C">
        <w:rPr>
          <w:rFonts w:eastAsiaTheme="minorEastAsia"/>
          <w:i/>
          <w:iCs/>
          <w:lang w:val="en-US" w:eastAsia="zh-CN"/>
        </w:rPr>
        <w:t>; No. of cites=1</w:t>
      </w:r>
      <w:r w:rsidR="00335A44" w:rsidRPr="0003772C">
        <w:rPr>
          <w:rFonts w:eastAsiaTheme="minorEastAsia"/>
          <w:i/>
          <w:iCs/>
          <w:lang w:val="en-US" w:eastAsia="zh-CN"/>
        </w:rPr>
        <w:t>4</w:t>
      </w:r>
      <w:r w:rsidR="006E3135" w:rsidRPr="0003772C">
        <w:rPr>
          <w:rFonts w:eastAsia="SimSun"/>
          <w:i/>
          <w:iCs/>
          <w:lang w:val="en-US" w:eastAsia="zh-CN"/>
        </w:rPr>
        <w:t>;</w:t>
      </w:r>
      <w:r w:rsidR="006E3135" w:rsidRPr="0003772C">
        <w:rPr>
          <w:i/>
          <w:iCs/>
          <w:lang w:val="en-US"/>
        </w:rPr>
        <w:t xml:space="preserve"> Google Scholar=</w:t>
      </w:r>
      <w:r w:rsidR="006E3135" w:rsidRPr="0003772C">
        <w:rPr>
          <w:rFonts w:eastAsiaTheme="minorEastAsia"/>
          <w:i/>
          <w:iCs/>
          <w:lang w:val="en-US" w:eastAsia="zh-CN"/>
        </w:rPr>
        <w:t xml:space="preserve"> 1</w:t>
      </w:r>
      <w:r w:rsidR="1F513DA1" w:rsidRPr="0003772C">
        <w:rPr>
          <w:rFonts w:eastAsiaTheme="minorEastAsia"/>
          <w:i/>
          <w:iCs/>
          <w:lang w:val="en-US" w:eastAsia="zh-CN"/>
        </w:rPr>
        <w:t>6</w:t>
      </w:r>
      <w:r w:rsidRPr="0003772C">
        <w:rPr>
          <w:i/>
          <w:iCs/>
          <w:lang w:val="en-US" w:eastAsia="zh-TW"/>
        </w:rPr>
        <w:t>)</w:t>
      </w:r>
    </w:p>
    <w:p w14:paraId="280B8557" w14:textId="77777777" w:rsidR="00007C5E" w:rsidRPr="001B5B02" w:rsidRDefault="00007C5E" w:rsidP="00007C5E">
      <w:pPr>
        <w:tabs>
          <w:tab w:val="num" w:pos="900"/>
        </w:tabs>
        <w:ind w:left="425"/>
        <w:jc w:val="both"/>
        <w:rPr>
          <w:rFonts w:eastAsiaTheme="minorEastAsia"/>
          <w:lang w:val="en-US" w:eastAsia="zh-CN"/>
        </w:rPr>
      </w:pPr>
    </w:p>
    <w:p w14:paraId="756E8DDF" w14:textId="2CFCFD60" w:rsidR="00007C5E" w:rsidRPr="0003772C" w:rsidRDefault="00007C5E" w:rsidP="00F401FC">
      <w:pPr>
        <w:numPr>
          <w:ilvl w:val="0"/>
          <w:numId w:val="7"/>
        </w:numPr>
        <w:tabs>
          <w:tab w:val="num" w:pos="450"/>
          <w:tab w:val="num" w:pos="900"/>
        </w:tabs>
        <w:ind w:left="425" w:hangingChars="177" w:hanging="425"/>
        <w:jc w:val="both"/>
        <w:rPr>
          <w:rFonts w:eastAsiaTheme="minorEastAsia"/>
          <w:lang w:val="en-US" w:eastAsia="zh-CN"/>
        </w:rPr>
      </w:pPr>
      <w:r w:rsidRPr="0003772C">
        <w:rPr>
          <w:rFonts w:eastAsiaTheme="minorEastAsia"/>
          <w:lang w:val="en-US" w:eastAsia="zh-CN"/>
        </w:rPr>
        <w:t xml:space="preserve">Liu JH, Chen Y, Zhen Z, Ho LM, Tsang A, Yuen M, Lam K, Tse HF, </w:t>
      </w:r>
      <w:r w:rsidRPr="0003772C">
        <w:rPr>
          <w:rFonts w:eastAsiaTheme="minorEastAsia"/>
          <w:b/>
          <w:u w:val="single"/>
          <w:lang w:val="en-US" w:eastAsia="zh-CN"/>
        </w:rPr>
        <w:t>Yiu KH</w:t>
      </w:r>
      <w:r w:rsidRPr="0003772C">
        <w:rPr>
          <w:rFonts w:eastAsiaTheme="minorEastAsia"/>
          <w:lang w:val="en-US" w:eastAsia="zh-CN"/>
        </w:rPr>
        <w:t xml:space="preserve">. Relationship of biomarkers of extracellular matrix with myocardial function in Type 2 diabetes mellitus. </w:t>
      </w:r>
      <w:r w:rsidRPr="0003772C">
        <w:rPr>
          <w:rFonts w:eastAsiaTheme="minorEastAsia"/>
          <w:i/>
          <w:iCs/>
          <w:lang w:val="en-US" w:eastAsia="zh-CN"/>
        </w:rPr>
        <w:t>Biomark Med.</w:t>
      </w:r>
      <w:r w:rsidRPr="0003772C">
        <w:rPr>
          <w:rFonts w:eastAsiaTheme="minorEastAsia"/>
          <w:lang w:val="en-US" w:eastAsia="zh-CN"/>
        </w:rPr>
        <w:t xml:space="preserve"> 2017;11(7):569-78.</w:t>
      </w:r>
      <w:r w:rsidR="0003772C">
        <w:rPr>
          <w:rFonts w:eastAsiaTheme="minorEastAsia"/>
          <w:lang w:val="en-US" w:eastAsia="zh-CN"/>
        </w:rPr>
        <w:t xml:space="preserve"> </w:t>
      </w:r>
      <w:r w:rsidRPr="0003772C">
        <w:rPr>
          <w:rFonts w:eastAsiaTheme="minorEastAsia"/>
          <w:i/>
          <w:iCs/>
          <w:lang w:val="en-US" w:eastAsia="zh-CN"/>
        </w:rPr>
        <w:t>(JIF=</w:t>
      </w:r>
      <w:r w:rsidRPr="0003772C">
        <w:rPr>
          <w:rFonts w:eastAsia="SimSun"/>
          <w:i/>
          <w:iCs/>
          <w:lang w:val="en-US" w:eastAsia="zh-CN"/>
        </w:rPr>
        <w:t>2.4</w:t>
      </w:r>
      <w:r w:rsidR="003A21C1" w:rsidRPr="0003772C">
        <w:rPr>
          <w:rFonts w:eastAsia="SimSun"/>
          <w:i/>
          <w:iCs/>
          <w:lang w:val="en-US" w:eastAsia="zh-CN"/>
        </w:rPr>
        <w:t>98</w:t>
      </w:r>
      <w:r w:rsidRPr="0003772C">
        <w:rPr>
          <w:rFonts w:eastAsiaTheme="minorEastAsia"/>
          <w:i/>
          <w:iCs/>
          <w:lang w:val="en-US" w:eastAsia="zh-CN"/>
        </w:rPr>
        <w:t>;</w:t>
      </w:r>
      <w:r w:rsidRPr="0003772C">
        <w:rPr>
          <w:i/>
          <w:iCs/>
          <w:lang w:val="en-US"/>
        </w:rPr>
        <w:t xml:space="preserve"> Ranking=</w:t>
      </w:r>
      <w:r w:rsidR="003A21C1" w:rsidRPr="0003772C">
        <w:rPr>
          <w:rFonts w:eastAsia="SimSun"/>
          <w:i/>
          <w:iCs/>
          <w:lang w:val="en-US" w:eastAsia="zh-CN"/>
        </w:rPr>
        <w:t>113</w:t>
      </w:r>
      <w:r w:rsidRPr="0003772C">
        <w:rPr>
          <w:rFonts w:eastAsia="SimSun"/>
          <w:i/>
          <w:iCs/>
          <w:lang w:val="en-US" w:eastAsia="zh-CN"/>
        </w:rPr>
        <w:t>/13</w:t>
      </w:r>
      <w:r w:rsidR="003A21C1" w:rsidRPr="0003772C">
        <w:rPr>
          <w:rFonts w:eastAsia="SimSun"/>
          <w:i/>
          <w:iCs/>
          <w:lang w:val="en-US" w:eastAsia="zh-CN"/>
        </w:rPr>
        <w:t>9</w:t>
      </w:r>
      <w:r w:rsidRPr="0003772C">
        <w:rPr>
          <w:i/>
          <w:iCs/>
          <w:lang w:val="en-US"/>
        </w:rPr>
        <w:t>;</w:t>
      </w:r>
      <w:r w:rsidRPr="0003772C">
        <w:rPr>
          <w:rFonts w:eastAsia="SimSun"/>
          <w:i/>
          <w:iCs/>
          <w:lang w:val="en-US" w:eastAsia="zh-CN"/>
        </w:rPr>
        <w:t xml:space="preserve"> </w:t>
      </w:r>
      <w:r w:rsidRPr="0003772C">
        <w:rPr>
          <w:rFonts w:eastAsiaTheme="minorEastAsia"/>
          <w:i/>
          <w:iCs/>
          <w:lang w:val="en-US" w:eastAsia="zh-CN"/>
        </w:rPr>
        <w:t>No. of cites=</w:t>
      </w:r>
      <w:r w:rsidR="00AE1600" w:rsidRPr="0003772C">
        <w:rPr>
          <w:rFonts w:eastAsia="SimSun"/>
          <w:i/>
          <w:iCs/>
          <w:lang w:val="en-US" w:eastAsia="zh-CN"/>
        </w:rPr>
        <w:t>3</w:t>
      </w:r>
      <w:r w:rsidRPr="0003772C">
        <w:rPr>
          <w:rFonts w:eastAsia="SimSun"/>
          <w:i/>
          <w:iCs/>
          <w:lang w:val="en-US" w:eastAsia="zh-CN"/>
        </w:rPr>
        <w:t>;</w:t>
      </w:r>
      <w:r w:rsidR="006E3135" w:rsidRPr="0003772C">
        <w:rPr>
          <w:rFonts w:eastAsia="SimSun"/>
          <w:i/>
          <w:iCs/>
          <w:lang w:val="en-US" w:eastAsia="zh-CN"/>
        </w:rPr>
        <w:t xml:space="preserve"> </w:t>
      </w:r>
      <w:r w:rsidR="006E3135" w:rsidRPr="0003772C">
        <w:rPr>
          <w:i/>
          <w:iCs/>
          <w:lang w:val="en-US"/>
        </w:rPr>
        <w:t>Google Scholar=</w:t>
      </w:r>
      <w:r w:rsidR="006E3135" w:rsidRPr="0003772C">
        <w:rPr>
          <w:rFonts w:eastAsiaTheme="minorEastAsia"/>
          <w:i/>
          <w:iCs/>
          <w:lang w:val="en-US" w:eastAsia="zh-CN"/>
        </w:rPr>
        <w:t xml:space="preserve"> 1</w:t>
      </w:r>
      <w:r w:rsidR="6694DDA2" w:rsidRPr="0003772C">
        <w:rPr>
          <w:rFonts w:eastAsiaTheme="minorEastAsia"/>
          <w:i/>
          <w:iCs/>
          <w:lang w:val="en-US" w:eastAsia="zh-CN"/>
        </w:rPr>
        <w:t>3</w:t>
      </w:r>
      <w:r w:rsidR="006E3135" w:rsidRPr="0003772C">
        <w:rPr>
          <w:rFonts w:eastAsiaTheme="minorEastAsia"/>
          <w:i/>
          <w:iCs/>
          <w:lang w:val="en-US" w:eastAsia="zh-CN"/>
        </w:rPr>
        <w:t>;</w:t>
      </w:r>
      <w:r w:rsidR="0003772C">
        <w:rPr>
          <w:rFonts w:eastAsiaTheme="minorEastAsia"/>
          <w:i/>
          <w:iCs/>
          <w:lang w:val="en-US" w:eastAsia="zh-CN"/>
        </w:rPr>
        <w:t xml:space="preserve"> </w:t>
      </w:r>
      <w:r w:rsidRPr="0003772C">
        <w:rPr>
          <w:rFonts w:eastAsiaTheme="minorEastAsia"/>
          <w:b/>
          <w:bCs/>
          <w:i/>
          <w:iCs/>
          <w:lang w:val="en-US" w:eastAsia="zh-CN"/>
        </w:rPr>
        <w:t>corresponding author</w:t>
      </w:r>
      <w:r w:rsidRPr="0003772C">
        <w:rPr>
          <w:rFonts w:eastAsiaTheme="minorEastAsia"/>
          <w:i/>
          <w:iCs/>
          <w:lang w:val="en-US" w:eastAsia="zh-CN"/>
        </w:rPr>
        <w:t>)</w:t>
      </w:r>
    </w:p>
    <w:p w14:paraId="2D459FCB" w14:textId="77777777" w:rsidR="00007C5E" w:rsidRPr="001B5B02" w:rsidRDefault="00007C5E" w:rsidP="00007C5E">
      <w:pPr>
        <w:tabs>
          <w:tab w:val="num" w:pos="900"/>
        </w:tabs>
        <w:ind w:left="425"/>
        <w:jc w:val="both"/>
        <w:rPr>
          <w:rFonts w:eastAsiaTheme="minorEastAsia"/>
          <w:lang w:val="en-US" w:eastAsia="zh-CN"/>
        </w:rPr>
      </w:pPr>
    </w:p>
    <w:p w14:paraId="63100B48"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rFonts w:eastAsiaTheme="minorEastAsia"/>
          <w:lang w:val="en-US" w:eastAsia="zh-CN"/>
        </w:rPr>
        <w:t xml:space="preserve">Chan YH, Hai JJ, Lau KK, Li SW, Lau CP, Siu CW, </w:t>
      </w:r>
      <w:r w:rsidRPr="001B5B02">
        <w:rPr>
          <w:rFonts w:eastAsiaTheme="minorEastAsia"/>
          <w:b/>
          <w:u w:val="single"/>
          <w:lang w:val="en-US" w:eastAsia="zh-CN"/>
        </w:rPr>
        <w:t>Yiu KH</w:t>
      </w:r>
      <w:r w:rsidRPr="001B5B02">
        <w:rPr>
          <w:rFonts w:eastAsiaTheme="minorEastAsia"/>
          <w:lang w:val="en-US" w:eastAsia="zh-CN"/>
        </w:rPr>
        <w:t xml:space="preserve">, Tse HF. PR interval prolongation in coronary patients or risk equivalent: excess risk of ischemic stroke and vascular pathophysiological insights. </w:t>
      </w:r>
      <w:r w:rsidRPr="001B5B02">
        <w:rPr>
          <w:rFonts w:eastAsiaTheme="minorEastAsia"/>
          <w:i/>
          <w:iCs/>
          <w:lang w:val="en-US" w:eastAsia="zh-CN"/>
        </w:rPr>
        <w:t>BMC Cardiovasc Disord.</w:t>
      </w:r>
      <w:r w:rsidRPr="001B5B02">
        <w:rPr>
          <w:rFonts w:eastAsiaTheme="minorEastAsia"/>
          <w:lang w:val="en-US" w:eastAsia="zh-CN"/>
        </w:rPr>
        <w:t xml:space="preserve"> 2017;17(1):233.</w:t>
      </w:r>
    </w:p>
    <w:p w14:paraId="798DAF81" w14:textId="162C63F6" w:rsidR="00007C5E" w:rsidRPr="001B5B02" w:rsidRDefault="00007C5E" w:rsidP="0D95F0BF">
      <w:pPr>
        <w:tabs>
          <w:tab w:val="num" w:pos="900"/>
        </w:tabs>
        <w:ind w:left="425"/>
        <w:jc w:val="both"/>
        <w:rPr>
          <w:rFonts w:eastAsiaTheme="minorEastAsia"/>
          <w:lang w:val="en-US" w:eastAsia="zh-CN"/>
        </w:rPr>
      </w:pPr>
      <w:r w:rsidRPr="0D95F0BF">
        <w:rPr>
          <w:rFonts w:eastAsiaTheme="minorEastAsia"/>
          <w:i/>
          <w:iCs/>
          <w:lang w:val="en-US" w:eastAsia="zh-CN"/>
        </w:rPr>
        <w:t>(JIF=</w:t>
      </w:r>
      <w:r w:rsidRPr="0D95F0BF">
        <w:rPr>
          <w:rFonts w:eastAsia="SimSun"/>
          <w:i/>
          <w:iCs/>
          <w:lang w:val="en-US" w:eastAsia="zh-CN"/>
        </w:rPr>
        <w:t>2.</w:t>
      </w:r>
      <w:r w:rsidR="00372C49" w:rsidRPr="0D95F0BF">
        <w:rPr>
          <w:rFonts w:eastAsia="SimSun"/>
          <w:i/>
          <w:iCs/>
          <w:lang w:val="en-US" w:eastAsia="zh-CN"/>
        </w:rPr>
        <w:t>174</w:t>
      </w:r>
      <w:r w:rsidRPr="0D95F0BF">
        <w:rPr>
          <w:rFonts w:eastAsiaTheme="minorEastAsia"/>
          <w:i/>
          <w:iCs/>
          <w:lang w:val="en-US" w:eastAsia="zh-CN"/>
        </w:rPr>
        <w:t xml:space="preserve">; </w:t>
      </w:r>
      <w:r w:rsidRPr="0D95F0BF">
        <w:rPr>
          <w:i/>
          <w:iCs/>
          <w:lang w:val="en-US"/>
        </w:rPr>
        <w:t>Ranking=</w:t>
      </w:r>
      <w:r w:rsidR="00372C49" w:rsidRPr="0D95F0BF">
        <w:rPr>
          <w:rFonts w:eastAsia="SimSun"/>
          <w:i/>
          <w:iCs/>
          <w:lang w:val="en-US" w:eastAsia="zh-CN"/>
        </w:rPr>
        <w:t>108</w:t>
      </w:r>
      <w:r w:rsidRPr="0D95F0BF">
        <w:rPr>
          <w:rFonts w:eastAsia="SimSun"/>
          <w:i/>
          <w:iCs/>
          <w:lang w:val="en-US" w:eastAsia="zh-CN"/>
        </w:rPr>
        <w:t>/1</w:t>
      </w:r>
      <w:r w:rsidR="00372C49" w:rsidRPr="0D95F0BF">
        <w:rPr>
          <w:rFonts w:eastAsia="SimSun"/>
          <w:i/>
          <w:iCs/>
          <w:lang w:val="en-US" w:eastAsia="zh-CN"/>
        </w:rPr>
        <w:t>43</w:t>
      </w:r>
      <w:r w:rsidRPr="0D95F0BF">
        <w:rPr>
          <w:i/>
          <w:iCs/>
          <w:lang w:val="en-US"/>
        </w:rPr>
        <w:t>;</w:t>
      </w:r>
      <w:r w:rsidRPr="0D95F0BF">
        <w:rPr>
          <w:rFonts w:eastAsia="SimSun"/>
          <w:i/>
          <w:iCs/>
          <w:lang w:val="en-US" w:eastAsia="zh-CN"/>
        </w:rPr>
        <w:t xml:space="preserve"> </w:t>
      </w:r>
      <w:r w:rsidR="00AE1600" w:rsidRPr="0D95F0BF">
        <w:rPr>
          <w:rFonts w:eastAsiaTheme="minorEastAsia"/>
          <w:i/>
          <w:iCs/>
          <w:lang w:val="en-US" w:eastAsia="zh-CN"/>
        </w:rPr>
        <w:t>No. of cites=</w:t>
      </w:r>
      <w:r w:rsidR="00372C49" w:rsidRPr="0D95F0BF">
        <w:rPr>
          <w:rFonts w:eastAsiaTheme="minorEastAsia"/>
          <w:i/>
          <w:iCs/>
          <w:lang w:val="en-US" w:eastAsia="zh-CN"/>
        </w:rPr>
        <w:t>1</w:t>
      </w:r>
      <w:r w:rsidR="376521BC" w:rsidRPr="0D95F0BF">
        <w:rPr>
          <w:rFonts w:eastAsiaTheme="minorEastAsia"/>
          <w:i/>
          <w:iCs/>
          <w:lang w:val="en-US" w:eastAsia="zh-CN"/>
        </w:rPr>
        <w:t>1</w:t>
      </w:r>
      <w:r w:rsidR="006E3135" w:rsidRPr="0D95F0BF">
        <w:rPr>
          <w:rFonts w:eastAsia="SimSun"/>
          <w:i/>
          <w:iCs/>
          <w:lang w:val="en-US" w:eastAsia="zh-CN"/>
        </w:rPr>
        <w:t>;</w:t>
      </w:r>
      <w:r w:rsidR="006E3135" w:rsidRPr="0D95F0BF">
        <w:rPr>
          <w:i/>
          <w:iCs/>
          <w:lang w:val="en-US"/>
        </w:rPr>
        <w:t xml:space="preserve"> Google Scholar=</w:t>
      </w:r>
      <w:r w:rsidR="006E3135" w:rsidRPr="0D95F0BF">
        <w:rPr>
          <w:rFonts w:eastAsiaTheme="minorEastAsia"/>
          <w:i/>
          <w:iCs/>
          <w:lang w:val="en-US" w:eastAsia="zh-CN"/>
        </w:rPr>
        <w:t xml:space="preserve"> </w:t>
      </w:r>
      <w:r w:rsidR="00372C49" w:rsidRPr="0D95F0BF">
        <w:rPr>
          <w:rFonts w:eastAsiaTheme="minorEastAsia"/>
          <w:i/>
          <w:iCs/>
          <w:lang w:val="en-US" w:eastAsia="zh-CN"/>
        </w:rPr>
        <w:t>1</w:t>
      </w:r>
      <w:r w:rsidR="17581989" w:rsidRPr="0D95F0BF">
        <w:rPr>
          <w:rFonts w:eastAsiaTheme="minorEastAsia"/>
          <w:i/>
          <w:iCs/>
          <w:lang w:val="en-US" w:eastAsia="zh-CN"/>
        </w:rPr>
        <w:t>3</w:t>
      </w:r>
      <w:r w:rsidRPr="0D95F0BF">
        <w:rPr>
          <w:rFonts w:eastAsiaTheme="minorEastAsia"/>
          <w:i/>
          <w:iCs/>
          <w:lang w:val="en-US" w:eastAsia="zh-CN"/>
        </w:rPr>
        <w:t>)</w:t>
      </w:r>
    </w:p>
    <w:p w14:paraId="4B92ECB6" w14:textId="77777777" w:rsidR="00007C5E" w:rsidRPr="001B5B02" w:rsidRDefault="00007C5E" w:rsidP="00007C5E">
      <w:pPr>
        <w:tabs>
          <w:tab w:val="num" w:pos="900"/>
        </w:tabs>
        <w:jc w:val="both"/>
        <w:rPr>
          <w:rFonts w:eastAsiaTheme="minorEastAsia"/>
          <w:lang w:val="en-US" w:eastAsia="zh-CN"/>
        </w:rPr>
      </w:pPr>
    </w:p>
    <w:p w14:paraId="5E8FDDE7"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rFonts w:eastAsiaTheme="minorEastAsia"/>
          <w:lang w:val="en-US" w:eastAsia="zh-CN"/>
        </w:rPr>
        <w:t xml:space="preserve">Jim MH, Wu EB, Chan CY, Wong KL, Fung RCY, </w:t>
      </w:r>
      <w:r w:rsidRPr="001B5B02">
        <w:rPr>
          <w:rFonts w:eastAsiaTheme="minorEastAsia"/>
          <w:b/>
          <w:u w:val="single"/>
          <w:lang w:val="en-US" w:eastAsia="zh-CN"/>
        </w:rPr>
        <w:t>Yiu KH</w:t>
      </w:r>
      <w:r w:rsidRPr="001B5B02">
        <w:rPr>
          <w:rFonts w:eastAsiaTheme="minorEastAsia"/>
          <w:lang w:val="en-US" w:eastAsia="zh-CN"/>
        </w:rPr>
        <w:t xml:space="preserve">. Angiographic study of the clinical liaison of drug-eluting stent and paclitaxel-eluting balloon in unifocal side branch ostium stenosis (ASCLEPIUS). </w:t>
      </w:r>
      <w:r w:rsidRPr="001B5B02">
        <w:rPr>
          <w:rFonts w:eastAsiaTheme="minorEastAsia"/>
          <w:i/>
          <w:iCs/>
          <w:lang w:val="en-US" w:eastAsia="zh-CN"/>
        </w:rPr>
        <w:t>Heart Vessels.</w:t>
      </w:r>
      <w:r w:rsidRPr="001B5B02">
        <w:rPr>
          <w:rFonts w:eastAsiaTheme="minorEastAsia"/>
          <w:lang w:val="en-US" w:eastAsia="zh-CN"/>
        </w:rPr>
        <w:t xml:space="preserve"> 2017;32(9):1045-50.</w:t>
      </w:r>
    </w:p>
    <w:p w14:paraId="5040D450" w14:textId="2F7F0F12" w:rsidR="00007C5E" w:rsidRPr="001B5B02" w:rsidRDefault="00007C5E" w:rsidP="0D95F0BF">
      <w:pPr>
        <w:tabs>
          <w:tab w:val="num" w:pos="900"/>
        </w:tabs>
        <w:ind w:left="425"/>
        <w:jc w:val="both"/>
        <w:rPr>
          <w:rFonts w:eastAsiaTheme="minorEastAsia"/>
          <w:lang w:val="en-US" w:eastAsia="zh-CN"/>
        </w:rPr>
      </w:pPr>
      <w:r w:rsidRPr="0D95F0BF">
        <w:rPr>
          <w:rFonts w:eastAsiaTheme="minorEastAsia"/>
          <w:i/>
          <w:iCs/>
          <w:lang w:val="en-US" w:eastAsia="zh-CN"/>
        </w:rPr>
        <w:t>(JIF=</w:t>
      </w:r>
      <w:r w:rsidRPr="0D95F0BF">
        <w:rPr>
          <w:rFonts w:eastAsia="SimSun"/>
          <w:i/>
          <w:iCs/>
          <w:lang w:val="en-US" w:eastAsia="zh-CN"/>
        </w:rPr>
        <w:t>1</w:t>
      </w:r>
      <w:r w:rsidR="00372C49" w:rsidRPr="0D95F0BF">
        <w:rPr>
          <w:rFonts w:eastAsia="SimSun"/>
          <w:i/>
          <w:iCs/>
          <w:lang w:val="en-US" w:eastAsia="zh-CN"/>
        </w:rPr>
        <w:t>.814</w:t>
      </w:r>
      <w:r w:rsidRPr="0D95F0BF">
        <w:rPr>
          <w:rFonts w:eastAsiaTheme="minorEastAsia"/>
          <w:i/>
          <w:iCs/>
          <w:lang w:val="en-US" w:eastAsia="zh-CN"/>
        </w:rPr>
        <w:t>;</w:t>
      </w:r>
      <w:r w:rsidRPr="0D95F0BF">
        <w:rPr>
          <w:i/>
          <w:iCs/>
          <w:lang w:val="en-US"/>
        </w:rPr>
        <w:t xml:space="preserve"> Ranking=</w:t>
      </w:r>
      <w:r w:rsidRPr="0D95F0BF">
        <w:rPr>
          <w:rFonts w:eastAsia="SimSun"/>
          <w:i/>
          <w:iCs/>
          <w:lang w:val="en-US" w:eastAsia="zh-CN"/>
        </w:rPr>
        <w:t>1</w:t>
      </w:r>
      <w:r w:rsidR="00372C49" w:rsidRPr="0D95F0BF">
        <w:rPr>
          <w:rFonts w:eastAsia="SimSun"/>
          <w:i/>
          <w:iCs/>
          <w:lang w:val="en-US" w:eastAsia="zh-CN"/>
        </w:rPr>
        <w:t>18</w:t>
      </w:r>
      <w:r w:rsidRPr="0D95F0BF">
        <w:rPr>
          <w:rFonts w:eastAsia="SimSun"/>
          <w:i/>
          <w:iCs/>
          <w:lang w:val="en-US" w:eastAsia="zh-CN"/>
        </w:rPr>
        <w:t>/1</w:t>
      </w:r>
      <w:r w:rsidR="00372C49" w:rsidRPr="0D95F0BF">
        <w:rPr>
          <w:rFonts w:eastAsia="SimSun"/>
          <w:i/>
          <w:iCs/>
          <w:lang w:val="en-US" w:eastAsia="zh-CN"/>
        </w:rPr>
        <w:t>4</w:t>
      </w:r>
      <w:r w:rsidR="46D82C2D" w:rsidRPr="0D95F0BF">
        <w:rPr>
          <w:rFonts w:eastAsia="SimSun"/>
          <w:i/>
          <w:iCs/>
          <w:lang w:val="en-US" w:eastAsia="zh-CN"/>
        </w:rPr>
        <w:t>3</w:t>
      </w:r>
      <w:r w:rsidRPr="0D95F0BF">
        <w:rPr>
          <w:rFonts w:eastAsia="SimSun"/>
          <w:i/>
          <w:iCs/>
          <w:lang w:val="en-US" w:eastAsia="zh-CN"/>
        </w:rPr>
        <w:t>, 5</w:t>
      </w:r>
      <w:r w:rsidR="00372C49" w:rsidRPr="0D95F0BF">
        <w:rPr>
          <w:rFonts w:eastAsia="SimSun"/>
          <w:i/>
          <w:iCs/>
          <w:lang w:val="en-US" w:eastAsia="zh-CN"/>
        </w:rPr>
        <w:t>6</w:t>
      </w:r>
      <w:r w:rsidRPr="0D95F0BF">
        <w:rPr>
          <w:rFonts w:eastAsia="SimSun"/>
          <w:i/>
          <w:iCs/>
          <w:lang w:val="en-US" w:eastAsia="zh-CN"/>
        </w:rPr>
        <w:t>/6</w:t>
      </w:r>
      <w:r w:rsidR="00372C49" w:rsidRPr="0D95F0BF">
        <w:rPr>
          <w:rFonts w:eastAsia="SimSun"/>
          <w:i/>
          <w:iCs/>
          <w:lang w:val="en-US" w:eastAsia="zh-CN"/>
        </w:rPr>
        <w:t>7</w:t>
      </w:r>
      <w:r w:rsidRPr="0D95F0BF">
        <w:rPr>
          <w:i/>
          <w:iCs/>
          <w:lang w:val="en-US"/>
        </w:rPr>
        <w:t xml:space="preserve">; </w:t>
      </w:r>
      <w:r w:rsidRPr="0D95F0BF">
        <w:rPr>
          <w:rFonts w:eastAsiaTheme="minorEastAsia"/>
          <w:i/>
          <w:iCs/>
          <w:lang w:val="en-US" w:eastAsia="zh-CN"/>
        </w:rPr>
        <w:t>No. of cites=0</w:t>
      </w:r>
      <w:r w:rsidR="006E3135" w:rsidRPr="0D95F0BF">
        <w:rPr>
          <w:rFonts w:eastAsia="SimSun"/>
          <w:i/>
          <w:iCs/>
          <w:lang w:val="en-US" w:eastAsia="zh-CN"/>
        </w:rPr>
        <w:t>;</w:t>
      </w:r>
      <w:r w:rsidR="006E3135" w:rsidRPr="0D95F0BF">
        <w:rPr>
          <w:i/>
          <w:iCs/>
          <w:lang w:val="en-US"/>
        </w:rPr>
        <w:t xml:space="preserve"> Google Scholar=</w:t>
      </w:r>
      <w:r w:rsidR="006E3135" w:rsidRPr="0D95F0BF">
        <w:rPr>
          <w:rFonts w:eastAsiaTheme="minorEastAsia"/>
          <w:i/>
          <w:iCs/>
          <w:lang w:val="en-US" w:eastAsia="zh-CN"/>
        </w:rPr>
        <w:t xml:space="preserve"> 0</w:t>
      </w:r>
      <w:r w:rsidRPr="0D95F0BF">
        <w:rPr>
          <w:i/>
          <w:iCs/>
          <w:lang w:val="en-US" w:eastAsia="zh-TW"/>
        </w:rPr>
        <w:t>)</w:t>
      </w:r>
    </w:p>
    <w:p w14:paraId="621DE265" w14:textId="77777777" w:rsidR="00007C5E" w:rsidRPr="001B5B02" w:rsidRDefault="00007C5E" w:rsidP="00007C5E">
      <w:pPr>
        <w:tabs>
          <w:tab w:val="num" w:pos="900"/>
        </w:tabs>
        <w:jc w:val="both"/>
        <w:rPr>
          <w:rFonts w:eastAsiaTheme="minorEastAsia"/>
          <w:lang w:val="en-US" w:eastAsia="zh-CN"/>
        </w:rPr>
      </w:pPr>
    </w:p>
    <w:p w14:paraId="52BC544F" w14:textId="5B2F9BE6" w:rsidR="00007C5E" w:rsidRPr="0003772C" w:rsidRDefault="00007C5E" w:rsidP="00F401FC">
      <w:pPr>
        <w:numPr>
          <w:ilvl w:val="0"/>
          <w:numId w:val="7"/>
        </w:numPr>
        <w:tabs>
          <w:tab w:val="num" w:pos="450"/>
          <w:tab w:val="num" w:pos="900"/>
        </w:tabs>
        <w:ind w:left="425" w:hangingChars="177" w:hanging="425"/>
        <w:jc w:val="both"/>
        <w:rPr>
          <w:rFonts w:eastAsiaTheme="minorEastAsia"/>
          <w:i/>
          <w:iCs/>
          <w:lang w:val="en-US" w:eastAsia="zh-CN"/>
        </w:rPr>
      </w:pPr>
      <w:r w:rsidRPr="0003772C">
        <w:rPr>
          <w:rFonts w:eastAsiaTheme="minorEastAsia"/>
          <w:lang w:val="en-US" w:eastAsia="zh-CN"/>
        </w:rPr>
        <w:t xml:space="preserve">Chan YH, </w:t>
      </w:r>
      <w:r w:rsidRPr="0003772C">
        <w:rPr>
          <w:rFonts w:eastAsiaTheme="minorEastAsia"/>
          <w:b/>
          <w:u w:val="single"/>
          <w:lang w:val="en-US" w:eastAsia="zh-CN"/>
        </w:rPr>
        <w:t>Yiu KH</w:t>
      </w:r>
      <w:r w:rsidRPr="0003772C">
        <w:rPr>
          <w:rFonts w:eastAsiaTheme="minorEastAsia"/>
          <w:lang w:val="en-US" w:eastAsia="zh-CN"/>
        </w:rPr>
        <w:t xml:space="preserve">, Hai JJ, Chan PH, Lam TH, Cowling BJ, Sham PC, Lau CP, Lam KSL, Siu CW, Tse HF. Genetically deprived vitamin D exposure predisposes to atrial fibrillation. </w:t>
      </w:r>
      <w:r w:rsidRPr="0003772C">
        <w:rPr>
          <w:rFonts w:eastAsiaTheme="minorEastAsia"/>
          <w:i/>
          <w:iCs/>
          <w:lang w:val="en-US" w:eastAsia="zh-CN"/>
        </w:rPr>
        <w:t>Europace.</w:t>
      </w:r>
      <w:r w:rsidRPr="0003772C">
        <w:rPr>
          <w:rFonts w:eastAsiaTheme="minorEastAsia"/>
          <w:lang w:val="en-US" w:eastAsia="zh-CN"/>
        </w:rPr>
        <w:t xml:space="preserve"> 2017;19(Suppl 4):25-31.</w:t>
      </w:r>
      <w:r w:rsidR="0003772C">
        <w:rPr>
          <w:rFonts w:eastAsiaTheme="minorEastAsia"/>
          <w:lang w:val="en-US" w:eastAsia="zh-CN"/>
        </w:rPr>
        <w:t xml:space="preserve"> </w:t>
      </w:r>
      <w:r w:rsidRPr="0003772C">
        <w:rPr>
          <w:rFonts w:eastAsiaTheme="minorEastAsia"/>
          <w:i/>
          <w:iCs/>
          <w:lang w:val="en-US" w:eastAsia="zh-CN"/>
        </w:rPr>
        <w:t>(JIF=</w:t>
      </w:r>
      <w:r w:rsidR="00372C49" w:rsidRPr="0003772C">
        <w:rPr>
          <w:rFonts w:eastAsia="SimSun"/>
          <w:i/>
          <w:iCs/>
          <w:lang w:val="en-US" w:eastAsia="zh-CN"/>
        </w:rPr>
        <w:t>5.486</w:t>
      </w:r>
      <w:r w:rsidRPr="0003772C">
        <w:rPr>
          <w:rFonts w:eastAsiaTheme="minorEastAsia"/>
          <w:i/>
          <w:iCs/>
          <w:lang w:val="en-US" w:eastAsia="zh-CN"/>
        </w:rPr>
        <w:t>;</w:t>
      </w:r>
      <w:r w:rsidRPr="0003772C">
        <w:rPr>
          <w:i/>
          <w:iCs/>
          <w:lang w:val="en-US"/>
        </w:rPr>
        <w:t xml:space="preserve"> Ranking=</w:t>
      </w:r>
      <w:r w:rsidRPr="0003772C">
        <w:rPr>
          <w:rFonts w:eastAsia="SimSun"/>
          <w:i/>
          <w:iCs/>
          <w:lang w:val="en-US" w:eastAsia="zh-CN"/>
        </w:rPr>
        <w:t>4</w:t>
      </w:r>
      <w:r w:rsidR="00372C49" w:rsidRPr="0003772C">
        <w:rPr>
          <w:rFonts w:eastAsia="SimSun"/>
          <w:i/>
          <w:iCs/>
          <w:lang w:val="en-US" w:eastAsia="zh-CN"/>
        </w:rPr>
        <w:t>6</w:t>
      </w:r>
      <w:r w:rsidRPr="0003772C">
        <w:rPr>
          <w:rFonts w:eastAsia="SimSun"/>
          <w:i/>
          <w:iCs/>
          <w:lang w:val="en-US" w:eastAsia="zh-CN"/>
        </w:rPr>
        <w:t>/1</w:t>
      </w:r>
      <w:r w:rsidR="00372C49" w:rsidRPr="0003772C">
        <w:rPr>
          <w:rFonts w:eastAsia="SimSun"/>
          <w:i/>
          <w:iCs/>
          <w:lang w:val="en-US" w:eastAsia="zh-CN"/>
        </w:rPr>
        <w:t>43</w:t>
      </w:r>
      <w:r w:rsidRPr="0003772C">
        <w:rPr>
          <w:i/>
          <w:iCs/>
          <w:lang w:val="en-US"/>
        </w:rPr>
        <w:t>;</w:t>
      </w:r>
      <w:r w:rsidRPr="0003772C">
        <w:rPr>
          <w:rFonts w:eastAsia="SimSun"/>
          <w:i/>
          <w:iCs/>
          <w:lang w:val="en-US" w:eastAsia="zh-CN"/>
        </w:rPr>
        <w:t xml:space="preserve"> </w:t>
      </w:r>
      <w:r w:rsidR="00AE1600" w:rsidRPr="0003772C">
        <w:rPr>
          <w:rFonts w:eastAsiaTheme="minorEastAsia"/>
          <w:i/>
          <w:iCs/>
          <w:lang w:val="en-US" w:eastAsia="zh-CN"/>
        </w:rPr>
        <w:t>No. of cites=</w:t>
      </w:r>
      <w:r w:rsidR="3EBC9412" w:rsidRPr="0003772C">
        <w:rPr>
          <w:rFonts w:eastAsiaTheme="minorEastAsia"/>
          <w:i/>
          <w:iCs/>
          <w:lang w:val="en-US" w:eastAsia="zh-CN"/>
        </w:rPr>
        <w:t>7</w:t>
      </w:r>
      <w:r w:rsidR="006E3135" w:rsidRPr="0003772C">
        <w:rPr>
          <w:rFonts w:eastAsia="SimSun"/>
          <w:i/>
          <w:iCs/>
          <w:lang w:val="en-US" w:eastAsia="zh-CN"/>
        </w:rPr>
        <w:t>;</w:t>
      </w:r>
      <w:r w:rsidR="006E3135" w:rsidRPr="0003772C">
        <w:rPr>
          <w:i/>
          <w:iCs/>
          <w:lang w:val="en-US"/>
        </w:rPr>
        <w:t xml:space="preserve"> Google Scholar=</w:t>
      </w:r>
      <w:r w:rsidR="006E3135" w:rsidRPr="0003772C">
        <w:rPr>
          <w:rFonts w:eastAsiaTheme="minorEastAsia"/>
          <w:i/>
          <w:iCs/>
          <w:lang w:val="en-US" w:eastAsia="zh-CN"/>
        </w:rPr>
        <w:t xml:space="preserve"> </w:t>
      </w:r>
      <w:r w:rsidR="40A060A4" w:rsidRPr="0003772C">
        <w:rPr>
          <w:rFonts w:eastAsiaTheme="minorEastAsia"/>
          <w:i/>
          <w:iCs/>
          <w:lang w:val="en-US" w:eastAsia="zh-CN"/>
        </w:rPr>
        <w:t>8</w:t>
      </w:r>
      <w:r w:rsidRPr="0003772C">
        <w:rPr>
          <w:rFonts w:eastAsiaTheme="minorEastAsia"/>
          <w:i/>
          <w:iCs/>
          <w:lang w:val="en-US" w:eastAsia="zh-CN"/>
        </w:rPr>
        <w:t>)</w:t>
      </w:r>
    </w:p>
    <w:p w14:paraId="1DFB4E64" w14:textId="77777777" w:rsidR="00007C5E" w:rsidRPr="001B5B02" w:rsidRDefault="00007C5E" w:rsidP="00007C5E">
      <w:pPr>
        <w:tabs>
          <w:tab w:val="num" w:pos="900"/>
        </w:tabs>
        <w:ind w:left="425"/>
        <w:jc w:val="both"/>
        <w:rPr>
          <w:rFonts w:eastAsiaTheme="minorEastAsia"/>
          <w:lang w:val="en-US" w:eastAsia="zh-CN"/>
        </w:rPr>
      </w:pPr>
    </w:p>
    <w:p w14:paraId="57B56381" w14:textId="487FBD72" w:rsidR="00007C5E" w:rsidRPr="00012704" w:rsidRDefault="00007C5E" w:rsidP="00012704">
      <w:pPr>
        <w:numPr>
          <w:ilvl w:val="0"/>
          <w:numId w:val="7"/>
        </w:numPr>
        <w:tabs>
          <w:tab w:val="num" w:pos="450"/>
          <w:tab w:val="num" w:pos="900"/>
        </w:tabs>
        <w:ind w:left="426" w:hangingChars="177" w:hanging="426"/>
        <w:jc w:val="both"/>
        <w:rPr>
          <w:rFonts w:eastAsiaTheme="minorEastAsia"/>
          <w:lang w:val="en-US" w:eastAsia="zh-CN"/>
        </w:rPr>
      </w:pPr>
      <w:r w:rsidRPr="00012704">
        <w:rPr>
          <w:rFonts w:eastAsiaTheme="minorEastAsia"/>
          <w:b/>
          <w:u w:val="single"/>
          <w:lang w:val="en-US" w:eastAsia="zh-CN"/>
        </w:rPr>
        <w:t>Yiu KH</w:t>
      </w:r>
      <w:r w:rsidRPr="00012704">
        <w:rPr>
          <w:rFonts w:eastAsiaTheme="minorEastAsia"/>
          <w:lang w:val="en-US" w:eastAsia="zh-CN"/>
        </w:rPr>
        <w:t xml:space="preserve">, Chen Y, Liu JH, Lin QS, Liu MY, Wu M, Wang R, Zhen Z, Zou Y, Lam YM, Ng MY, Lau CP, Tse HF. Burden and contributing factors associated with tricuspid regurgitation: a hospital-based study. </w:t>
      </w:r>
      <w:r w:rsidRPr="00012704">
        <w:rPr>
          <w:rFonts w:eastAsiaTheme="minorEastAsia"/>
          <w:i/>
          <w:iCs/>
          <w:lang w:val="en-US" w:eastAsia="zh-CN"/>
        </w:rPr>
        <w:t>Hosp Pract (1995).</w:t>
      </w:r>
      <w:r w:rsidRPr="00012704">
        <w:rPr>
          <w:rFonts w:eastAsiaTheme="minorEastAsia"/>
          <w:lang w:val="en-US" w:eastAsia="zh-CN"/>
        </w:rPr>
        <w:t xml:space="preserve"> 2017;45(5):209-</w:t>
      </w:r>
      <w:r w:rsidRPr="00012704">
        <w:rPr>
          <w:rFonts w:eastAsiaTheme="minorEastAsia"/>
          <w:lang w:val="en-US" w:eastAsia="zh-CN"/>
        </w:rPr>
        <w:lastRenderedPageBreak/>
        <w:t>14.</w:t>
      </w:r>
      <w:r w:rsidRPr="00012704">
        <w:rPr>
          <w:rFonts w:eastAsiaTheme="minorEastAsia"/>
          <w:i/>
          <w:lang w:val="en-US" w:eastAsia="zh-CN"/>
        </w:rPr>
        <w:t>(JIF=</w:t>
      </w:r>
      <w:r w:rsidR="00335A44" w:rsidRPr="00012704">
        <w:rPr>
          <w:rFonts w:eastAsiaTheme="minorEastAsia"/>
          <w:i/>
          <w:lang w:val="en-US" w:eastAsia="zh-CN"/>
        </w:rPr>
        <w:t>1.488,</w:t>
      </w:r>
      <w:r w:rsidRPr="00012704">
        <w:rPr>
          <w:rFonts w:eastAsiaTheme="minorEastAsia"/>
          <w:i/>
          <w:lang w:val="en-US" w:eastAsia="zh-CN"/>
        </w:rPr>
        <w:t>,Ranking=N/A; No. of cites=</w:t>
      </w:r>
      <w:r w:rsidR="00335A44" w:rsidRPr="00012704">
        <w:rPr>
          <w:rFonts w:eastAsiaTheme="minorEastAsia"/>
          <w:i/>
          <w:lang w:val="en-US" w:eastAsia="zh-CN"/>
        </w:rPr>
        <w:t>5</w:t>
      </w:r>
      <w:r w:rsidRPr="00012704">
        <w:rPr>
          <w:rFonts w:eastAsiaTheme="minorEastAsia"/>
          <w:i/>
          <w:lang w:val="en-US" w:eastAsia="zh-CN"/>
        </w:rPr>
        <w:t xml:space="preserve">; </w:t>
      </w:r>
      <w:r w:rsidR="00BC1450" w:rsidRPr="00012704">
        <w:rPr>
          <w:rFonts w:eastAsiaTheme="minorEastAsia"/>
          <w:i/>
          <w:lang w:val="en-US" w:eastAsia="zh-CN"/>
        </w:rPr>
        <w:t>G</w:t>
      </w:r>
      <w:r w:rsidR="006E3135" w:rsidRPr="00012704">
        <w:rPr>
          <w:i/>
          <w:iCs/>
          <w:lang w:val="en-US"/>
        </w:rPr>
        <w:t>oogle Scholar=</w:t>
      </w:r>
      <w:r w:rsidR="006E3135" w:rsidRPr="00012704">
        <w:rPr>
          <w:rFonts w:eastAsiaTheme="minorEastAsia"/>
          <w:i/>
          <w:iCs/>
          <w:lang w:val="en-US" w:eastAsia="zh-CN"/>
        </w:rPr>
        <w:t xml:space="preserve"> </w:t>
      </w:r>
      <w:r w:rsidR="00372C49" w:rsidRPr="00012704">
        <w:rPr>
          <w:rFonts w:eastAsiaTheme="minorEastAsia"/>
          <w:i/>
          <w:iCs/>
          <w:lang w:val="en-US" w:eastAsia="zh-CN"/>
        </w:rPr>
        <w:t>5</w:t>
      </w:r>
      <w:r w:rsidR="00BC1450" w:rsidRPr="00012704">
        <w:rPr>
          <w:rFonts w:eastAsiaTheme="minorEastAsia"/>
          <w:i/>
          <w:iCs/>
          <w:lang w:val="en-US" w:eastAsia="zh-CN"/>
        </w:rPr>
        <w:t xml:space="preserve">; </w:t>
      </w:r>
      <w:r w:rsidRPr="00012704">
        <w:rPr>
          <w:rFonts w:eastAsiaTheme="minorEastAsia"/>
          <w:b/>
          <w:i/>
          <w:lang w:val="en-US" w:eastAsia="zh-CN"/>
        </w:rPr>
        <w:t>first and</w:t>
      </w:r>
      <w:r w:rsidRPr="00012704">
        <w:rPr>
          <w:rFonts w:eastAsiaTheme="minorEastAsia"/>
          <w:i/>
          <w:lang w:val="en-US" w:eastAsia="zh-CN"/>
        </w:rPr>
        <w:t xml:space="preserve"> </w:t>
      </w:r>
      <w:r w:rsidRPr="00012704">
        <w:rPr>
          <w:rFonts w:eastAsiaTheme="minorEastAsia"/>
          <w:b/>
          <w:i/>
          <w:lang w:val="en-US" w:eastAsia="zh-CN"/>
        </w:rPr>
        <w:t>corresponding author</w:t>
      </w:r>
      <w:r w:rsidRPr="00012704">
        <w:rPr>
          <w:rFonts w:eastAsiaTheme="minorEastAsia"/>
          <w:i/>
          <w:lang w:val="en-US" w:eastAsia="zh-CN"/>
        </w:rPr>
        <w:t>)</w:t>
      </w:r>
    </w:p>
    <w:p w14:paraId="64B7283F" w14:textId="77777777" w:rsidR="00007C5E" w:rsidRPr="001B5B02" w:rsidRDefault="00007C5E" w:rsidP="00007C5E">
      <w:pPr>
        <w:tabs>
          <w:tab w:val="num" w:pos="900"/>
        </w:tabs>
        <w:jc w:val="both"/>
        <w:rPr>
          <w:rFonts w:eastAsiaTheme="minorEastAsia"/>
          <w:lang w:val="en-US" w:eastAsia="zh-CN"/>
        </w:rPr>
      </w:pPr>
    </w:p>
    <w:p w14:paraId="618FF7AA"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rFonts w:eastAsiaTheme="minorEastAsia"/>
          <w:lang w:val="en-US" w:eastAsia="zh-CN"/>
        </w:rPr>
        <w:t xml:space="preserve">Wang Y, Liu HN, Zhen Z, </w:t>
      </w:r>
      <w:r w:rsidRPr="001B5B02">
        <w:rPr>
          <w:rFonts w:eastAsiaTheme="minorEastAsia"/>
          <w:b/>
          <w:u w:val="single"/>
          <w:lang w:val="en-US" w:eastAsia="zh-CN"/>
        </w:rPr>
        <w:t>Yiu KH</w:t>
      </w:r>
      <w:r w:rsidRPr="001B5B02">
        <w:rPr>
          <w:rFonts w:eastAsiaTheme="minorEastAsia"/>
          <w:lang w:val="en-US" w:eastAsia="zh-CN"/>
        </w:rPr>
        <w:t xml:space="preserve">, Tse HF, Pelekos G, Tonetti M, Jin LJ. Periodontal treatment modulates gene expression of endothelial progenitor cells in diabetic patients. </w:t>
      </w:r>
      <w:r w:rsidRPr="001B5B02">
        <w:rPr>
          <w:rFonts w:eastAsiaTheme="minorEastAsia"/>
          <w:i/>
          <w:iCs/>
          <w:lang w:val="en-US" w:eastAsia="zh-CN"/>
        </w:rPr>
        <w:t>J Clin Periodontol.</w:t>
      </w:r>
      <w:r w:rsidRPr="001B5B02">
        <w:rPr>
          <w:rFonts w:eastAsiaTheme="minorEastAsia"/>
          <w:lang w:val="en-US" w:eastAsia="zh-CN"/>
        </w:rPr>
        <w:t xml:space="preserve"> 2017;44(12):1253-63.</w:t>
      </w:r>
    </w:p>
    <w:p w14:paraId="6B1D1B7B" w14:textId="26775C2E" w:rsidR="00007C5E" w:rsidRPr="001B5B02" w:rsidRDefault="00007C5E" w:rsidP="0D95F0BF">
      <w:pPr>
        <w:tabs>
          <w:tab w:val="num" w:pos="900"/>
        </w:tabs>
        <w:ind w:left="425"/>
        <w:jc w:val="both"/>
        <w:rPr>
          <w:rFonts w:eastAsiaTheme="minorEastAsia"/>
          <w:lang w:val="en-US" w:eastAsia="zh-CN"/>
        </w:rPr>
      </w:pPr>
      <w:r w:rsidRPr="0D95F0BF">
        <w:rPr>
          <w:rFonts w:eastAsiaTheme="minorEastAsia"/>
          <w:i/>
          <w:iCs/>
          <w:lang w:val="en-US" w:eastAsia="zh-CN"/>
        </w:rPr>
        <w:t>(JIF=</w:t>
      </w:r>
      <w:r w:rsidR="00372C49" w:rsidRPr="0D95F0BF">
        <w:rPr>
          <w:rFonts w:eastAsiaTheme="minorEastAsia"/>
          <w:i/>
          <w:iCs/>
          <w:lang w:val="en-US" w:eastAsia="zh-CN"/>
        </w:rPr>
        <w:t>7.478</w:t>
      </w:r>
      <w:r w:rsidRPr="0D95F0BF">
        <w:rPr>
          <w:rFonts w:eastAsiaTheme="minorEastAsia"/>
          <w:i/>
          <w:iCs/>
          <w:lang w:val="en-US" w:eastAsia="zh-CN"/>
        </w:rPr>
        <w:t xml:space="preserve">; </w:t>
      </w:r>
      <w:r w:rsidRPr="0D95F0BF">
        <w:rPr>
          <w:i/>
          <w:iCs/>
          <w:lang w:val="en-US"/>
        </w:rPr>
        <w:t>Ranking=</w:t>
      </w:r>
      <w:r w:rsidR="00372C49" w:rsidRPr="0D95F0BF">
        <w:rPr>
          <w:i/>
          <w:iCs/>
          <w:lang w:val="en-US"/>
        </w:rPr>
        <w:t>4</w:t>
      </w:r>
      <w:r w:rsidRPr="0D95F0BF">
        <w:rPr>
          <w:rFonts w:eastAsia="SimSun"/>
          <w:i/>
          <w:iCs/>
          <w:lang w:val="en-US" w:eastAsia="zh-CN"/>
        </w:rPr>
        <w:t>/9</w:t>
      </w:r>
      <w:r w:rsidR="00372C49" w:rsidRPr="0D95F0BF">
        <w:rPr>
          <w:rFonts w:eastAsia="SimSun"/>
          <w:i/>
          <w:iCs/>
          <w:lang w:val="en-US" w:eastAsia="zh-CN"/>
        </w:rPr>
        <w:t>2</w:t>
      </w:r>
      <w:r w:rsidRPr="0D95F0BF">
        <w:rPr>
          <w:i/>
          <w:iCs/>
          <w:lang w:val="en-US"/>
        </w:rPr>
        <w:t xml:space="preserve">; </w:t>
      </w:r>
      <w:r w:rsidRPr="0D95F0BF">
        <w:rPr>
          <w:rFonts w:eastAsiaTheme="minorEastAsia"/>
          <w:i/>
          <w:iCs/>
          <w:lang w:val="en-US" w:eastAsia="zh-CN"/>
        </w:rPr>
        <w:t>No. of cites=</w:t>
      </w:r>
      <w:r w:rsidR="48B98DFA" w:rsidRPr="0D95F0BF">
        <w:rPr>
          <w:rFonts w:eastAsiaTheme="minorEastAsia"/>
          <w:i/>
          <w:iCs/>
          <w:lang w:val="en-US" w:eastAsia="zh-CN"/>
        </w:rPr>
        <w:t>8</w:t>
      </w:r>
      <w:r w:rsidR="006E3135" w:rsidRPr="0D95F0BF">
        <w:rPr>
          <w:rFonts w:eastAsia="SimSun"/>
          <w:i/>
          <w:iCs/>
          <w:lang w:val="en-US" w:eastAsia="zh-CN"/>
        </w:rPr>
        <w:t>;</w:t>
      </w:r>
      <w:r w:rsidR="006E3135" w:rsidRPr="0D95F0BF">
        <w:rPr>
          <w:i/>
          <w:iCs/>
          <w:lang w:val="en-US"/>
        </w:rPr>
        <w:t xml:space="preserve"> Google Scholar=</w:t>
      </w:r>
      <w:r w:rsidR="006E3135" w:rsidRPr="0D95F0BF">
        <w:rPr>
          <w:rFonts w:eastAsiaTheme="minorEastAsia"/>
          <w:i/>
          <w:iCs/>
          <w:lang w:val="en-US" w:eastAsia="zh-CN"/>
        </w:rPr>
        <w:t xml:space="preserve"> </w:t>
      </w:r>
      <w:r w:rsidR="1DB65186" w:rsidRPr="0D95F0BF">
        <w:rPr>
          <w:rFonts w:eastAsiaTheme="minorEastAsia"/>
          <w:i/>
          <w:iCs/>
          <w:lang w:val="en-US" w:eastAsia="zh-CN"/>
        </w:rPr>
        <w:t>11</w:t>
      </w:r>
      <w:r w:rsidRPr="0D95F0BF">
        <w:rPr>
          <w:rFonts w:eastAsiaTheme="minorEastAsia"/>
          <w:i/>
          <w:iCs/>
          <w:lang w:val="en-US" w:eastAsia="zh-CN"/>
        </w:rPr>
        <w:t>)</w:t>
      </w:r>
    </w:p>
    <w:p w14:paraId="56B43F02" w14:textId="77777777" w:rsidR="00007C5E" w:rsidRPr="001B5B02" w:rsidRDefault="00007C5E" w:rsidP="00007C5E">
      <w:pPr>
        <w:tabs>
          <w:tab w:val="num" w:pos="900"/>
        </w:tabs>
        <w:jc w:val="both"/>
        <w:rPr>
          <w:rFonts w:eastAsiaTheme="minorEastAsia"/>
          <w:i/>
          <w:lang w:val="en-US" w:eastAsia="zh-CN"/>
        </w:rPr>
      </w:pPr>
    </w:p>
    <w:p w14:paraId="5BE21D58" w14:textId="0664125F" w:rsidR="00007C5E" w:rsidRPr="001B5B02" w:rsidRDefault="00007C5E" w:rsidP="00007C5E">
      <w:pPr>
        <w:tabs>
          <w:tab w:val="num" w:pos="900"/>
        </w:tabs>
        <w:jc w:val="both"/>
        <w:rPr>
          <w:b/>
          <w:bCs/>
          <w:i/>
          <w:lang w:val="en-US"/>
        </w:rPr>
      </w:pPr>
      <w:r w:rsidRPr="001B5B02">
        <w:rPr>
          <w:b/>
          <w:bCs/>
          <w:i/>
          <w:lang w:val="en-US"/>
        </w:rPr>
        <w:t>2018</w:t>
      </w:r>
    </w:p>
    <w:p w14:paraId="48217947" w14:textId="77777777" w:rsidR="005C4A06" w:rsidRPr="001B5B02" w:rsidRDefault="005C4A06" w:rsidP="00007C5E">
      <w:pPr>
        <w:tabs>
          <w:tab w:val="num" w:pos="900"/>
        </w:tabs>
        <w:jc w:val="both"/>
        <w:rPr>
          <w:rFonts w:eastAsiaTheme="minorEastAsia"/>
          <w:lang w:val="en-US" w:eastAsia="zh-CN"/>
        </w:rPr>
      </w:pPr>
    </w:p>
    <w:p w14:paraId="0C2A4FDC" w14:textId="67FDB0DD" w:rsidR="00007C5E" w:rsidRPr="0003772C" w:rsidRDefault="00007C5E" w:rsidP="00F401FC">
      <w:pPr>
        <w:numPr>
          <w:ilvl w:val="0"/>
          <w:numId w:val="7"/>
        </w:numPr>
        <w:tabs>
          <w:tab w:val="num" w:pos="450"/>
          <w:tab w:val="num" w:pos="900"/>
        </w:tabs>
        <w:ind w:left="425" w:hangingChars="177" w:hanging="425"/>
        <w:jc w:val="both"/>
        <w:rPr>
          <w:rFonts w:eastAsiaTheme="minorEastAsia"/>
          <w:lang w:val="en-US" w:eastAsia="zh-CN"/>
        </w:rPr>
      </w:pPr>
      <w:r w:rsidRPr="0003772C">
        <w:rPr>
          <w:rFonts w:eastAsiaTheme="minorEastAsia"/>
          <w:lang w:val="en-US" w:eastAsia="zh-CN"/>
        </w:rPr>
        <w:t xml:space="preserve">Chen Y, Liu JH, Zhen Z, Zuo Y, Lin QS, Liu MY, Zhao CT, Wu M, Cao GZ, Wang R, Tse HF, </w:t>
      </w:r>
      <w:r w:rsidRPr="0003772C">
        <w:rPr>
          <w:rFonts w:eastAsiaTheme="minorEastAsia"/>
          <w:b/>
          <w:u w:val="single"/>
          <w:lang w:val="en-US" w:eastAsia="zh-CN"/>
        </w:rPr>
        <w:t>Yiu KH</w:t>
      </w:r>
      <w:r w:rsidRPr="0003772C">
        <w:rPr>
          <w:rFonts w:eastAsiaTheme="minorEastAsia"/>
          <w:lang w:val="en-US" w:eastAsia="zh-CN"/>
        </w:rPr>
        <w:t xml:space="preserve">. Assessment of left ventricular function and peripheral vascular arterial stiffness in patients with dipper and non-dipper hypertension. </w:t>
      </w:r>
      <w:r w:rsidRPr="0003772C">
        <w:rPr>
          <w:rFonts w:eastAsiaTheme="minorEastAsia"/>
          <w:i/>
          <w:iCs/>
          <w:lang w:val="en-US" w:eastAsia="zh-CN"/>
        </w:rPr>
        <w:t>J Investig Med.</w:t>
      </w:r>
      <w:r w:rsidRPr="0003772C">
        <w:rPr>
          <w:rFonts w:eastAsiaTheme="minorEastAsia"/>
          <w:lang w:val="en-US" w:eastAsia="zh-CN"/>
        </w:rPr>
        <w:t xml:space="preserve"> 2018;66(2):319-24.</w:t>
      </w:r>
      <w:r w:rsidR="0003772C" w:rsidRPr="0003772C">
        <w:rPr>
          <w:rFonts w:eastAsiaTheme="minorEastAsia"/>
          <w:lang w:val="en-US" w:eastAsia="zh-CN"/>
        </w:rPr>
        <w:t xml:space="preserve"> </w:t>
      </w:r>
      <w:r w:rsidRPr="0003772C">
        <w:rPr>
          <w:rFonts w:eastAsiaTheme="minorEastAsia"/>
          <w:i/>
          <w:iCs/>
          <w:lang w:val="en-US" w:eastAsia="zh-CN"/>
        </w:rPr>
        <w:t>(JIF=</w:t>
      </w:r>
      <w:r w:rsidR="00372C49" w:rsidRPr="0003772C">
        <w:rPr>
          <w:rFonts w:eastAsia="SimSun"/>
          <w:i/>
          <w:iCs/>
          <w:lang w:val="en-US" w:eastAsia="zh-CN"/>
        </w:rPr>
        <w:t>3.235</w:t>
      </w:r>
      <w:r w:rsidRPr="0003772C">
        <w:rPr>
          <w:rFonts w:eastAsiaTheme="minorEastAsia"/>
          <w:i/>
          <w:iCs/>
          <w:lang w:val="en-US" w:eastAsia="zh-CN"/>
        </w:rPr>
        <w:t xml:space="preserve">; </w:t>
      </w:r>
      <w:r w:rsidRPr="0003772C">
        <w:rPr>
          <w:i/>
          <w:iCs/>
          <w:lang w:val="en-US"/>
        </w:rPr>
        <w:t>Ranking=</w:t>
      </w:r>
      <w:r w:rsidR="00372C49" w:rsidRPr="0003772C">
        <w:rPr>
          <w:rFonts w:eastAsia="SimSun"/>
          <w:i/>
          <w:iCs/>
          <w:lang w:val="en-US" w:eastAsia="zh-CN"/>
        </w:rPr>
        <w:t>74</w:t>
      </w:r>
      <w:r w:rsidRPr="0003772C">
        <w:rPr>
          <w:rFonts w:eastAsia="SimSun"/>
          <w:i/>
          <w:iCs/>
          <w:lang w:val="en-US" w:eastAsia="zh-CN"/>
        </w:rPr>
        <w:t>/1</w:t>
      </w:r>
      <w:r w:rsidR="00372C49" w:rsidRPr="0003772C">
        <w:rPr>
          <w:rFonts w:eastAsia="SimSun"/>
          <w:i/>
          <w:iCs/>
          <w:lang w:val="en-US" w:eastAsia="zh-CN"/>
        </w:rPr>
        <w:t>72</w:t>
      </w:r>
      <w:r w:rsidRPr="0003772C">
        <w:rPr>
          <w:rFonts w:eastAsia="SimSun"/>
          <w:i/>
          <w:iCs/>
          <w:lang w:val="en-US" w:eastAsia="zh-CN"/>
        </w:rPr>
        <w:t>,</w:t>
      </w:r>
      <w:r w:rsidR="00372C49" w:rsidRPr="0003772C">
        <w:rPr>
          <w:rFonts w:eastAsia="SimSun"/>
          <w:i/>
          <w:iCs/>
          <w:lang w:val="en-US" w:eastAsia="zh-CN"/>
        </w:rPr>
        <w:t xml:space="preserve"> 92</w:t>
      </w:r>
      <w:r w:rsidRPr="0003772C">
        <w:rPr>
          <w:rFonts w:eastAsia="SimSun"/>
          <w:i/>
          <w:iCs/>
          <w:lang w:val="en-US" w:eastAsia="zh-CN"/>
        </w:rPr>
        <w:t>/1</w:t>
      </w:r>
      <w:r w:rsidR="00372C49" w:rsidRPr="0003772C">
        <w:rPr>
          <w:rFonts w:eastAsia="SimSun"/>
          <w:i/>
          <w:iCs/>
          <w:lang w:val="en-US" w:eastAsia="zh-CN"/>
        </w:rPr>
        <w:t>39</w:t>
      </w:r>
      <w:r w:rsidRPr="0003772C">
        <w:rPr>
          <w:i/>
          <w:iCs/>
          <w:lang w:val="en-US"/>
        </w:rPr>
        <w:t>;</w:t>
      </w:r>
      <w:r w:rsidRPr="0003772C">
        <w:rPr>
          <w:rFonts w:eastAsia="SimSun"/>
          <w:i/>
          <w:iCs/>
          <w:lang w:val="en-US" w:eastAsia="zh-CN"/>
        </w:rPr>
        <w:t xml:space="preserve"> </w:t>
      </w:r>
      <w:r w:rsidRPr="0003772C">
        <w:rPr>
          <w:rFonts w:eastAsiaTheme="minorEastAsia"/>
          <w:i/>
          <w:iCs/>
          <w:lang w:val="en-US" w:eastAsia="zh-CN"/>
        </w:rPr>
        <w:t>No. of cites=</w:t>
      </w:r>
      <w:r w:rsidR="00372C49" w:rsidRPr="0003772C">
        <w:rPr>
          <w:rFonts w:eastAsiaTheme="minorEastAsia"/>
          <w:i/>
          <w:iCs/>
          <w:lang w:val="en-US" w:eastAsia="zh-CN"/>
        </w:rPr>
        <w:t>2</w:t>
      </w:r>
      <w:r w:rsidR="280C0093" w:rsidRPr="0003772C">
        <w:rPr>
          <w:rFonts w:eastAsiaTheme="minorEastAsia"/>
          <w:i/>
          <w:iCs/>
          <w:lang w:val="en-US" w:eastAsia="zh-CN"/>
        </w:rPr>
        <w:t>5</w:t>
      </w:r>
      <w:r w:rsidRPr="0003772C">
        <w:rPr>
          <w:rFonts w:eastAsia="SimSun"/>
          <w:i/>
          <w:iCs/>
          <w:lang w:val="en-US" w:eastAsia="zh-CN"/>
        </w:rPr>
        <w:t>;</w:t>
      </w:r>
      <w:r w:rsidR="006E3135" w:rsidRPr="0003772C">
        <w:rPr>
          <w:rFonts w:eastAsia="SimSun"/>
          <w:i/>
          <w:iCs/>
          <w:lang w:val="en-US" w:eastAsia="zh-CN"/>
        </w:rPr>
        <w:t xml:space="preserve"> </w:t>
      </w:r>
      <w:r w:rsidR="006E3135" w:rsidRPr="0003772C">
        <w:rPr>
          <w:i/>
          <w:iCs/>
          <w:lang w:val="en-US"/>
        </w:rPr>
        <w:t>Google Scholar=</w:t>
      </w:r>
      <w:r w:rsidR="006E3135" w:rsidRPr="0003772C">
        <w:rPr>
          <w:rFonts w:eastAsiaTheme="minorEastAsia"/>
          <w:i/>
          <w:iCs/>
          <w:lang w:val="en-US" w:eastAsia="zh-CN"/>
        </w:rPr>
        <w:t xml:space="preserve"> </w:t>
      </w:r>
      <w:r w:rsidR="6039327D" w:rsidRPr="0003772C">
        <w:rPr>
          <w:rFonts w:eastAsiaTheme="minorEastAsia"/>
          <w:i/>
          <w:iCs/>
          <w:lang w:val="en-US" w:eastAsia="zh-CN"/>
        </w:rPr>
        <w:t>42</w:t>
      </w:r>
      <w:r w:rsidR="00BC1450" w:rsidRPr="0003772C">
        <w:rPr>
          <w:rFonts w:eastAsiaTheme="minorEastAsia"/>
          <w:i/>
          <w:iCs/>
          <w:lang w:val="en-US" w:eastAsia="zh-CN"/>
        </w:rPr>
        <w:t xml:space="preserve">; </w:t>
      </w:r>
      <w:r w:rsidRPr="0003772C">
        <w:rPr>
          <w:rFonts w:eastAsiaTheme="minorEastAsia"/>
          <w:b/>
          <w:bCs/>
          <w:i/>
          <w:iCs/>
          <w:lang w:val="en-US" w:eastAsia="zh-CN"/>
        </w:rPr>
        <w:t>corresponding author</w:t>
      </w:r>
      <w:r w:rsidRPr="0003772C">
        <w:rPr>
          <w:rFonts w:eastAsiaTheme="minorEastAsia"/>
          <w:i/>
          <w:iCs/>
          <w:lang w:val="en-US" w:eastAsia="zh-CN"/>
        </w:rPr>
        <w:t>)</w:t>
      </w:r>
    </w:p>
    <w:p w14:paraId="4E4668F6" w14:textId="77777777" w:rsidR="00007C5E" w:rsidRPr="001B5B02" w:rsidRDefault="00007C5E" w:rsidP="00007C5E">
      <w:pPr>
        <w:tabs>
          <w:tab w:val="num" w:pos="900"/>
        </w:tabs>
        <w:ind w:left="425"/>
        <w:jc w:val="both"/>
        <w:rPr>
          <w:rFonts w:eastAsiaTheme="minorEastAsia"/>
          <w:lang w:val="en-US" w:eastAsia="zh-CN"/>
        </w:rPr>
      </w:pPr>
    </w:p>
    <w:p w14:paraId="4E21B4A5" w14:textId="77777777" w:rsidR="00D40DA7" w:rsidRPr="00D40DA7"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rFonts w:eastAsiaTheme="minorEastAsia"/>
          <w:lang w:val="en-US" w:eastAsia="zh-CN"/>
        </w:rPr>
        <w:t xml:space="preserve">Huang D, Cheng YY, Chan PH, Hai JJ, </w:t>
      </w:r>
      <w:r w:rsidRPr="001B5B02">
        <w:rPr>
          <w:rFonts w:eastAsiaTheme="minorEastAsia"/>
          <w:b/>
          <w:bCs/>
          <w:u w:val="single"/>
          <w:lang w:val="en-US" w:eastAsia="zh-CN"/>
        </w:rPr>
        <w:t>Yiu KH</w:t>
      </w:r>
      <w:r w:rsidRPr="001B5B02">
        <w:rPr>
          <w:rFonts w:eastAsiaTheme="minorEastAsia"/>
          <w:lang w:val="en-US" w:eastAsia="zh-CN"/>
        </w:rPr>
        <w:t xml:space="preserve">, Tse HF, Wong KL, Fan K, Li YW, Ng WL, Yim CW, Wong CHJ, Tam LS, Wong PCH, Wong CY, Ho CH, Leung AMH, Mok CC, Lam H, Lau CS, Cheung T, Ho C, Law SWY, Chan EW, Yin LX, Yue WS, Mok TM, Evora MA, Siu CW. Rationale and design of the screening of pulmonary hypertension in systemic lupus erythematosus (SOPHIE) study. </w:t>
      </w:r>
      <w:r w:rsidRPr="001B5B02">
        <w:rPr>
          <w:rFonts w:eastAsiaTheme="minorEastAsia"/>
          <w:i/>
          <w:iCs/>
          <w:lang w:val="en-US" w:eastAsia="zh-CN"/>
        </w:rPr>
        <w:t>ERJ Open Res.</w:t>
      </w:r>
      <w:r w:rsidRPr="001B5B02">
        <w:rPr>
          <w:rFonts w:eastAsiaTheme="minorEastAsia"/>
          <w:lang w:val="en-US" w:eastAsia="zh-CN"/>
        </w:rPr>
        <w:t xml:space="preserve"> 2018;4(1):00135-2017.</w:t>
      </w:r>
      <w:r w:rsidR="00BC1450" w:rsidRPr="00BC1450">
        <w:rPr>
          <w:i/>
          <w:iCs/>
          <w:lang w:val="en-US"/>
        </w:rPr>
        <w:t xml:space="preserve"> </w:t>
      </w:r>
    </w:p>
    <w:p w14:paraId="7E358E7D" w14:textId="4D858B43" w:rsidR="00007C5E" w:rsidRPr="001B5B02" w:rsidRDefault="00D40DA7" w:rsidP="0D95F0BF">
      <w:pPr>
        <w:tabs>
          <w:tab w:val="num" w:pos="450"/>
          <w:tab w:val="num" w:pos="900"/>
        </w:tabs>
        <w:ind w:left="425"/>
        <w:jc w:val="both"/>
        <w:rPr>
          <w:rFonts w:eastAsiaTheme="minorEastAsia"/>
          <w:lang w:val="en-US" w:eastAsia="zh-CN"/>
        </w:rPr>
      </w:pPr>
      <w:r w:rsidRPr="0D95F0BF">
        <w:rPr>
          <w:rFonts w:eastAsiaTheme="minorEastAsia"/>
          <w:i/>
          <w:iCs/>
          <w:lang w:val="en-US" w:eastAsia="zh-CN"/>
        </w:rPr>
        <w:t>(JIF=</w:t>
      </w:r>
      <w:r w:rsidR="00372C49" w:rsidRPr="0D95F0BF">
        <w:rPr>
          <w:rFonts w:eastAsiaTheme="minorEastAsia"/>
          <w:i/>
          <w:iCs/>
          <w:lang w:val="en-US" w:eastAsia="zh-CN"/>
        </w:rPr>
        <w:t>4.239</w:t>
      </w:r>
      <w:r w:rsidRPr="0D95F0BF">
        <w:rPr>
          <w:rFonts w:eastAsiaTheme="minorEastAsia"/>
          <w:i/>
          <w:iCs/>
          <w:lang w:val="en-US" w:eastAsia="zh-CN"/>
        </w:rPr>
        <w:t xml:space="preserve">; </w:t>
      </w:r>
      <w:r w:rsidRPr="0D95F0BF">
        <w:rPr>
          <w:i/>
          <w:iCs/>
          <w:lang w:val="en-US"/>
        </w:rPr>
        <w:t>Ranking=</w:t>
      </w:r>
      <w:r w:rsidR="00C95B9D" w:rsidRPr="0D95F0BF">
        <w:rPr>
          <w:i/>
          <w:iCs/>
          <w:lang w:val="en-US"/>
        </w:rPr>
        <w:t>NA</w:t>
      </w:r>
      <w:r w:rsidRPr="0D95F0BF">
        <w:rPr>
          <w:i/>
          <w:iCs/>
          <w:lang w:val="en-US"/>
        </w:rPr>
        <w:t>;</w:t>
      </w:r>
      <w:r w:rsidRPr="0D95F0BF">
        <w:rPr>
          <w:rFonts w:eastAsia="SimSun"/>
          <w:i/>
          <w:iCs/>
          <w:lang w:val="en-US" w:eastAsia="zh-CN"/>
        </w:rPr>
        <w:t xml:space="preserve"> </w:t>
      </w:r>
      <w:r w:rsidRPr="0D95F0BF">
        <w:rPr>
          <w:rFonts w:eastAsiaTheme="minorEastAsia"/>
          <w:i/>
          <w:iCs/>
          <w:lang w:val="en-US" w:eastAsia="zh-CN"/>
        </w:rPr>
        <w:t>No. of cites=</w:t>
      </w:r>
      <w:r w:rsidR="3D6C2402" w:rsidRPr="0D95F0BF">
        <w:rPr>
          <w:rFonts w:eastAsiaTheme="minorEastAsia"/>
          <w:i/>
          <w:iCs/>
          <w:lang w:val="en-US" w:eastAsia="zh-CN"/>
        </w:rPr>
        <w:t>9</w:t>
      </w:r>
      <w:r w:rsidRPr="0D95F0BF">
        <w:rPr>
          <w:rFonts w:eastAsia="SimSun"/>
          <w:i/>
          <w:iCs/>
          <w:lang w:val="en-US" w:eastAsia="zh-CN"/>
        </w:rPr>
        <w:t xml:space="preserve">; </w:t>
      </w:r>
      <w:r w:rsidR="00BC1450" w:rsidRPr="0D95F0BF">
        <w:rPr>
          <w:i/>
          <w:iCs/>
          <w:lang w:val="en-US"/>
        </w:rPr>
        <w:t>Google Scholar=</w:t>
      </w:r>
      <w:r w:rsidR="00BC1450" w:rsidRPr="0D95F0BF">
        <w:rPr>
          <w:rFonts w:eastAsiaTheme="minorEastAsia"/>
          <w:i/>
          <w:iCs/>
          <w:lang w:val="en-US" w:eastAsia="zh-CN"/>
        </w:rPr>
        <w:t xml:space="preserve"> 1</w:t>
      </w:r>
      <w:r w:rsidR="6058C154" w:rsidRPr="0D95F0BF">
        <w:rPr>
          <w:rFonts w:eastAsiaTheme="minorEastAsia"/>
          <w:i/>
          <w:iCs/>
          <w:lang w:val="en-US" w:eastAsia="zh-CN"/>
        </w:rPr>
        <w:t>4</w:t>
      </w:r>
      <w:r w:rsidR="005E6546" w:rsidRPr="0D95F0BF">
        <w:rPr>
          <w:rFonts w:eastAsiaTheme="minorEastAsia"/>
          <w:i/>
          <w:iCs/>
          <w:lang w:val="en-US" w:eastAsia="zh-CN"/>
        </w:rPr>
        <w:t>)</w:t>
      </w:r>
    </w:p>
    <w:p w14:paraId="67A84B8B" w14:textId="77777777" w:rsidR="00007C5E" w:rsidRPr="001B5B02" w:rsidRDefault="00007C5E" w:rsidP="00007C5E">
      <w:pPr>
        <w:tabs>
          <w:tab w:val="num" w:pos="900"/>
        </w:tabs>
        <w:jc w:val="both"/>
        <w:rPr>
          <w:rFonts w:eastAsiaTheme="minorEastAsia"/>
          <w:lang w:val="en-US" w:eastAsia="zh-CN"/>
        </w:rPr>
      </w:pPr>
    </w:p>
    <w:p w14:paraId="3E66F055"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rFonts w:eastAsiaTheme="minorEastAsia"/>
          <w:lang w:val="en-US" w:eastAsia="zh-CN"/>
        </w:rPr>
        <w:t xml:space="preserve">Chen Y, Liu YX, Seto WK, Wu MZ, Yu YJ, Lam YM, Au WK, Chan D, Sit KY, Ho LM, Tse HF, </w:t>
      </w:r>
      <w:r w:rsidRPr="001B5B02">
        <w:rPr>
          <w:rFonts w:eastAsiaTheme="minorEastAsia"/>
          <w:b/>
          <w:u w:val="single"/>
          <w:lang w:val="en-US" w:eastAsia="zh-CN"/>
        </w:rPr>
        <w:t>Yiu KH</w:t>
      </w:r>
      <w:r w:rsidRPr="001B5B02">
        <w:rPr>
          <w:rFonts w:eastAsiaTheme="minorEastAsia"/>
          <w:lang w:val="en-US" w:eastAsia="zh-CN"/>
        </w:rPr>
        <w:t xml:space="preserve">. Prognostic Value of Hepatorenal Function By Modified Model for End-stage Liver Disease (MELD) Score in Patients Undergoing Tricuspid Annuloplasty. </w:t>
      </w:r>
      <w:r w:rsidRPr="001B5B02">
        <w:rPr>
          <w:rFonts w:eastAsiaTheme="minorEastAsia"/>
          <w:i/>
          <w:iCs/>
          <w:lang w:val="en-US" w:eastAsia="zh-CN"/>
        </w:rPr>
        <w:t>J Am Heart Assoc.</w:t>
      </w:r>
      <w:r w:rsidRPr="001B5B02">
        <w:rPr>
          <w:rFonts w:eastAsiaTheme="minorEastAsia"/>
          <w:lang w:val="en-US" w:eastAsia="zh-CN"/>
        </w:rPr>
        <w:t xml:space="preserve"> 2018;7(14):e009020</w:t>
      </w:r>
    </w:p>
    <w:p w14:paraId="0E1EC8BF" w14:textId="0A770F3E" w:rsidR="00007C5E" w:rsidRPr="001B5B02" w:rsidRDefault="00007C5E" w:rsidP="0D95F0BF">
      <w:pPr>
        <w:tabs>
          <w:tab w:val="num" w:pos="900"/>
        </w:tabs>
        <w:ind w:left="425"/>
        <w:jc w:val="both"/>
        <w:rPr>
          <w:rFonts w:eastAsiaTheme="minorEastAsia"/>
          <w:lang w:val="en-US" w:eastAsia="zh-CN"/>
        </w:rPr>
      </w:pPr>
      <w:r w:rsidRPr="0D95F0BF">
        <w:rPr>
          <w:rFonts w:eastAsiaTheme="minorEastAsia"/>
          <w:i/>
          <w:iCs/>
          <w:lang w:val="en-US" w:eastAsia="zh-CN"/>
        </w:rPr>
        <w:t>(JIF=</w:t>
      </w:r>
      <w:r w:rsidR="00372C49" w:rsidRPr="0D95F0BF">
        <w:rPr>
          <w:rFonts w:eastAsia="SimSun"/>
          <w:i/>
          <w:iCs/>
          <w:lang w:val="en-US" w:eastAsia="zh-CN"/>
        </w:rPr>
        <w:t>6.10</w:t>
      </w:r>
      <w:r w:rsidR="501BB50C" w:rsidRPr="0D95F0BF">
        <w:rPr>
          <w:rFonts w:eastAsia="SimSun"/>
          <w:i/>
          <w:iCs/>
          <w:lang w:val="en-US" w:eastAsia="zh-CN"/>
        </w:rPr>
        <w:t>7</w:t>
      </w:r>
      <w:r w:rsidRPr="0D95F0BF">
        <w:rPr>
          <w:rFonts w:eastAsiaTheme="minorEastAsia"/>
          <w:i/>
          <w:iCs/>
          <w:lang w:val="en-US" w:eastAsia="zh-CN"/>
        </w:rPr>
        <w:t>;</w:t>
      </w:r>
      <w:r w:rsidRPr="0D95F0BF">
        <w:rPr>
          <w:i/>
          <w:iCs/>
          <w:lang w:val="en-US"/>
        </w:rPr>
        <w:t xml:space="preserve"> Ranking=</w:t>
      </w:r>
      <w:r w:rsidR="00372C49" w:rsidRPr="0D95F0BF">
        <w:rPr>
          <w:rFonts w:eastAsia="SimSun"/>
          <w:i/>
          <w:iCs/>
          <w:lang w:val="en-US" w:eastAsia="zh-CN"/>
        </w:rPr>
        <w:t>42</w:t>
      </w:r>
      <w:r w:rsidRPr="0D95F0BF">
        <w:rPr>
          <w:rFonts w:eastAsia="SimSun"/>
          <w:i/>
          <w:iCs/>
          <w:lang w:val="en-US" w:eastAsia="zh-CN"/>
        </w:rPr>
        <w:t>/1</w:t>
      </w:r>
      <w:r w:rsidR="00372C49" w:rsidRPr="0D95F0BF">
        <w:rPr>
          <w:rFonts w:eastAsia="SimSun"/>
          <w:i/>
          <w:iCs/>
          <w:lang w:val="en-US" w:eastAsia="zh-CN"/>
        </w:rPr>
        <w:t>43</w:t>
      </w:r>
      <w:r w:rsidRPr="0D95F0BF">
        <w:rPr>
          <w:i/>
          <w:iCs/>
          <w:lang w:val="en-US"/>
        </w:rPr>
        <w:t>;</w:t>
      </w:r>
      <w:r w:rsidRPr="0D95F0BF">
        <w:rPr>
          <w:rFonts w:eastAsia="SimSun"/>
          <w:i/>
          <w:iCs/>
          <w:lang w:val="en-US" w:eastAsia="zh-CN"/>
        </w:rPr>
        <w:t xml:space="preserve"> </w:t>
      </w:r>
      <w:r w:rsidR="00130E3D" w:rsidRPr="0D95F0BF">
        <w:rPr>
          <w:rFonts w:eastAsiaTheme="minorEastAsia"/>
          <w:i/>
          <w:iCs/>
          <w:lang w:val="en-US" w:eastAsia="zh-CN"/>
        </w:rPr>
        <w:t>No. of cites=</w:t>
      </w:r>
      <w:r w:rsidR="60EA3607" w:rsidRPr="0D95F0BF">
        <w:rPr>
          <w:rFonts w:eastAsiaTheme="minorEastAsia"/>
          <w:i/>
          <w:iCs/>
          <w:lang w:val="en-US" w:eastAsia="zh-CN"/>
        </w:rPr>
        <w:t>33</w:t>
      </w:r>
      <w:r w:rsidRPr="0D95F0BF">
        <w:rPr>
          <w:rFonts w:eastAsiaTheme="minorEastAsia"/>
          <w:i/>
          <w:iCs/>
          <w:lang w:val="en-US" w:eastAsia="zh-CN"/>
        </w:rPr>
        <w:t>;</w:t>
      </w:r>
      <w:r w:rsidR="00BC1450" w:rsidRPr="0D95F0BF">
        <w:rPr>
          <w:i/>
          <w:iCs/>
          <w:lang w:val="en-US"/>
        </w:rPr>
        <w:t xml:space="preserve"> Google Scholar=</w:t>
      </w:r>
      <w:r w:rsidR="00BC1450" w:rsidRPr="0D95F0BF">
        <w:rPr>
          <w:rFonts w:eastAsiaTheme="minorEastAsia"/>
          <w:i/>
          <w:iCs/>
          <w:lang w:val="en-US" w:eastAsia="zh-CN"/>
        </w:rPr>
        <w:t xml:space="preserve"> </w:t>
      </w:r>
      <w:r w:rsidR="53CA902B" w:rsidRPr="0D95F0BF">
        <w:rPr>
          <w:rFonts w:eastAsiaTheme="minorEastAsia"/>
          <w:i/>
          <w:iCs/>
          <w:lang w:val="en-US" w:eastAsia="zh-CN"/>
        </w:rPr>
        <w:t>40</w:t>
      </w:r>
      <w:r w:rsidR="00BC1450" w:rsidRPr="0D95F0BF">
        <w:rPr>
          <w:rFonts w:eastAsiaTheme="minorEastAsia"/>
          <w:i/>
          <w:iCs/>
          <w:lang w:val="en-US" w:eastAsia="zh-CN"/>
        </w:rPr>
        <w:t xml:space="preserve">; </w:t>
      </w:r>
      <w:r w:rsidRPr="0D95F0BF">
        <w:rPr>
          <w:rFonts w:eastAsiaTheme="minorEastAsia"/>
          <w:b/>
          <w:bCs/>
          <w:i/>
          <w:iCs/>
          <w:lang w:val="en-US" w:eastAsia="zh-CN"/>
        </w:rPr>
        <w:t>corresponding author</w:t>
      </w:r>
      <w:r w:rsidRPr="0D95F0BF">
        <w:rPr>
          <w:rFonts w:eastAsiaTheme="minorEastAsia"/>
          <w:i/>
          <w:iCs/>
          <w:lang w:val="en-US" w:eastAsia="zh-CN"/>
        </w:rPr>
        <w:t>)</w:t>
      </w:r>
      <w:r w:rsidR="0003772C">
        <w:rPr>
          <w:rFonts w:eastAsiaTheme="minorEastAsia"/>
          <w:i/>
          <w:iCs/>
          <w:lang w:val="en-US" w:eastAsia="zh-CN"/>
        </w:rPr>
        <w:t>*</w:t>
      </w:r>
    </w:p>
    <w:p w14:paraId="4E07EF06" w14:textId="77777777" w:rsidR="00007C5E" w:rsidRPr="001B5B02" w:rsidRDefault="00007C5E" w:rsidP="00007C5E">
      <w:pPr>
        <w:tabs>
          <w:tab w:val="num" w:pos="900"/>
        </w:tabs>
        <w:ind w:left="425"/>
        <w:jc w:val="both"/>
        <w:rPr>
          <w:rFonts w:eastAsiaTheme="minorEastAsia"/>
          <w:lang w:val="en-US" w:eastAsia="zh-CN"/>
        </w:rPr>
      </w:pPr>
    </w:p>
    <w:p w14:paraId="21699665"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rFonts w:eastAsiaTheme="minorEastAsia"/>
          <w:lang w:val="en-US" w:eastAsia="zh-CN"/>
        </w:rPr>
        <w:t xml:space="preserve">Chen Y, Au WK, Chan D, Sit KY, Zhen Z, Ho KL, Wong D, Ho LM, Yap D, Lam YM, Lau CP, Tse HF, Chan TM, </w:t>
      </w:r>
      <w:r w:rsidRPr="001B5B02">
        <w:rPr>
          <w:rFonts w:eastAsiaTheme="minorEastAsia"/>
          <w:b/>
          <w:u w:val="single"/>
          <w:lang w:val="en-US" w:eastAsia="zh-CN"/>
        </w:rPr>
        <w:t>Yiu KH</w:t>
      </w:r>
      <w:r w:rsidRPr="001B5B02">
        <w:rPr>
          <w:rFonts w:eastAsiaTheme="minorEastAsia"/>
          <w:lang w:val="en-US" w:eastAsia="zh-CN"/>
        </w:rPr>
        <w:t>.</w:t>
      </w:r>
      <w:r w:rsidRPr="001B5B02">
        <w:rPr>
          <w:lang w:val="en-US"/>
        </w:rPr>
        <w:t xml:space="preserve"> </w:t>
      </w:r>
      <w:r w:rsidRPr="001B5B02">
        <w:rPr>
          <w:rFonts w:eastAsiaTheme="minorEastAsia"/>
          <w:lang w:val="en-US" w:eastAsia="zh-CN"/>
        </w:rPr>
        <w:t xml:space="preserve">Clinical benefit of valvular surgery in patients with chronic kidney disease. </w:t>
      </w:r>
      <w:r w:rsidRPr="001B5B02">
        <w:rPr>
          <w:rFonts w:eastAsiaTheme="minorEastAsia"/>
          <w:i/>
          <w:iCs/>
          <w:lang w:val="en-US" w:eastAsia="zh-CN"/>
        </w:rPr>
        <w:t>Int Heart J.</w:t>
      </w:r>
      <w:r w:rsidRPr="001B5B02">
        <w:rPr>
          <w:rFonts w:eastAsiaTheme="minorEastAsia"/>
          <w:lang w:val="en-US" w:eastAsia="zh-CN"/>
        </w:rPr>
        <w:t xml:space="preserve"> 2018;59(4):759-65.</w:t>
      </w:r>
    </w:p>
    <w:p w14:paraId="6ABB52AB" w14:textId="4FF5722A" w:rsidR="00007C5E" w:rsidRPr="001B5B02" w:rsidRDefault="00007C5E" w:rsidP="00007C5E">
      <w:pPr>
        <w:tabs>
          <w:tab w:val="num" w:pos="900"/>
        </w:tabs>
        <w:ind w:left="425"/>
        <w:jc w:val="both"/>
        <w:rPr>
          <w:i/>
          <w:lang w:val="en-US" w:eastAsia="zh-TW"/>
        </w:rPr>
      </w:pPr>
      <w:r w:rsidRPr="001B5B02">
        <w:rPr>
          <w:i/>
          <w:iCs/>
          <w:lang w:val="en-US" w:eastAsia="zh-TW"/>
        </w:rPr>
        <w:t>(</w:t>
      </w:r>
      <w:r w:rsidRPr="001B5B02">
        <w:rPr>
          <w:rFonts w:eastAsiaTheme="minorEastAsia"/>
          <w:i/>
          <w:iCs/>
          <w:lang w:val="en-US" w:eastAsia="zh-CN"/>
        </w:rPr>
        <w:t>JIF</w:t>
      </w:r>
      <w:r w:rsidRPr="001B5B02">
        <w:rPr>
          <w:rFonts w:eastAsiaTheme="minorEastAsia"/>
          <w:i/>
          <w:lang w:val="en-US" w:eastAsia="zh-CN"/>
        </w:rPr>
        <w:t>=1.</w:t>
      </w:r>
      <w:r w:rsidR="00372C49">
        <w:rPr>
          <w:rFonts w:eastAsiaTheme="minorEastAsia"/>
          <w:i/>
          <w:lang w:val="en-US" w:eastAsia="zh-CN"/>
        </w:rPr>
        <w:t>823</w:t>
      </w:r>
      <w:r w:rsidRPr="001B5B02">
        <w:rPr>
          <w:rFonts w:eastAsiaTheme="minorEastAsia"/>
          <w:i/>
          <w:lang w:val="en-US" w:eastAsia="zh-CN"/>
        </w:rPr>
        <w:t xml:space="preserve">; </w:t>
      </w:r>
      <w:r w:rsidRPr="001B5B02">
        <w:rPr>
          <w:i/>
          <w:iCs/>
          <w:lang w:val="en-US"/>
        </w:rPr>
        <w:t>Ranking=</w:t>
      </w:r>
      <w:r w:rsidR="00372C49">
        <w:rPr>
          <w:i/>
          <w:iCs/>
          <w:lang w:val="en-US"/>
        </w:rPr>
        <w:t>117</w:t>
      </w:r>
      <w:r w:rsidRPr="001B5B02">
        <w:rPr>
          <w:rFonts w:eastAsia="SimSun"/>
          <w:i/>
          <w:iCs/>
          <w:lang w:val="en-US" w:eastAsia="zh-CN"/>
        </w:rPr>
        <w:t>/1</w:t>
      </w:r>
      <w:r w:rsidR="00372C49">
        <w:rPr>
          <w:rFonts w:eastAsia="SimSun"/>
          <w:i/>
          <w:iCs/>
          <w:lang w:val="en-US" w:eastAsia="zh-CN"/>
        </w:rPr>
        <w:t>43</w:t>
      </w:r>
      <w:r w:rsidRPr="001B5B02">
        <w:rPr>
          <w:i/>
          <w:iCs/>
          <w:lang w:val="en-US"/>
        </w:rPr>
        <w:t>;</w:t>
      </w:r>
      <w:r w:rsidRPr="001B5B02">
        <w:rPr>
          <w:rFonts w:eastAsia="SimSun"/>
          <w:i/>
          <w:iCs/>
          <w:lang w:val="en-US" w:eastAsia="zh-CN"/>
        </w:rPr>
        <w:t xml:space="preserve"> </w:t>
      </w:r>
      <w:r w:rsidR="00130E3D">
        <w:rPr>
          <w:rFonts w:eastAsiaTheme="minorEastAsia"/>
          <w:i/>
          <w:lang w:val="en-US" w:eastAsia="zh-CN"/>
        </w:rPr>
        <w:t>No. of cites=</w:t>
      </w:r>
      <w:r w:rsidR="00372C49">
        <w:rPr>
          <w:rFonts w:eastAsiaTheme="minorEastAsia"/>
          <w:i/>
          <w:lang w:val="en-US" w:eastAsia="zh-CN"/>
        </w:rPr>
        <w:t>3</w:t>
      </w:r>
      <w:r w:rsidRPr="001B5B02">
        <w:rPr>
          <w:rFonts w:eastAsiaTheme="minorEastAsia"/>
          <w:i/>
          <w:lang w:val="en-US" w:eastAsia="zh-CN"/>
        </w:rPr>
        <w:t>;</w:t>
      </w:r>
      <w:r w:rsidR="00BC1450" w:rsidRPr="006E3135">
        <w:rPr>
          <w:i/>
          <w:iCs/>
          <w:lang w:val="en-US"/>
        </w:rPr>
        <w:t xml:space="preserve"> </w:t>
      </w:r>
      <w:r w:rsidR="00BC1450">
        <w:rPr>
          <w:i/>
          <w:iCs/>
          <w:lang w:val="en-US"/>
        </w:rPr>
        <w:t>Google Scholar</w:t>
      </w:r>
      <w:r w:rsidR="00BC1450" w:rsidRPr="001B5B02">
        <w:rPr>
          <w:i/>
          <w:iCs/>
          <w:lang w:val="en-US"/>
        </w:rPr>
        <w:t>=</w:t>
      </w:r>
      <w:r w:rsidR="00372C49">
        <w:rPr>
          <w:i/>
          <w:iCs/>
          <w:lang w:val="en-US"/>
        </w:rPr>
        <w:t>3</w:t>
      </w:r>
      <w:r w:rsidR="00BC1450">
        <w:rPr>
          <w:rFonts w:eastAsiaTheme="minorEastAsia"/>
          <w:i/>
          <w:lang w:val="en-US" w:eastAsia="zh-CN"/>
        </w:rPr>
        <w:t>;</w:t>
      </w:r>
      <w:r w:rsidR="00372C49">
        <w:rPr>
          <w:rFonts w:eastAsiaTheme="minorEastAsia"/>
          <w:i/>
          <w:lang w:val="en-US" w:eastAsia="zh-CN"/>
        </w:rPr>
        <w:t xml:space="preserve"> </w:t>
      </w:r>
      <w:r w:rsidRPr="001B5B02">
        <w:rPr>
          <w:rFonts w:eastAsiaTheme="minorEastAsia"/>
          <w:b/>
          <w:i/>
          <w:lang w:val="en-US" w:eastAsia="zh-CN"/>
        </w:rPr>
        <w:t>corresponding author</w:t>
      </w:r>
      <w:r w:rsidRPr="001B5B02">
        <w:rPr>
          <w:i/>
          <w:lang w:val="en-US" w:eastAsia="zh-TW"/>
        </w:rPr>
        <w:t>)</w:t>
      </w:r>
      <w:r w:rsidR="000C75C8">
        <w:rPr>
          <w:i/>
          <w:lang w:val="en-US" w:eastAsia="zh-TW"/>
        </w:rPr>
        <w:t>*</w:t>
      </w:r>
    </w:p>
    <w:p w14:paraId="2F5F49E1" w14:textId="77777777" w:rsidR="00007C5E" w:rsidRPr="001B5B02" w:rsidRDefault="00007C5E" w:rsidP="00007C5E">
      <w:pPr>
        <w:tabs>
          <w:tab w:val="num" w:pos="900"/>
        </w:tabs>
        <w:ind w:left="425"/>
        <w:jc w:val="both"/>
        <w:rPr>
          <w:rFonts w:eastAsiaTheme="minorEastAsia"/>
          <w:lang w:val="en-US" w:eastAsia="zh-CN"/>
        </w:rPr>
      </w:pPr>
    </w:p>
    <w:p w14:paraId="67123462" w14:textId="5DD86AE4" w:rsidR="00007C5E" w:rsidRPr="000C75C8" w:rsidRDefault="00007C5E" w:rsidP="00F401FC">
      <w:pPr>
        <w:numPr>
          <w:ilvl w:val="0"/>
          <w:numId w:val="7"/>
        </w:numPr>
        <w:tabs>
          <w:tab w:val="num" w:pos="450"/>
          <w:tab w:val="num" w:pos="900"/>
        </w:tabs>
        <w:ind w:left="425" w:hangingChars="177" w:hanging="425"/>
        <w:jc w:val="both"/>
        <w:rPr>
          <w:rFonts w:eastAsiaTheme="minorEastAsia"/>
          <w:lang w:val="en-US" w:eastAsia="zh-CN"/>
        </w:rPr>
      </w:pPr>
      <w:r w:rsidRPr="000C75C8">
        <w:rPr>
          <w:rFonts w:eastAsiaTheme="minorEastAsia"/>
          <w:lang w:val="en-US" w:eastAsia="zh-CN"/>
        </w:rPr>
        <w:t xml:space="preserve">Wu MZ, Chen Y, Au WK, Chan D, Sit KY, Ho KL, Ho LM, Lam YM, Lau CP, Chan TM, Tse HF, </w:t>
      </w:r>
      <w:r w:rsidRPr="000C75C8">
        <w:rPr>
          <w:rFonts w:eastAsiaTheme="minorEastAsia"/>
          <w:b/>
          <w:bCs/>
          <w:u w:val="single"/>
          <w:lang w:val="en-US" w:eastAsia="zh-CN"/>
        </w:rPr>
        <w:t>Yiu KH</w:t>
      </w:r>
      <w:r w:rsidRPr="000C75C8">
        <w:rPr>
          <w:rFonts w:eastAsiaTheme="minorEastAsia"/>
          <w:lang w:val="en-US" w:eastAsia="zh-CN"/>
        </w:rPr>
        <w:t xml:space="preserve">. Predictive value of acute kidney injury for major adverse cardiovascular events following tricuspid annuloplasty: A comparison of three consensus criteria. </w:t>
      </w:r>
      <w:r w:rsidRPr="000C75C8">
        <w:rPr>
          <w:rFonts w:eastAsiaTheme="minorEastAsia"/>
          <w:i/>
          <w:iCs/>
          <w:lang w:val="en-US" w:eastAsia="zh-CN"/>
        </w:rPr>
        <w:t>J Cardiol.</w:t>
      </w:r>
      <w:r w:rsidRPr="000C75C8">
        <w:rPr>
          <w:rFonts w:eastAsiaTheme="minorEastAsia"/>
          <w:lang w:val="en-US" w:eastAsia="zh-CN"/>
        </w:rPr>
        <w:t xml:space="preserve"> 2018;72(3):247-54.</w:t>
      </w:r>
      <w:r w:rsidR="000C75C8">
        <w:rPr>
          <w:rFonts w:eastAsiaTheme="minorEastAsia"/>
          <w:lang w:val="en-US" w:eastAsia="zh-CN"/>
        </w:rPr>
        <w:t xml:space="preserve"> </w:t>
      </w:r>
      <w:r w:rsidRPr="000C75C8">
        <w:rPr>
          <w:i/>
          <w:iCs/>
          <w:lang w:val="en-US" w:eastAsia="zh-TW"/>
        </w:rPr>
        <w:t>(</w:t>
      </w:r>
      <w:r w:rsidRPr="000C75C8">
        <w:rPr>
          <w:rFonts w:eastAsiaTheme="minorEastAsia"/>
          <w:i/>
          <w:iCs/>
          <w:lang w:val="en-US" w:eastAsia="zh-CN"/>
        </w:rPr>
        <w:t>JIF=</w:t>
      </w:r>
      <w:r w:rsidR="59A09712" w:rsidRPr="000C75C8">
        <w:rPr>
          <w:rFonts w:eastAsiaTheme="minorEastAsia"/>
          <w:i/>
          <w:iCs/>
          <w:lang w:val="en-US" w:eastAsia="zh-CN"/>
        </w:rPr>
        <w:t>3.115</w:t>
      </w:r>
      <w:r w:rsidRPr="000C75C8">
        <w:rPr>
          <w:rFonts w:eastAsiaTheme="minorEastAsia"/>
          <w:i/>
          <w:iCs/>
          <w:lang w:val="en-US" w:eastAsia="zh-CN"/>
        </w:rPr>
        <w:t xml:space="preserve">; </w:t>
      </w:r>
      <w:r w:rsidRPr="000C75C8">
        <w:rPr>
          <w:i/>
          <w:iCs/>
          <w:lang w:val="en-US"/>
        </w:rPr>
        <w:t>Ranking=</w:t>
      </w:r>
      <w:r w:rsidR="00372C49" w:rsidRPr="000C75C8">
        <w:rPr>
          <w:i/>
          <w:iCs/>
          <w:lang w:val="en-US"/>
        </w:rPr>
        <w:t>8</w:t>
      </w:r>
      <w:r w:rsidR="30AEC4DA" w:rsidRPr="000C75C8">
        <w:rPr>
          <w:i/>
          <w:iCs/>
          <w:lang w:val="en-US"/>
        </w:rPr>
        <w:t>2</w:t>
      </w:r>
      <w:r w:rsidRPr="000C75C8">
        <w:rPr>
          <w:rFonts w:eastAsia="SimSun"/>
          <w:i/>
          <w:iCs/>
          <w:lang w:val="en-US" w:eastAsia="zh-CN"/>
        </w:rPr>
        <w:t>/1</w:t>
      </w:r>
      <w:r w:rsidR="00372C49" w:rsidRPr="000C75C8">
        <w:rPr>
          <w:rFonts w:eastAsia="SimSun"/>
          <w:i/>
          <w:iCs/>
          <w:lang w:val="en-US" w:eastAsia="zh-CN"/>
        </w:rPr>
        <w:t>43</w:t>
      </w:r>
      <w:r w:rsidRPr="000C75C8">
        <w:rPr>
          <w:i/>
          <w:iCs/>
          <w:lang w:val="en-US"/>
        </w:rPr>
        <w:t>;</w:t>
      </w:r>
      <w:r w:rsidRPr="000C75C8">
        <w:rPr>
          <w:rFonts w:eastAsia="SimSun"/>
          <w:i/>
          <w:iCs/>
          <w:lang w:val="en-US" w:eastAsia="zh-CN"/>
        </w:rPr>
        <w:t xml:space="preserve"> </w:t>
      </w:r>
      <w:r w:rsidRPr="000C75C8">
        <w:rPr>
          <w:rFonts w:eastAsiaTheme="minorEastAsia"/>
          <w:i/>
          <w:iCs/>
          <w:lang w:val="en-US" w:eastAsia="zh-CN"/>
        </w:rPr>
        <w:t>No. of cites=</w:t>
      </w:r>
      <w:r w:rsidR="72C9CCC0" w:rsidRPr="000C75C8">
        <w:rPr>
          <w:rFonts w:eastAsiaTheme="minorEastAsia"/>
          <w:i/>
          <w:iCs/>
          <w:lang w:val="en-US" w:eastAsia="zh-CN"/>
        </w:rPr>
        <w:t>6</w:t>
      </w:r>
      <w:r w:rsidRPr="000C75C8">
        <w:rPr>
          <w:rFonts w:eastAsiaTheme="minorEastAsia"/>
          <w:i/>
          <w:iCs/>
          <w:lang w:val="en-US" w:eastAsia="zh-CN"/>
        </w:rPr>
        <w:t>;</w:t>
      </w:r>
      <w:r w:rsidR="00BC1450" w:rsidRPr="000C75C8">
        <w:rPr>
          <w:rFonts w:eastAsiaTheme="minorEastAsia"/>
          <w:i/>
          <w:iCs/>
          <w:lang w:val="en-US" w:eastAsia="zh-CN"/>
        </w:rPr>
        <w:t xml:space="preserve"> </w:t>
      </w:r>
      <w:r w:rsidR="00BC1450" w:rsidRPr="000C75C8">
        <w:rPr>
          <w:i/>
          <w:iCs/>
          <w:lang w:val="en-US"/>
        </w:rPr>
        <w:t>Google Scholar=</w:t>
      </w:r>
      <w:r w:rsidR="00BC1450" w:rsidRPr="000C75C8">
        <w:rPr>
          <w:rFonts w:eastAsiaTheme="minorEastAsia"/>
          <w:i/>
          <w:iCs/>
          <w:lang w:val="en-US" w:eastAsia="zh-CN"/>
        </w:rPr>
        <w:t xml:space="preserve"> </w:t>
      </w:r>
      <w:r w:rsidR="74307659" w:rsidRPr="000C75C8">
        <w:rPr>
          <w:rFonts w:eastAsiaTheme="minorEastAsia"/>
          <w:i/>
          <w:iCs/>
          <w:lang w:val="en-US" w:eastAsia="zh-CN"/>
        </w:rPr>
        <w:t>8</w:t>
      </w:r>
      <w:r w:rsidR="00BC1450" w:rsidRPr="000C75C8">
        <w:rPr>
          <w:rFonts w:eastAsiaTheme="minorEastAsia"/>
          <w:i/>
          <w:iCs/>
          <w:lang w:val="en-US" w:eastAsia="zh-CN"/>
        </w:rPr>
        <w:t>;</w:t>
      </w:r>
      <w:r w:rsidRPr="000C75C8">
        <w:rPr>
          <w:rFonts w:eastAsiaTheme="minorEastAsia"/>
          <w:i/>
          <w:iCs/>
          <w:lang w:val="en-US" w:eastAsia="zh-CN"/>
        </w:rPr>
        <w:t xml:space="preserve"> </w:t>
      </w:r>
      <w:r w:rsidRPr="000C75C8">
        <w:rPr>
          <w:rFonts w:eastAsiaTheme="minorEastAsia"/>
          <w:b/>
          <w:bCs/>
          <w:i/>
          <w:iCs/>
          <w:lang w:val="en-US" w:eastAsia="zh-CN"/>
        </w:rPr>
        <w:t>corresponding author</w:t>
      </w:r>
      <w:r w:rsidRPr="000C75C8">
        <w:rPr>
          <w:i/>
          <w:iCs/>
          <w:lang w:val="en-US" w:eastAsia="zh-TW"/>
        </w:rPr>
        <w:t>)</w:t>
      </w:r>
      <w:r w:rsidR="000C75C8">
        <w:rPr>
          <w:i/>
          <w:iCs/>
          <w:lang w:val="en-US" w:eastAsia="zh-TW"/>
        </w:rPr>
        <w:t>*</w:t>
      </w:r>
    </w:p>
    <w:p w14:paraId="40707F6C" w14:textId="77777777" w:rsidR="00007C5E" w:rsidRPr="001B5B02" w:rsidRDefault="00007C5E" w:rsidP="00007C5E">
      <w:pPr>
        <w:tabs>
          <w:tab w:val="num" w:pos="900"/>
        </w:tabs>
        <w:jc w:val="both"/>
        <w:rPr>
          <w:rFonts w:eastAsiaTheme="minorEastAsia"/>
          <w:i/>
          <w:lang w:val="en-US" w:eastAsia="zh-CN"/>
        </w:rPr>
      </w:pPr>
    </w:p>
    <w:p w14:paraId="36D53AAF" w14:textId="473661CF" w:rsidR="00007C5E" w:rsidRPr="001B5B02" w:rsidRDefault="00007C5E" w:rsidP="00007C5E">
      <w:pPr>
        <w:tabs>
          <w:tab w:val="num" w:pos="900"/>
        </w:tabs>
        <w:jc w:val="both"/>
        <w:rPr>
          <w:rFonts w:eastAsiaTheme="minorEastAsia"/>
          <w:b/>
          <w:bCs/>
          <w:i/>
          <w:lang w:val="en-US" w:eastAsia="zh-CN"/>
        </w:rPr>
      </w:pPr>
      <w:r w:rsidRPr="001B5B02">
        <w:rPr>
          <w:rFonts w:eastAsiaTheme="minorEastAsia"/>
          <w:b/>
          <w:bCs/>
          <w:i/>
          <w:lang w:val="en-US" w:eastAsia="zh-CN"/>
        </w:rPr>
        <w:t>2019</w:t>
      </w:r>
    </w:p>
    <w:p w14:paraId="0C532F99" w14:textId="77777777" w:rsidR="005C4A06" w:rsidRPr="001B5B02" w:rsidRDefault="005C4A06" w:rsidP="00007C5E">
      <w:pPr>
        <w:tabs>
          <w:tab w:val="num" w:pos="900"/>
        </w:tabs>
        <w:jc w:val="both"/>
        <w:rPr>
          <w:rFonts w:eastAsiaTheme="minorEastAsia"/>
          <w:b/>
          <w:bCs/>
          <w:i/>
          <w:lang w:val="en-US" w:eastAsia="zh-CN"/>
        </w:rPr>
      </w:pPr>
    </w:p>
    <w:p w14:paraId="058DD77A" w14:textId="5990162A" w:rsidR="00007C5E" w:rsidRPr="000C75C8" w:rsidRDefault="00007C5E" w:rsidP="00F401FC">
      <w:pPr>
        <w:numPr>
          <w:ilvl w:val="0"/>
          <w:numId w:val="7"/>
        </w:numPr>
        <w:tabs>
          <w:tab w:val="num" w:pos="450"/>
          <w:tab w:val="num" w:pos="900"/>
        </w:tabs>
        <w:ind w:left="425" w:hangingChars="177" w:hanging="425"/>
        <w:jc w:val="both"/>
        <w:rPr>
          <w:rFonts w:eastAsiaTheme="minorEastAsia"/>
          <w:i/>
          <w:iCs/>
          <w:lang w:val="en-US" w:eastAsia="zh-CN"/>
        </w:rPr>
      </w:pPr>
      <w:r w:rsidRPr="000C75C8">
        <w:rPr>
          <w:rFonts w:eastAsiaTheme="minorEastAsia"/>
          <w:lang w:val="en-US" w:eastAsia="zh-CN"/>
        </w:rPr>
        <w:t xml:space="preserve">Ageno W, Haas S, Weitz J, </w:t>
      </w:r>
      <w:r w:rsidRPr="000C75C8">
        <w:rPr>
          <w:rFonts w:eastAsiaTheme="minorEastAsia"/>
          <w:b/>
          <w:bCs/>
          <w:u w:val="single"/>
          <w:lang w:val="en-US" w:eastAsia="zh-CN"/>
        </w:rPr>
        <w:t>Yiu KH</w:t>
      </w:r>
      <w:r w:rsidRPr="000C75C8">
        <w:rPr>
          <w:rFonts w:eastAsiaTheme="minorEastAsia"/>
          <w:lang w:val="en-US" w:eastAsia="zh-CN"/>
        </w:rPr>
        <w:t>; et al. Characteristics and Management of Patients with Venous Thromboembolism: The GARFIELD-VTE Registry</w:t>
      </w:r>
      <w:r w:rsidRPr="000C75C8">
        <w:rPr>
          <w:rFonts w:eastAsiaTheme="minorEastAsia"/>
          <w:i/>
          <w:iCs/>
          <w:lang w:val="en-US" w:eastAsia="zh-CN"/>
        </w:rPr>
        <w:t>. Thrombos Haemostas.</w:t>
      </w:r>
      <w:r w:rsidRPr="000C75C8">
        <w:rPr>
          <w:rFonts w:eastAsiaTheme="minorEastAsia"/>
          <w:lang w:val="en-US" w:eastAsia="zh-CN"/>
        </w:rPr>
        <w:t xml:space="preserve"> 2019;119(2):319-27.</w:t>
      </w:r>
      <w:r w:rsidR="000C75C8" w:rsidRPr="000C75C8">
        <w:rPr>
          <w:rFonts w:eastAsiaTheme="minorEastAsia"/>
          <w:lang w:val="en-US" w:eastAsia="zh-CN"/>
        </w:rPr>
        <w:t xml:space="preserve"> </w:t>
      </w:r>
      <w:r w:rsidRPr="000C75C8">
        <w:rPr>
          <w:rFonts w:eastAsiaTheme="minorEastAsia"/>
          <w:lang w:val="en-US" w:eastAsia="zh-CN"/>
        </w:rPr>
        <w:t>(</w:t>
      </w:r>
      <w:r w:rsidRPr="000C75C8">
        <w:rPr>
          <w:rFonts w:eastAsiaTheme="minorEastAsia"/>
          <w:i/>
          <w:iCs/>
          <w:lang w:val="en-US" w:eastAsia="zh-CN"/>
        </w:rPr>
        <w:t>JIF=</w:t>
      </w:r>
      <w:r w:rsidR="00372C49" w:rsidRPr="000C75C8">
        <w:rPr>
          <w:rFonts w:eastAsia="SimSun"/>
          <w:i/>
          <w:iCs/>
          <w:lang w:val="en-US" w:eastAsia="zh-CN"/>
        </w:rPr>
        <w:t>6.</w:t>
      </w:r>
      <w:r w:rsidR="351D8654" w:rsidRPr="000C75C8">
        <w:rPr>
          <w:rFonts w:eastAsia="SimSun"/>
          <w:i/>
          <w:iCs/>
          <w:lang w:val="en-US" w:eastAsia="zh-CN"/>
        </w:rPr>
        <w:t>83</w:t>
      </w:r>
      <w:r w:rsidRPr="000C75C8">
        <w:rPr>
          <w:rFonts w:eastAsiaTheme="minorEastAsia"/>
          <w:i/>
          <w:iCs/>
          <w:lang w:val="en-US" w:eastAsia="zh-CN"/>
        </w:rPr>
        <w:t>;</w:t>
      </w:r>
      <w:r w:rsidRPr="000C75C8">
        <w:rPr>
          <w:rFonts w:eastAsia="SimSun"/>
          <w:i/>
          <w:iCs/>
          <w:lang w:val="en-US" w:eastAsia="zh-CN"/>
        </w:rPr>
        <w:t xml:space="preserve"> </w:t>
      </w:r>
      <w:r w:rsidRPr="000C75C8">
        <w:rPr>
          <w:i/>
          <w:iCs/>
          <w:lang w:val="en-US"/>
        </w:rPr>
        <w:t>Ranking=1</w:t>
      </w:r>
      <w:r w:rsidR="5EB40803" w:rsidRPr="000C75C8">
        <w:rPr>
          <w:i/>
          <w:iCs/>
          <w:lang w:val="en-US"/>
        </w:rPr>
        <w:t>8</w:t>
      </w:r>
      <w:r w:rsidRPr="000C75C8">
        <w:rPr>
          <w:i/>
          <w:iCs/>
          <w:lang w:val="en-US"/>
        </w:rPr>
        <w:t>/</w:t>
      </w:r>
      <w:r w:rsidR="7BD88AD7" w:rsidRPr="000C75C8">
        <w:rPr>
          <w:i/>
          <w:iCs/>
          <w:lang w:val="en-US"/>
        </w:rPr>
        <w:t>78</w:t>
      </w:r>
      <w:r w:rsidRPr="000C75C8">
        <w:rPr>
          <w:i/>
          <w:iCs/>
          <w:lang w:val="en-US"/>
        </w:rPr>
        <w:t>, 1</w:t>
      </w:r>
      <w:r w:rsidR="6906430F" w:rsidRPr="000C75C8">
        <w:rPr>
          <w:i/>
          <w:iCs/>
          <w:lang w:val="en-US"/>
        </w:rPr>
        <w:t>2</w:t>
      </w:r>
      <w:r w:rsidRPr="000C75C8">
        <w:rPr>
          <w:i/>
          <w:iCs/>
          <w:lang w:val="en-US"/>
        </w:rPr>
        <w:t>/</w:t>
      </w:r>
      <w:r w:rsidR="5C98991E" w:rsidRPr="000C75C8">
        <w:rPr>
          <w:i/>
          <w:iCs/>
          <w:lang w:val="en-US"/>
        </w:rPr>
        <w:t>67</w:t>
      </w:r>
      <w:r w:rsidRPr="000C75C8">
        <w:rPr>
          <w:rFonts w:eastAsia="SimSun"/>
          <w:i/>
          <w:iCs/>
          <w:lang w:val="en-US" w:eastAsia="zh-CN"/>
        </w:rPr>
        <w:t>; N</w:t>
      </w:r>
      <w:r w:rsidR="00130E3D" w:rsidRPr="000C75C8">
        <w:rPr>
          <w:rFonts w:eastAsiaTheme="minorEastAsia"/>
          <w:i/>
          <w:iCs/>
          <w:lang w:val="en-US" w:eastAsia="zh-CN"/>
        </w:rPr>
        <w:t>o. of cites=</w:t>
      </w:r>
      <w:r w:rsidR="7682315B" w:rsidRPr="000C75C8">
        <w:rPr>
          <w:rFonts w:eastAsiaTheme="minorEastAsia"/>
          <w:i/>
          <w:iCs/>
          <w:lang w:val="en-US" w:eastAsia="zh-CN"/>
        </w:rPr>
        <w:t>54</w:t>
      </w:r>
      <w:r w:rsidR="00BC1450" w:rsidRPr="000C75C8">
        <w:rPr>
          <w:rFonts w:eastAsiaTheme="minorEastAsia"/>
          <w:i/>
          <w:iCs/>
          <w:lang w:val="en-US" w:eastAsia="zh-CN"/>
        </w:rPr>
        <w:t>;</w:t>
      </w:r>
      <w:r w:rsidR="00BC1450" w:rsidRPr="000C75C8">
        <w:rPr>
          <w:i/>
          <w:iCs/>
          <w:lang w:val="en-US"/>
        </w:rPr>
        <w:t xml:space="preserve"> Google Scholar=</w:t>
      </w:r>
      <w:r w:rsidR="1CDD20F4" w:rsidRPr="000C75C8">
        <w:rPr>
          <w:i/>
          <w:iCs/>
          <w:lang w:val="en-US"/>
        </w:rPr>
        <w:t>72</w:t>
      </w:r>
      <w:r w:rsidRPr="000C75C8">
        <w:rPr>
          <w:rFonts w:eastAsiaTheme="minorEastAsia"/>
          <w:i/>
          <w:iCs/>
          <w:lang w:val="en-US" w:eastAsia="zh-CN"/>
        </w:rPr>
        <w:t>)</w:t>
      </w:r>
    </w:p>
    <w:p w14:paraId="2D900783" w14:textId="77777777" w:rsidR="00007C5E" w:rsidRPr="001B5B02" w:rsidRDefault="00007C5E" w:rsidP="00007C5E">
      <w:pPr>
        <w:tabs>
          <w:tab w:val="num" w:pos="900"/>
        </w:tabs>
        <w:ind w:left="425"/>
        <w:jc w:val="both"/>
        <w:rPr>
          <w:rFonts w:eastAsiaTheme="minorEastAsia"/>
          <w:lang w:val="en-US" w:eastAsia="zh-CN"/>
        </w:rPr>
      </w:pPr>
    </w:p>
    <w:p w14:paraId="097CFC2B"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rFonts w:eastAsiaTheme="minorEastAsia"/>
          <w:lang w:val="en-US" w:eastAsia="zh-CN"/>
        </w:rPr>
        <w:lastRenderedPageBreak/>
        <w:t xml:space="preserve">Zhao D, Zhen Z, Pelekos G, </w:t>
      </w:r>
      <w:r w:rsidRPr="001B5B02">
        <w:rPr>
          <w:rFonts w:eastAsiaTheme="minorEastAsia"/>
          <w:b/>
          <w:u w:val="single"/>
          <w:lang w:val="en-US" w:eastAsia="zh-CN"/>
        </w:rPr>
        <w:t>Yiu KH</w:t>
      </w:r>
      <w:r w:rsidRPr="001B5B02">
        <w:rPr>
          <w:rFonts w:eastAsiaTheme="minorEastAsia"/>
          <w:lang w:val="en-US" w:eastAsia="zh-CN"/>
        </w:rPr>
        <w:t xml:space="preserve">, Jin LJ. Periodontal disease increases the risk for onset of systemic comorbidities in dental hospital attendees: An 18-year retrospective cohort study. </w:t>
      </w:r>
      <w:r w:rsidRPr="001B5B02">
        <w:rPr>
          <w:rFonts w:eastAsiaTheme="minorEastAsia"/>
          <w:i/>
          <w:iCs/>
          <w:lang w:val="en-US" w:eastAsia="zh-CN"/>
        </w:rPr>
        <w:t>J Periodontol.</w:t>
      </w:r>
      <w:r w:rsidRPr="001B5B02">
        <w:rPr>
          <w:rFonts w:eastAsiaTheme="minorEastAsia"/>
          <w:lang w:val="en-US" w:eastAsia="zh-CN"/>
        </w:rPr>
        <w:t xml:space="preserve"> 2019;90(3):225-33.</w:t>
      </w:r>
    </w:p>
    <w:p w14:paraId="1AE2AD5A" w14:textId="2721F627" w:rsidR="00007C5E" w:rsidRPr="001B5B02" w:rsidRDefault="00007C5E" w:rsidP="0D95F0BF">
      <w:pPr>
        <w:tabs>
          <w:tab w:val="num" w:pos="900"/>
        </w:tabs>
        <w:ind w:left="425"/>
        <w:jc w:val="both"/>
        <w:rPr>
          <w:rFonts w:eastAsiaTheme="minorEastAsia"/>
          <w:i/>
          <w:iCs/>
          <w:lang w:val="en-US" w:eastAsia="zh-CN"/>
        </w:rPr>
      </w:pPr>
      <w:r w:rsidRPr="0D95F0BF">
        <w:rPr>
          <w:rFonts w:eastAsiaTheme="minorEastAsia"/>
          <w:lang w:val="en-US" w:eastAsia="zh-CN"/>
        </w:rPr>
        <w:t>(</w:t>
      </w:r>
      <w:r w:rsidRPr="0D95F0BF">
        <w:rPr>
          <w:rFonts w:eastAsiaTheme="minorEastAsia"/>
          <w:i/>
          <w:iCs/>
          <w:lang w:val="en-US" w:eastAsia="zh-CN"/>
        </w:rPr>
        <w:t>JIF=</w:t>
      </w:r>
      <w:r w:rsidR="00372C49" w:rsidRPr="0D95F0BF">
        <w:rPr>
          <w:rFonts w:eastAsia="SimSun"/>
          <w:i/>
          <w:iCs/>
          <w:lang w:val="en-US" w:eastAsia="zh-CN"/>
        </w:rPr>
        <w:t>4.494</w:t>
      </w:r>
      <w:r w:rsidRPr="0D95F0BF">
        <w:rPr>
          <w:rFonts w:eastAsiaTheme="minorEastAsia"/>
          <w:i/>
          <w:iCs/>
          <w:lang w:val="en-US" w:eastAsia="zh-CN"/>
        </w:rPr>
        <w:t>;</w:t>
      </w:r>
      <w:r w:rsidRPr="0D95F0BF">
        <w:rPr>
          <w:rFonts w:eastAsia="SimSun"/>
          <w:i/>
          <w:iCs/>
          <w:lang w:val="en-US" w:eastAsia="zh-CN"/>
        </w:rPr>
        <w:t xml:space="preserve"> </w:t>
      </w:r>
      <w:r w:rsidRPr="0D95F0BF">
        <w:rPr>
          <w:i/>
          <w:iCs/>
          <w:lang w:val="en-US"/>
        </w:rPr>
        <w:t>Ranking=</w:t>
      </w:r>
      <w:r w:rsidR="00372C49" w:rsidRPr="0D95F0BF">
        <w:rPr>
          <w:i/>
          <w:iCs/>
          <w:lang w:val="en-US"/>
        </w:rPr>
        <w:t>12</w:t>
      </w:r>
      <w:r w:rsidRPr="0D95F0BF">
        <w:rPr>
          <w:rFonts w:eastAsia="SimSun"/>
          <w:i/>
          <w:iCs/>
          <w:lang w:val="en-US" w:eastAsia="zh-CN"/>
        </w:rPr>
        <w:t>/</w:t>
      </w:r>
      <w:r w:rsidR="00372C49" w:rsidRPr="0D95F0BF">
        <w:rPr>
          <w:rFonts w:eastAsia="SimSun"/>
          <w:i/>
          <w:iCs/>
          <w:lang w:val="en-US" w:eastAsia="zh-CN"/>
        </w:rPr>
        <w:t>92</w:t>
      </w:r>
      <w:r w:rsidRPr="0D95F0BF">
        <w:rPr>
          <w:rFonts w:eastAsia="SimSun"/>
          <w:i/>
          <w:iCs/>
          <w:lang w:val="en-US" w:eastAsia="zh-CN"/>
        </w:rPr>
        <w:t>; N</w:t>
      </w:r>
      <w:r w:rsidR="00130E3D" w:rsidRPr="0D95F0BF">
        <w:rPr>
          <w:rFonts w:eastAsiaTheme="minorEastAsia"/>
          <w:i/>
          <w:iCs/>
          <w:lang w:val="en-US" w:eastAsia="zh-CN"/>
        </w:rPr>
        <w:t>o. of cites=</w:t>
      </w:r>
      <w:r w:rsidR="00372C49" w:rsidRPr="0D95F0BF">
        <w:rPr>
          <w:rFonts w:eastAsiaTheme="minorEastAsia"/>
          <w:i/>
          <w:iCs/>
          <w:lang w:val="en-US" w:eastAsia="zh-CN"/>
        </w:rPr>
        <w:t>1</w:t>
      </w:r>
      <w:r w:rsidR="6EF7CE88" w:rsidRPr="0D95F0BF">
        <w:rPr>
          <w:rFonts w:eastAsiaTheme="minorEastAsia"/>
          <w:i/>
          <w:iCs/>
          <w:lang w:val="en-US" w:eastAsia="zh-CN"/>
        </w:rPr>
        <w:t>8</w:t>
      </w:r>
      <w:r w:rsidR="00BC1450" w:rsidRPr="0D95F0BF">
        <w:rPr>
          <w:rFonts w:eastAsiaTheme="minorEastAsia"/>
          <w:i/>
          <w:iCs/>
          <w:lang w:val="en-US" w:eastAsia="zh-CN"/>
        </w:rPr>
        <w:t>;</w:t>
      </w:r>
      <w:r w:rsidR="00BC1450" w:rsidRPr="0D95F0BF">
        <w:rPr>
          <w:i/>
          <w:iCs/>
          <w:lang w:val="en-US"/>
        </w:rPr>
        <w:t xml:space="preserve"> Google Scholar=</w:t>
      </w:r>
      <w:r w:rsidR="00BC1450" w:rsidRPr="0D95F0BF">
        <w:rPr>
          <w:rFonts w:eastAsiaTheme="minorEastAsia"/>
          <w:i/>
          <w:iCs/>
          <w:lang w:val="en-US" w:eastAsia="zh-CN"/>
        </w:rPr>
        <w:t xml:space="preserve"> </w:t>
      </w:r>
      <w:r w:rsidR="33AE82DA" w:rsidRPr="0D95F0BF">
        <w:rPr>
          <w:rFonts w:eastAsiaTheme="minorEastAsia"/>
          <w:i/>
          <w:iCs/>
          <w:lang w:val="en-US" w:eastAsia="zh-CN"/>
        </w:rPr>
        <w:t>28</w:t>
      </w:r>
      <w:r w:rsidRPr="0D95F0BF">
        <w:rPr>
          <w:rFonts w:eastAsiaTheme="minorEastAsia"/>
          <w:i/>
          <w:iCs/>
          <w:lang w:val="en-US" w:eastAsia="zh-CN"/>
        </w:rPr>
        <w:t>)</w:t>
      </w:r>
    </w:p>
    <w:p w14:paraId="05212439" w14:textId="77777777" w:rsidR="00007C5E" w:rsidRPr="001B5B02" w:rsidRDefault="00007C5E" w:rsidP="00007C5E">
      <w:pPr>
        <w:tabs>
          <w:tab w:val="num" w:pos="900"/>
        </w:tabs>
        <w:ind w:left="425"/>
        <w:jc w:val="both"/>
        <w:rPr>
          <w:rFonts w:eastAsiaTheme="minorEastAsia"/>
          <w:i/>
          <w:lang w:val="en-US" w:eastAsia="zh-CN"/>
        </w:rPr>
      </w:pPr>
    </w:p>
    <w:p w14:paraId="63775FF8"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i/>
          <w:lang w:val="en-US" w:eastAsia="zh-CN"/>
        </w:rPr>
      </w:pPr>
      <w:r w:rsidRPr="001B5B02">
        <w:rPr>
          <w:rFonts w:eastAsiaTheme="minorEastAsia"/>
          <w:lang w:val="en-US" w:eastAsia="zh-CN"/>
        </w:rPr>
        <w:t xml:space="preserve">Huang D, Cheng YY, Wong YTA, Yung SYA, Tam CCF, Chan KWK, Lam CCS, </w:t>
      </w:r>
      <w:r w:rsidRPr="001B5B02">
        <w:rPr>
          <w:rFonts w:eastAsiaTheme="minorEastAsia"/>
          <w:b/>
          <w:bCs/>
          <w:u w:val="single"/>
          <w:lang w:val="en-US" w:eastAsia="zh-CN"/>
        </w:rPr>
        <w:t>Yiu KH</w:t>
      </w:r>
      <w:r w:rsidRPr="001B5B02">
        <w:rPr>
          <w:rFonts w:eastAsiaTheme="minorEastAsia"/>
          <w:lang w:val="en-US" w:eastAsia="zh-CN"/>
        </w:rPr>
        <w:t xml:space="preserve">, Hai JJ, Lau CP, Chan EW, Chiang CE, Wong KL, Cheung T, Cheung BMY, Feng YQ, Tan N, Chen JY, Yue WS, Hu HX, Chen L, Tse HF, Chan PH, Siu CW. Thrombolysis in Myocardial Infarction Risk Score for Secondary Prevention of Recurrent Cardiovascular Events in a Real-World Cohort of Post-Acute Myocardial Infarction Patients. </w:t>
      </w:r>
      <w:r w:rsidRPr="001B5B02">
        <w:rPr>
          <w:rFonts w:eastAsiaTheme="minorEastAsia"/>
          <w:i/>
          <w:iCs/>
          <w:lang w:val="en-US" w:eastAsia="zh-CN"/>
        </w:rPr>
        <w:t>Circ J.</w:t>
      </w:r>
      <w:r w:rsidRPr="001B5B02">
        <w:rPr>
          <w:rFonts w:eastAsiaTheme="minorEastAsia"/>
          <w:lang w:val="en-US" w:eastAsia="zh-CN"/>
        </w:rPr>
        <w:t xml:space="preserve"> 2019;83(4):809-17.</w:t>
      </w:r>
    </w:p>
    <w:p w14:paraId="75A98EF2" w14:textId="5E7D100F" w:rsidR="00007C5E" w:rsidRPr="001B5B02" w:rsidRDefault="00007C5E" w:rsidP="00007C5E">
      <w:pPr>
        <w:tabs>
          <w:tab w:val="num" w:pos="900"/>
        </w:tabs>
        <w:ind w:left="425"/>
        <w:jc w:val="both"/>
        <w:rPr>
          <w:rFonts w:eastAsiaTheme="minorEastAsia"/>
          <w:i/>
          <w:lang w:val="en-US" w:eastAsia="zh-CN"/>
        </w:rPr>
      </w:pPr>
      <w:r w:rsidRPr="001B5B02">
        <w:rPr>
          <w:rFonts w:eastAsiaTheme="minorEastAsia"/>
          <w:lang w:val="en-US" w:eastAsia="zh-CN"/>
        </w:rPr>
        <w:t>(</w:t>
      </w:r>
      <w:r w:rsidRPr="001B5B02">
        <w:rPr>
          <w:rFonts w:eastAsiaTheme="minorEastAsia"/>
          <w:i/>
          <w:lang w:val="en-US" w:eastAsia="zh-CN"/>
        </w:rPr>
        <w:t>JIF=</w:t>
      </w:r>
      <w:r w:rsidR="00372C49">
        <w:rPr>
          <w:rFonts w:eastAsiaTheme="minorEastAsia"/>
          <w:i/>
          <w:lang w:val="en-US" w:eastAsia="zh-CN"/>
        </w:rPr>
        <w:t>3.35</w:t>
      </w:r>
      <w:r w:rsidRPr="001B5B02">
        <w:rPr>
          <w:rFonts w:eastAsiaTheme="minorEastAsia"/>
          <w:i/>
          <w:lang w:val="en-US" w:eastAsia="zh-CN"/>
        </w:rPr>
        <w:t>;</w:t>
      </w:r>
      <w:r w:rsidRPr="001B5B02">
        <w:rPr>
          <w:rFonts w:eastAsia="SimSun"/>
          <w:i/>
          <w:iCs/>
          <w:lang w:val="en-US" w:eastAsia="zh-CN"/>
        </w:rPr>
        <w:t xml:space="preserve"> </w:t>
      </w:r>
      <w:r w:rsidRPr="001B5B02">
        <w:rPr>
          <w:i/>
          <w:iCs/>
          <w:lang w:val="en-US"/>
        </w:rPr>
        <w:t>Ranking=</w:t>
      </w:r>
      <w:r w:rsidR="00372C49">
        <w:rPr>
          <w:rFonts w:eastAsia="SimSun"/>
          <w:i/>
          <w:iCs/>
          <w:lang w:val="en-US" w:eastAsia="zh-CN"/>
        </w:rPr>
        <w:t>72</w:t>
      </w:r>
      <w:r w:rsidRPr="001B5B02">
        <w:rPr>
          <w:rFonts w:eastAsia="SimSun"/>
          <w:i/>
          <w:iCs/>
          <w:lang w:val="en-US" w:eastAsia="zh-CN"/>
        </w:rPr>
        <w:t>/1</w:t>
      </w:r>
      <w:r w:rsidR="00372C49">
        <w:rPr>
          <w:rFonts w:eastAsia="SimSun"/>
          <w:i/>
          <w:iCs/>
          <w:lang w:val="en-US" w:eastAsia="zh-CN"/>
        </w:rPr>
        <w:t>4</w:t>
      </w:r>
      <w:r w:rsidRPr="001B5B02">
        <w:rPr>
          <w:rFonts w:eastAsia="SimSun"/>
          <w:i/>
          <w:iCs/>
          <w:lang w:val="en-US" w:eastAsia="zh-CN"/>
        </w:rPr>
        <w:t>3; N</w:t>
      </w:r>
      <w:r w:rsidRPr="001B5B02">
        <w:rPr>
          <w:rFonts w:eastAsiaTheme="minorEastAsia"/>
          <w:i/>
          <w:lang w:val="en-US" w:eastAsia="zh-CN"/>
        </w:rPr>
        <w:t>o. of cites=5</w:t>
      </w:r>
      <w:r w:rsidR="00BC1450" w:rsidRPr="001B5B02">
        <w:rPr>
          <w:rFonts w:eastAsiaTheme="minorEastAsia"/>
          <w:i/>
          <w:lang w:val="en-US" w:eastAsia="zh-CN"/>
        </w:rPr>
        <w:t>;</w:t>
      </w:r>
      <w:r w:rsidR="00BC1450" w:rsidRPr="006E3135">
        <w:rPr>
          <w:i/>
          <w:iCs/>
          <w:lang w:val="en-US"/>
        </w:rPr>
        <w:t xml:space="preserve"> </w:t>
      </w:r>
      <w:r w:rsidR="00BC1450">
        <w:rPr>
          <w:i/>
          <w:iCs/>
          <w:lang w:val="en-US"/>
        </w:rPr>
        <w:t>Google Scholar</w:t>
      </w:r>
      <w:r w:rsidR="00BC1450" w:rsidRPr="001B5B02">
        <w:rPr>
          <w:i/>
          <w:iCs/>
          <w:lang w:val="en-US"/>
        </w:rPr>
        <w:t>=</w:t>
      </w:r>
      <w:r w:rsidR="00BC1450" w:rsidRPr="00340948">
        <w:rPr>
          <w:rFonts w:eastAsiaTheme="minorEastAsia"/>
          <w:i/>
          <w:iCs/>
          <w:lang w:val="en-US" w:eastAsia="zh-CN"/>
        </w:rPr>
        <w:t xml:space="preserve"> </w:t>
      </w:r>
      <w:r w:rsidR="00BC1450">
        <w:rPr>
          <w:rFonts w:eastAsiaTheme="minorEastAsia"/>
          <w:i/>
          <w:iCs/>
          <w:lang w:val="en-US" w:eastAsia="zh-CN"/>
        </w:rPr>
        <w:t>1</w:t>
      </w:r>
      <w:r w:rsidR="00372C49">
        <w:rPr>
          <w:rFonts w:eastAsiaTheme="minorEastAsia"/>
          <w:i/>
          <w:iCs/>
          <w:lang w:val="en-US" w:eastAsia="zh-CN"/>
        </w:rPr>
        <w:t>2</w:t>
      </w:r>
      <w:r w:rsidRPr="001B5B02">
        <w:rPr>
          <w:rFonts w:eastAsiaTheme="minorEastAsia"/>
          <w:i/>
          <w:lang w:val="en-US" w:eastAsia="zh-CN"/>
        </w:rPr>
        <w:t>)</w:t>
      </w:r>
    </w:p>
    <w:p w14:paraId="04DDE2AA" w14:textId="77777777" w:rsidR="00007C5E" w:rsidRPr="001B5B02" w:rsidRDefault="00007C5E" w:rsidP="00007C5E">
      <w:pPr>
        <w:tabs>
          <w:tab w:val="num" w:pos="900"/>
        </w:tabs>
        <w:ind w:left="425"/>
        <w:jc w:val="both"/>
        <w:rPr>
          <w:rFonts w:eastAsiaTheme="minorEastAsia"/>
          <w:i/>
          <w:lang w:val="en-US" w:eastAsia="zh-CN"/>
        </w:rPr>
      </w:pPr>
    </w:p>
    <w:p w14:paraId="4F4D33E7"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i/>
          <w:lang w:val="en-US" w:eastAsia="zh-CN"/>
        </w:rPr>
      </w:pPr>
      <w:r w:rsidRPr="001B5B02">
        <w:rPr>
          <w:rFonts w:eastAsiaTheme="minorEastAsia"/>
          <w:lang w:val="en-US" w:eastAsia="zh-CN"/>
        </w:rPr>
        <w:t xml:space="preserve">Lee HS, Lee JM, Nam CW, Shin ES, Doh JH, Dai N, Ng MKC, Yong ASC, Tresukosol D, Mullasari AS, Mathew R, Chandra P, Wang KT, Chen YD, Chen JY, </w:t>
      </w:r>
      <w:r w:rsidRPr="001B5B02">
        <w:rPr>
          <w:rFonts w:eastAsiaTheme="minorEastAsia"/>
          <w:b/>
          <w:bCs/>
          <w:u w:val="single"/>
          <w:lang w:val="en-US" w:eastAsia="zh-CN"/>
        </w:rPr>
        <w:t>Yiu KH</w:t>
      </w:r>
      <w:r w:rsidRPr="001B5B02">
        <w:rPr>
          <w:rFonts w:eastAsiaTheme="minorEastAsia"/>
          <w:lang w:val="en-US" w:eastAsia="zh-CN"/>
        </w:rPr>
        <w:t>, Johnson NP, Koo BK.</w:t>
      </w:r>
      <w:r w:rsidRPr="001B5B02">
        <w:rPr>
          <w:lang w:val="en-US"/>
        </w:rPr>
        <w:t xml:space="preserve"> </w:t>
      </w:r>
      <w:r w:rsidRPr="001B5B02">
        <w:rPr>
          <w:rFonts w:eastAsiaTheme="minorEastAsia"/>
          <w:lang w:val="en-US" w:eastAsia="zh-CN"/>
        </w:rPr>
        <w:t xml:space="preserve">Consensus document for invasive coronary physiologic assessment in Asia-Pacific countries. </w:t>
      </w:r>
      <w:r w:rsidRPr="001B5B02">
        <w:rPr>
          <w:rFonts w:eastAsiaTheme="minorEastAsia"/>
          <w:i/>
          <w:iCs/>
          <w:lang w:val="en-US" w:eastAsia="zh-CN"/>
        </w:rPr>
        <w:t>Cardiol J.</w:t>
      </w:r>
      <w:r w:rsidRPr="001B5B02">
        <w:rPr>
          <w:rFonts w:eastAsiaTheme="minorEastAsia"/>
          <w:lang w:val="en-US" w:eastAsia="zh-CN"/>
        </w:rPr>
        <w:t xml:space="preserve"> 2019;26(3):215-25.</w:t>
      </w:r>
    </w:p>
    <w:p w14:paraId="5FCCFBD5" w14:textId="24FC4823" w:rsidR="00007C5E" w:rsidRPr="001B5B02" w:rsidRDefault="00007C5E" w:rsidP="0D95F0BF">
      <w:pPr>
        <w:tabs>
          <w:tab w:val="num" w:pos="900"/>
        </w:tabs>
        <w:ind w:left="425"/>
        <w:jc w:val="both"/>
        <w:rPr>
          <w:rFonts w:eastAsiaTheme="minorEastAsia"/>
          <w:i/>
          <w:iCs/>
          <w:lang w:val="en-US" w:eastAsia="zh-CN"/>
        </w:rPr>
      </w:pPr>
      <w:r w:rsidRPr="0D95F0BF">
        <w:rPr>
          <w:rFonts w:eastAsiaTheme="minorEastAsia"/>
          <w:lang w:val="en-US" w:eastAsia="zh-CN"/>
        </w:rPr>
        <w:t>(</w:t>
      </w:r>
      <w:r w:rsidRPr="0D95F0BF">
        <w:rPr>
          <w:rFonts w:eastAsiaTheme="minorEastAsia"/>
          <w:i/>
          <w:iCs/>
          <w:lang w:val="en-US" w:eastAsia="zh-CN"/>
        </w:rPr>
        <w:t>JIF=</w:t>
      </w:r>
      <w:r w:rsidR="00372C49" w:rsidRPr="0D95F0BF">
        <w:rPr>
          <w:rFonts w:eastAsia="SimSun"/>
          <w:i/>
          <w:iCs/>
          <w:lang w:val="en-US" w:eastAsia="zh-CN"/>
        </w:rPr>
        <w:t>3.487</w:t>
      </w:r>
      <w:r w:rsidRPr="0D95F0BF">
        <w:rPr>
          <w:rFonts w:eastAsiaTheme="minorEastAsia"/>
          <w:i/>
          <w:iCs/>
          <w:lang w:val="en-US" w:eastAsia="zh-CN"/>
        </w:rPr>
        <w:t>;</w:t>
      </w:r>
      <w:r w:rsidRPr="0D95F0BF">
        <w:rPr>
          <w:rFonts w:eastAsia="SimSun"/>
          <w:i/>
          <w:iCs/>
          <w:lang w:val="en-US" w:eastAsia="zh-CN"/>
        </w:rPr>
        <w:t xml:space="preserve"> </w:t>
      </w:r>
      <w:r w:rsidRPr="0D95F0BF">
        <w:rPr>
          <w:i/>
          <w:iCs/>
          <w:lang w:val="en-US"/>
        </w:rPr>
        <w:t>Ranking=</w:t>
      </w:r>
      <w:r w:rsidR="00372C49" w:rsidRPr="0D95F0BF">
        <w:rPr>
          <w:rFonts w:eastAsia="SimSun"/>
          <w:i/>
          <w:iCs/>
          <w:lang w:val="en-US" w:eastAsia="zh-CN"/>
        </w:rPr>
        <w:t>7</w:t>
      </w:r>
      <w:r w:rsidRPr="0D95F0BF">
        <w:rPr>
          <w:rFonts w:eastAsia="SimSun"/>
          <w:i/>
          <w:iCs/>
          <w:lang w:val="en-US" w:eastAsia="zh-CN"/>
        </w:rPr>
        <w:t>0/1</w:t>
      </w:r>
      <w:r w:rsidR="00372C49" w:rsidRPr="0D95F0BF">
        <w:rPr>
          <w:rFonts w:eastAsia="SimSun"/>
          <w:i/>
          <w:iCs/>
          <w:lang w:val="en-US" w:eastAsia="zh-CN"/>
        </w:rPr>
        <w:t>43</w:t>
      </w:r>
      <w:r w:rsidRPr="0D95F0BF">
        <w:rPr>
          <w:rFonts w:eastAsia="SimSun"/>
          <w:i/>
          <w:iCs/>
          <w:lang w:val="en-US" w:eastAsia="zh-CN"/>
        </w:rPr>
        <w:t>; N</w:t>
      </w:r>
      <w:r w:rsidR="00C361DA" w:rsidRPr="0D95F0BF">
        <w:rPr>
          <w:rFonts w:eastAsiaTheme="minorEastAsia"/>
          <w:i/>
          <w:iCs/>
          <w:lang w:val="en-US" w:eastAsia="zh-CN"/>
        </w:rPr>
        <w:t>o. of cites=</w:t>
      </w:r>
      <w:r w:rsidR="0B127FF3" w:rsidRPr="0D95F0BF">
        <w:rPr>
          <w:rFonts w:eastAsiaTheme="minorEastAsia"/>
          <w:i/>
          <w:iCs/>
          <w:lang w:val="en-US" w:eastAsia="zh-CN"/>
        </w:rPr>
        <w:t>11</w:t>
      </w:r>
      <w:r w:rsidR="00BC1450" w:rsidRPr="0D95F0BF">
        <w:rPr>
          <w:rFonts w:eastAsiaTheme="minorEastAsia"/>
          <w:i/>
          <w:iCs/>
          <w:lang w:val="en-US" w:eastAsia="zh-CN"/>
        </w:rPr>
        <w:t>;</w:t>
      </w:r>
      <w:r w:rsidR="00BC1450" w:rsidRPr="0D95F0BF">
        <w:rPr>
          <w:i/>
          <w:iCs/>
          <w:lang w:val="en-US"/>
        </w:rPr>
        <w:t xml:space="preserve"> Google Scholar=</w:t>
      </w:r>
      <w:r w:rsidR="00BC1450" w:rsidRPr="0D95F0BF">
        <w:rPr>
          <w:rFonts w:eastAsiaTheme="minorEastAsia"/>
          <w:i/>
          <w:iCs/>
          <w:lang w:val="en-US" w:eastAsia="zh-CN"/>
        </w:rPr>
        <w:t xml:space="preserve"> </w:t>
      </w:r>
      <w:r w:rsidR="00372C49" w:rsidRPr="0D95F0BF">
        <w:rPr>
          <w:rFonts w:eastAsiaTheme="minorEastAsia"/>
          <w:i/>
          <w:iCs/>
          <w:lang w:val="en-US" w:eastAsia="zh-CN"/>
        </w:rPr>
        <w:t>1</w:t>
      </w:r>
      <w:r w:rsidR="22238CE5" w:rsidRPr="0D95F0BF">
        <w:rPr>
          <w:rFonts w:eastAsiaTheme="minorEastAsia"/>
          <w:i/>
          <w:iCs/>
          <w:lang w:val="en-US" w:eastAsia="zh-CN"/>
        </w:rPr>
        <w:t>2</w:t>
      </w:r>
      <w:r w:rsidRPr="0D95F0BF">
        <w:rPr>
          <w:rFonts w:eastAsiaTheme="minorEastAsia"/>
          <w:i/>
          <w:iCs/>
          <w:lang w:val="en-US" w:eastAsia="zh-CN"/>
        </w:rPr>
        <w:t>)</w:t>
      </w:r>
    </w:p>
    <w:p w14:paraId="55E60F31" w14:textId="77777777" w:rsidR="00007C5E" w:rsidRPr="001B5B02" w:rsidRDefault="00007C5E" w:rsidP="00007C5E">
      <w:pPr>
        <w:tabs>
          <w:tab w:val="num" w:pos="900"/>
        </w:tabs>
        <w:ind w:left="425"/>
        <w:jc w:val="both"/>
        <w:rPr>
          <w:rFonts w:eastAsiaTheme="minorEastAsia"/>
          <w:lang w:val="en-US" w:eastAsia="zh-CN"/>
        </w:rPr>
      </w:pPr>
    </w:p>
    <w:p w14:paraId="75E1AB75" w14:textId="07AF3096" w:rsidR="00007C5E" w:rsidRPr="001B5B02" w:rsidRDefault="00007C5E" w:rsidP="00BE2669">
      <w:pPr>
        <w:numPr>
          <w:ilvl w:val="0"/>
          <w:numId w:val="7"/>
        </w:numPr>
        <w:tabs>
          <w:tab w:val="num" w:pos="450"/>
          <w:tab w:val="num" w:pos="900"/>
        </w:tabs>
        <w:ind w:left="425" w:hangingChars="177" w:hanging="425"/>
        <w:jc w:val="both"/>
        <w:rPr>
          <w:rFonts w:eastAsiaTheme="minorEastAsia"/>
          <w:i/>
          <w:lang w:val="en-US" w:eastAsia="zh-CN"/>
        </w:rPr>
      </w:pPr>
      <w:r w:rsidRPr="001B5B02">
        <w:rPr>
          <w:rFonts w:eastAsiaTheme="minorEastAsia"/>
          <w:lang w:val="en-US" w:eastAsia="zh-CN"/>
        </w:rPr>
        <w:t xml:space="preserve">Liu FZ, Lin WD, Liao HT, Peng J, Xue YM, Zhan XZ, Zhu JM, </w:t>
      </w:r>
      <w:r w:rsidRPr="001B5B02">
        <w:rPr>
          <w:rFonts w:eastAsiaTheme="minorEastAsia"/>
          <w:b/>
          <w:u w:val="single"/>
          <w:lang w:val="en-US" w:eastAsia="zh-CN"/>
        </w:rPr>
        <w:t>Yiu KH</w:t>
      </w:r>
      <w:r w:rsidRPr="001B5B02">
        <w:rPr>
          <w:rFonts w:eastAsiaTheme="minorEastAsia"/>
          <w:lang w:val="en-US" w:eastAsia="zh-CN"/>
        </w:rPr>
        <w:t xml:space="preserve">, Li YF, Tse HF, Shi L, Fang XH, Wu SL. Mid-term outcomes of concomitant left atrial appendage closure and catheter ablation for non-valvular atrial fibrillation: a multicenter registry. </w:t>
      </w:r>
      <w:r w:rsidRPr="001B5B02">
        <w:rPr>
          <w:rFonts w:eastAsiaTheme="minorEastAsia"/>
          <w:i/>
          <w:iCs/>
          <w:lang w:val="en-US" w:eastAsia="zh-CN"/>
        </w:rPr>
        <w:t>Heart Vessels.</w:t>
      </w:r>
      <w:r w:rsidRPr="001B5B02">
        <w:rPr>
          <w:rFonts w:eastAsiaTheme="minorEastAsia"/>
          <w:lang w:val="en-US" w:eastAsia="zh-CN"/>
        </w:rPr>
        <w:t xml:space="preserve"> 2019;34(5):860-7</w:t>
      </w:r>
    </w:p>
    <w:p w14:paraId="6D7B8D7B" w14:textId="3BA4FB5E" w:rsidR="00007C5E" w:rsidRPr="001B5B02" w:rsidRDefault="00007C5E" w:rsidP="0D95F0BF">
      <w:pPr>
        <w:tabs>
          <w:tab w:val="num" w:pos="900"/>
        </w:tabs>
        <w:ind w:left="425"/>
        <w:jc w:val="both"/>
        <w:rPr>
          <w:rFonts w:eastAsiaTheme="minorEastAsia"/>
          <w:i/>
          <w:iCs/>
          <w:lang w:val="en-US" w:eastAsia="zh-CN"/>
        </w:rPr>
      </w:pPr>
      <w:r w:rsidRPr="0D95F0BF">
        <w:rPr>
          <w:rFonts w:eastAsiaTheme="minorEastAsia"/>
          <w:i/>
          <w:iCs/>
          <w:lang w:val="en-US" w:eastAsia="zh-CN"/>
        </w:rPr>
        <w:t>(JIF=</w:t>
      </w:r>
      <w:r w:rsidRPr="0D95F0BF">
        <w:rPr>
          <w:rFonts w:eastAsia="SimSun"/>
          <w:i/>
          <w:iCs/>
          <w:lang w:val="en-US" w:eastAsia="zh-CN"/>
        </w:rPr>
        <w:t>1.</w:t>
      </w:r>
      <w:r w:rsidR="00372C49" w:rsidRPr="0D95F0BF">
        <w:rPr>
          <w:rFonts w:eastAsia="SimSun"/>
          <w:i/>
          <w:iCs/>
          <w:lang w:val="en-US" w:eastAsia="zh-CN"/>
        </w:rPr>
        <w:t>814</w:t>
      </w:r>
      <w:r w:rsidRPr="0D95F0BF">
        <w:rPr>
          <w:rFonts w:eastAsiaTheme="minorEastAsia"/>
          <w:i/>
          <w:iCs/>
          <w:lang w:val="en-US" w:eastAsia="zh-CN"/>
        </w:rPr>
        <w:t>;</w:t>
      </w:r>
      <w:r w:rsidRPr="0D95F0BF">
        <w:rPr>
          <w:rFonts w:eastAsia="SimSun"/>
          <w:i/>
          <w:iCs/>
          <w:lang w:val="en-US" w:eastAsia="zh-CN"/>
        </w:rPr>
        <w:t xml:space="preserve"> </w:t>
      </w:r>
      <w:r w:rsidRPr="0D95F0BF">
        <w:rPr>
          <w:i/>
          <w:iCs/>
          <w:lang w:val="en-US"/>
        </w:rPr>
        <w:t>Ranking=</w:t>
      </w:r>
      <w:r w:rsidRPr="0D95F0BF">
        <w:rPr>
          <w:rFonts w:eastAsia="SimSun"/>
          <w:i/>
          <w:iCs/>
          <w:lang w:val="en-US" w:eastAsia="zh-CN"/>
        </w:rPr>
        <w:t>1</w:t>
      </w:r>
      <w:r w:rsidR="00372C49" w:rsidRPr="0D95F0BF">
        <w:rPr>
          <w:rFonts w:eastAsia="SimSun"/>
          <w:i/>
          <w:iCs/>
          <w:lang w:val="en-US" w:eastAsia="zh-CN"/>
        </w:rPr>
        <w:t>18</w:t>
      </w:r>
      <w:r w:rsidRPr="0D95F0BF">
        <w:rPr>
          <w:rFonts w:eastAsia="SimSun"/>
          <w:i/>
          <w:iCs/>
          <w:lang w:val="en-US" w:eastAsia="zh-CN"/>
        </w:rPr>
        <w:t>/1</w:t>
      </w:r>
      <w:r w:rsidR="00372C49" w:rsidRPr="0D95F0BF">
        <w:rPr>
          <w:rFonts w:eastAsia="SimSun"/>
          <w:i/>
          <w:iCs/>
          <w:lang w:val="en-US" w:eastAsia="zh-CN"/>
        </w:rPr>
        <w:t>43</w:t>
      </w:r>
      <w:r w:rsidRPr="0D95F0BF">
        <w:rPr>
          <w:rFonts w:eastAsia="SimSun"/>
          <w:i/>
          <w:iCs/>
          <w:lang w:val="en-US" w:eastAsia="zh-CN"/>
        </w:rPr>
        <w:t>, 5</w:t>
      </w:r>
      <w:r w:rsidR="00372C49" w:rsidRPr="0D95F0BF">
        <w:rPr>
          <w:rFonts w:eastAsia="SimSun"/>
          <w:i/>
          <w:iCs/>
          <w:lang w:val="en-US" w:eastAsia="zh-CN"/>
        </w:rPr>
        <w:t>6</w:t>
      </w:r>
      <w:r w:rsidRPr="0D95F0BF">
        <w:rPr>
          <w:rFonts w:eastAsia="SimSun"/>
          <w:i/>
          <w:iCs/>
          <w:lang w:val="en-US" w:eastAsia="zh-CN"/>
        </w:rPr>
        <w:t>/6</w:t>
      </w:r>
      <w:r w:rsidR="00372C49" w:rsidRPr="0D95F0BF">
        <w:rPr>
          <w:rFonts w:eastAsia="SimSun"/>
          <w:i/>
          <w:iCs/>
          <w:lang w:val="en-US" w:eastAsia="zh-CN"/>
        </w:rPr>
        <w:t>7</w:t>
      </w:r>
      <w:r w:rsidRPr="0D95F0BF">
        <w:rPr>
          <w:rFonts w:eastAsia="SimSun"/>
          <w:i/>
          <w:iCs/>
          <w:lang w:val="en-US" w:eastAsia="zh-CN"/>
        </w:rPr>
        <w:t xml:space="preserve">; </w:t>
      </w:r>
      <w:r w:rsidR="00C361DA" w:rsidRPr="0D95F0BF">
        <w:rPr>
          <w:rFonts w:eastAsiaTheme="minorEastAsia"/>
          <w:i/>
          <w:iCs/>
          <w:lang w:val="en-US" w:eastAsia="zh-CN"/>
        </w:rPr>
        <w:t>No. of cites=</w:t>
      </w:r>
      <w:r w:rsidR="5E1BF7E5" w:rsidRPr="0D95F0BF">
        <w:rPr>
          <w:rFonts w:eastAsiaTheme="minorEastAsia"/>
          <w:i/>
          <w:iCs/>
          <w:lang w:val="en-US" w:eastAsia="zh-CN"/>
        </w:rPr>
        <w:t>8</w:t>
      </w:r>
      <w:r w:rsidR="00BC1450" w:rsidRPr="0D95F0BF">
        <w:rPr>
          <w:rFonts w:eastAsiaTheme="minorEastAsia"/>
          <w:i/>
          <w:iCs/>
          <w:lang w:val="en-US" w:eastAsia="zh-CN"/>
        </w:rPr>
        <w:t>;</w:t>
      </w:r>
      <w:r w:rsidR="00BC1450" w:rsidRPr="0D95F0BF">
        <w:rPr>
          <w:i/>
          <w:iCs/>
          <w:lang w:val="en-US"/>
        </w:rPr>
        <w:t xml:space="preserve"> Google Scholar=</w:t>
      </w:r>
      <w:r w:rsidR="0F10D626" w:rsidRPr="0D95F0BF">
        <w:rPr>
          <w:i/>
          <w:iCs/>
          <w:lang w:val="en-US"/>
        </w:rPr>
        <w:t>11</w:t>
      </w:r>
      <w:r w:rsidRPr="0D95F0BF">
        <w:rPr>
          <w:rFonts w:eastAsiaTheme="minorEastAsia"/>
          <w:i/>
          <w:iCs/>
          <w:lang w:val="en-US" w:eastAsia="zh-CN"/>
        </w:rPr>
        <w:t>)</w:t>
      </w:r>
    </w:p>
    <w:p w14:paraId="37EF89C4" w14:textId="77777777" w:rsidR="00007C5E" w:rsidRPr="001B5B02" w:rsidRDefault="00007C5E" w:rsidP="00007C5E">
      <w:pPr>
        <w:tabs>
          <w:tab w:val="num" w:pos="900"/>
        </w:tabs>
        <w:ind w:left="425"/>
        <w:jc w:val="both"/>
        <w:rPr>
          <w:rFonts w:eastAsiaTheme="minorEastAsia"/>
          <w:i/>
          <w:lang w:val="en-US" w:eastAsia="zh-CN"/>
        </w:rPr>
      </w:pPr>
    </w:p>
    <w:p w14:paraId="36BF8CEE" w14:textId="5605C58F" w:rsidR="00007C5E" w:rsidRPr="000C75C8" w:rsidRDefault="00007C5E" w:rsidP="00F401FC">
      <w:pPr>
        <w:numPr>
          <w:ilvl w:val="0"/>
          <w:numId w:val="7"/>
        </w:numPr>
        <w:tabs>
          <w:tab w:val="num" w:pos="450"/>
          <w:tab w:val="num" w:pos="900"/>
        </w:tabs>
        <w:ind w:left="425" w:hangingChars="177" w:hanging="425"/>
        <w:jc w:val="both"/>
        <w:rPr>
          <w:rFonts w:eastAsiaTheme="minorEastAsia"/>
          <w:lang w:val="en-US" w:eastAsia="zh-CN"/>
        </w:rPr>
      </w:pPr>
      <w:r w:rsidRPr="000C75C8">
        <w:rPr>
          <w:rFonts w:eastAsiaTheme="minorEastAsia"/>
          <w:lang w:val="en-US" w:eastAsia="zh-CN"/>
        </w:rPr>
        <w:t xml:space="preserve">Chan YH, Ngai MC, Chen Y, Wu MZ, Yu YJ, Zhen Z, Lai K, Cheung T, Ho LM, Chung HY, Lau CS, Tse HF, </w:t>
      </w:r>
      <w:r w:rsidRPr="000C75C8">
        <w:rPr>
          <w:rFonts w:eastAsiaTheme="minorEastAsia"/>
          <w:b/>
          <w:bCs/>
          <w:u w:val="single"/>
          <w:lang w:val="en-US" w:eastAsia="zh-CN"/>
        </w:rPr>
        <w:t>Yiu KH</w:t>
      </w:r>
      <w:r w:rsidRPr="000C75C8">
        <w:rPr>
          <w:rFonts w:eastAsiaTheme="minorEastAsia"/>
          <w:lang w:val="en-US" w:eastAsia="zh-CN"/>
        </w:rPr>
        <w:t xml:space="preserve">. </w:t>
      </w:r>
      <w:r w:rsidR="00F116DD" w:rsidRPr="000C75C8">
        <w:rPr>
          <w:rFonts w:eastAsiaTheme="minorEastAsia"/>
          <w:lang w:val="en-US" w:eastAsia="zh-CN"/>
        </w:rPr>
        <w:t>Cumulative Rheumatic Inflammation Modulates the Bone-Vascular Axis and Risk of Coronary Calcification</w:t>
      </w:r>
      <w:r w:rsidRPr="000C75C8">
        <w:rPr>
          <w:rFonts w:eastAsiaTheme="minorEastAsia"/>
          <w:lang w:val="en-US" w:eastAsia="zh-CN"/>
        </w:rPr>
        <w:t xml:space="preserve">. </w:t>
      </w:r>
      <w:r w:rsidRPr="000C75C8">
        <w:rPr>
          <w:rFonts w:eastAsiaTheme="minorEastAsia"/>
          <w:i/>
          <w:iCs/>
          <w:lang w:val="en-US" w:eastAsia="zh-CN"/>
        </w:rPr>
        <w:t>J Am Heart Assoc.</w:t>
      </w:r>
      <w:r w:rsidRPr="000C75C8">
        <w:rPr>
          <w:rFonts w:eastAsiaTheme="minorEastAsia"/>
          <w:lang w:val="en-US" w:eastAsia="zh-CN"/>
        </w:rPr>
        <w:t xml:space="preserve"> 2019;8(11):e011540.</w:t>
      </w:r>
      <w:r w:rsidR="000C75C8" w:rsidRPr="000C75C8">
        <w:rPr>
          <w:rFonts w:eastAsiaTheme="minorEastAsia"/>
          <w:lang w:val="en-US" w:eastAsia="zh-CN"/>
        </w:rPr>
        <w:t xml:space="preserve"> </w:t>
      </w:r>
      <w:r w:rsidRPr="000C75C8">
        <w:rPr>
          <w:rFonts w:eastAsiaTheme="minorEastAsia"/>
          <w:i/>
          <w:iCs/>
          <w:lang w:val="en-US" w:eastAsia="zh-CN"/>
        </w:rPr>
        <w:t>(JIF=</w:t>
      </w:r>
      <w:r w:rsidR="00372C49" w:rsidRPr="000C75C8">
        <w:rPr>
          <w:rFonts w:eastAsiaTheme="minorEastAsia"/>
          <w:i/>
          <w:iCs/>
          <w:lang w:val="en-US" w:eastAsia="zh-CN"/>
        </w:rPr>
        <w:t>6.106</w:t>
      </w:r>
      <w:r w:rsidRPr="000C75C8">
        <w:rPr>
          <w:rFonts w:eastAsiaTheme="minorEastAsia"/>
          <w:i/>
          <w:iCs/>
          <w:lang w:val="en-US" w:eastAsia="zh-CN"/>
        </w:rPr>
        <w:t>; Ranking=</w:t>
      </w:r>
      <w:r w:rsidR="00372C49" w:rsidRPr="000C75C8">
        <w:rPr>
          <w:rFonts w:eastAsiaTheme="minorEastAsia"/>
          <w:i/>
          <w:iCs/>
          <w:lang w:val="en-US" w:eastAsia="zh-CN"/>
        </w:rPr>
        <w:t>42</w:t>
      </w:r>
      <w:r w:rsidRPr="000C75C8">
        <w:rPr>
          <w:rFonts w:eastAsiaTheme="minorEastAsia"/>
          <w:i/>
          <w:iCs/>
          <w:lang w:val="en-US" w:eastAsia="zh-CN"/>
        </w:rPr>
        <w:t>/1</w:t>
      </w:r>
      <w:r w:rsidR="00372C49" w:rsidRPr="000C75C8">
        <w:rPr>
          <w:rFonts w:eastAsiaTheme="minorEastAsia"/>
          <w:i/>
          <w:iCs/>
          <w:lang w:val="en-US" w:eastAsia="zh-CN"/>
        </w:rPr>
        <w:t>43</w:t>
      </w:r>
      <w:r w:rsidRPr="000C75C8">
        <w:rPr>
          <w:rFonts w:eastAsiaTheme="minorEastAsia"/>
          <w:i/>
          <w:iCs/>
          <w:lang w:val="en-US" w:eastAsia="zh-CN"/>
        </w:rPr>
        <w:t>; No. of cites=</w:t>
      </w:r>
      <w:r w:rsidR="00372C49" w:rsidRPr="000C75C8">
        <w:rPr>
          <w:rFonts w:eastAsiaTheme="minorEastAsia"/>
          <w:i/>
          <w:iCs/>
          <w:lang w:val="en-US" w:eastAsia="zh-CN"/>
        </w:rPr>
        <w:t>4</w:t>
      </w:r>
      <w:r w:rsidRPr="000C75C8">
        <w:rPr>
          <w:rFonts w:eastAsiaTheme="minorEastAsia"/>
          <w:i/>
          <w:iCs/>
          <w:lang w:val="en-US" w:eastAsia="zh-CN"/>
        </w:rPr>
        <w:t>;</w:t>
      </w:r>
      <w:r w:rsidR="00BC1450" w:rsidRPr="000C75C8">
        <w:rPr>
          <w:rFonts w:eastAsiaTheme="minorEastAsia"/>
          <w:i/>
          <w:lang w:val="en-US" w:eastAsia="zh-CN"/>
        </w:rPr>
        <w:t xml:space="preserve"> </w:t>
      </w:r>
      <w:r w:rsidR="00BC1450" w:rsidRPr="000C75C8">
        <w:rPr>
          <w:i/>
          <w:iCs/>
          <w:lang w:val="en-US"/>
        </w:rPr>
        <w:t xml:space="preserve"> Google Scholar=</w:t>
      </w:r>
      <w:r w:rsidR="00BC1450" w:rsidRPr="000C75C8">
        <w:rPr>
          <w:rFonts w:eastAsiaTheme="minorEastAsia"/>
          <w:i/>
          <w:iCs/>
          <w:lang w:val="en-US" w:eastAsia="zh-CN"/>
        </w:rPr>
        <w:t xml:space="preserve"> </w:t>
      </w:r>
      <w:r w:rsidR="00372C49" w:rsidRPr="000C75C8">
        <w:rPr>
          <w:rFonts w:eastAsiaTheme="minorEastAsia"/>
          <w:i/>
          <w:iCs/>
          <w:lang w:val="en-US" w:eastAsia="zh-CN"/>
        </w:rPr>
        <w:t>5</w:t>
      </w:r>
      <w:r w:rsidR="00BC1450" w:rsidRPr="000C75C8">
        <w:rPr>
          <w:rFonts w:eastAsiaTheme="minorEastAsia"/>
          <w:i/>
          <w:lang w:val="en-US" w:eastAsia="zh-CN"/>
        </w:rPr>
        <w:t>;</w:t>
      </w:r>
      <w:r w:rsidRPr="000C75C8">
        <w:rPr>
          <w:rFonts w:eastAsiaTheme="minorEastAsia"/>
          <w:i/>
          <w:iCs/>
          <w:lang w:val="en-US" w:eastAsia="zh-CN"/>
        </w:rPr>
        <w:t xml:space="preserve"> </w:t>
      </w:r>
      <w:r w:rsidRPr="000C75C8">
        <w:rPr>
          <w:rFonts w:eastAsiaTheme="minorEastAsia"/>
          <w:b/>
          <w:bCs/>
          <w:i/>
          <w:iCs/>
          <w:lang w:val="en-US" w:eastAsia="zh-CN"/>
        </w:rPr>
        <w:t>corresponding author</w:t>
      </w:r>
      <w:r w:rsidRPr="000C75C8">
        <w:rPr>
          <w:rFonts w:eastAsiaTheme="minorEastAsia"/>
          <w:i/>
          <w:iCs/>
          <w:lang w:val="en-US" w:eastAsia="zh-CN"/>
        </w:rPr>
        <w:t>)</w:t>
      </w:r>
      <w:r w:rsidR="000C75C8">
        <w:rPr>
          <w:rFonts w:eastAsiaTheme="minorEastAsia"/>
          <w:i/>
          <w:iCs/>
          <w:lang w:val="en-US" w:eastAsia="zh-CN"/>
        </w:rPr>
        <w:t>*</w:t>
      </w:r>
    </w:p>
    <w:p w14:paraId="6D8E5369" w14:textId="77777777" w:rsidR="00007C5E" w:rsidRPr="001B5B02" w:rsidRDefault="00007C5E" w:rsidP="00007C5E">
      <w:pPr>
        <w:tabs>
          <w:tab w:val="num" w:pos="900"/>
        </w:tabs>
        <w:ind w:left="425"/>
        <w:jc w:val="both"/>
        <w:rPr>
          <w:rFonts w:eastAsiaTheme="minorEastAsia"/>
          <w:lang w:val="en-US" w:eastAsia="zh-CN"/>
        </w:rPr>
      </w:pPr>
    </w:p>
    <w:p w14:paraId="3ADADD4A" w14:textId="0BD7A4FC" w:rsidR="00007C5E" w:rsidRPr="000C75C8" w:rsidRDefault="00007C5E" w:rsidP="00F401FC">
      <w:pPr>
        <w:numPr>
          <w:ilvl w:val="0"/>
          <w:numId w:val="7"/>
        </w:numPr>
        <w:tabs>
          <w:tab w:val="num" w:pos="450"/>
          <w:tab w:val="num" w:pos="900"/>
        </w:tabs>
        <w:ind w:left="425" w:hangingChars="177" w:hanging="425"/>
        <w:jc w:val="both"/>
        <w:rPr>
          <w:rFonts w:eastAsiaTheme="minorEastAsia"/>
          <w:lang w:val="en-US" w:eastAsia="zh-CN"/>
        </w:rPr>
      </w:pPr>
      <w:r w:rsidRPr="000C75C8">
        <w:rPr>
          <w:rFonts w:eastAsiaTheme="minorEastAsia"/>
          <w:lang w:val="en-US" w:eastAsia="zh-CN"/>
        </w:rPr>
        <w:t xml:space="preserve">Wu MZ, Chen Y, Zou Y, Zhen Z, Yu YJ, Liu YX, Yuen M, Ho LM, Lam KSL, Tse HF, </w:t>
      </w:r>
      <w:r w:rsidRPr="000C75C8">
        <w:rPr>
          <w:rFonts w:eastAsiaTheme="minorEastAsia"/>
          <w:b/>
          <w:u w:val="single"/>
          <w:lang w:val="en-US" w:eastAsia="zh-CN"/>
        </w:rPr>
        <w:t>Yiu KH</w:t>
      </w:r>
      <w:r w:rsidRPr="000C75C8">
        <w:rPr>
          <w:rFonts w:eastAsiaTheme="minorEastAsia"/>
          <w:bCs/>
          <w:lang w:val="en-US" w:eastAsia="zh-CN"/>
        </w:rPr>
        <w:t>.</w:t>
      </w:r>
      <w:r w:rsidRPr="000C75C8">
        <w:rPr>
          <w:rFonts w:eastAsiaTheme="minorEastAsia"/>
          <w:lang w:val="en-US" w:eastAsia="zh-CN"/>
        </w:rPr>
        <w:t xml:space="preserve"> Impact of obesity on longitudinal changes to cardiac structure and function in patients with type 2 diabetes mellitus. </w:t>
      </w:r>
      <w:r w:rsidRPr="000C75C8">
        <w:rPr>
          <w:rFonts w:eastAsiaTheme="minorEastAsia"/>
          <w:i/>
          <w:iCs/>
          <w:lang w:val="en-US" w:eastAsia="zh-CN"/>
        </w:rPr>
        <w:t>Eur Heart J Cardiovasc Imaging.</w:t>
      </w:r>
      <w:r w:rsidRPr="000C75C8">
        <w:rPr>
          <w:rFonts w:eastAsiaTheme="minorEastAsia"/>
          <w:lang w:val="en-US" w:eastAsia="zh-CN"/>
        </w:rPr>
        <w:t xml:space="preserve"> 2019;20(7):816-27.</w:t>
      </w:r>
      <w:r w:rsidR="000C75C8" w:rsidRPr="000C75C8">
        <w:rPr>
          <w:rFonts w:eastAsiaTheme="minorEastAsia"/>
          <w:lang w:val="en-US" w:eastAsia="zh-CN"/>
        </w:rPr>
        <w:t xml:space="preserve"> </w:t>
      </w:r>
      <w:r w:rsidRPr="000C75C8">
        <w:rPr>
          <w:rFonts w:eastAsiaTheme="minorEastAsia"/>
          <w:i/>
          <w:lang w:val="en-US" w:eastAsia="zh-CN"/>
        </w:rPr>
        <w:t>(JIF=</w:t>
      </w:r>
      <w:r w:rsidR="00372C49" w:rsidRPr="000C75C8">
        <w:rPr>
          <w:rFonts w:eastAsiaTheme="minorEastAsia"/>
          <w:i/>
          <w:lang w:val="en-US" w:eastAsia="zh-CN"/>
        </w:rPr>
        <w:t>9.13</w:t>
      </w:r>
      <w:r w:rsidRPr="000C75C8">
        <w:rPr>
          <w:rFonts w:eastAsiaTheme="minorEastAsia"/>
          <w:i/>
          <w:lang w:val="en-US" w:eastAsia="zh-CN"/>
        </w:rPr>
        <w:t>;</w:t>
      </w:r>
      <w:r w:rsidR="004C786A" w:rsidRPr="000C75C8">
        <w:rPr>
          <w:rFonts w:eastAsiaTheme="minorEastAsia"/>
          <w:i/>
          <w:lang w:val="en-US" w:eastAsia="zh-CN"/>
        </w:rPr>
        <w:t xml:space="preserve"> </w:t>
      </w:r>
      <w:r w:rsidRPr="000C75C8">
        <w:rPr>
          <w:i/>
          <w:iCs/>
          <w:lang w:val="en-US"/>
        </w:rPr>
        <w:t>Ranking=</w:t>
      </w:r>
      <w:r w:rsidR="00372C49" w:rsidRPr="000C75C8">
        <w:rPr>
          <w:i/>
          <w:iCs/>
          <w:lang w:val="en-US"/>
        </w:rPr>
        <w:t>19</w:t>
      </w:r>
      <w:r w:rsidRPr="000C75C8">
        <w:rPr>
          <w:i/>
          <w:iCs/>
          <w:lang w:val="en-US"/>
        </w:rPr>
        <w:t>/</w:t>
      </w:r>
      <w:r w:rsidR="00372C49" w:rsidRPr="000C75C8">
        <w:rPr>
          <w:i/>
          <w:iCs/>
          <w:lang w:val="en-US"/>
        </w:rPr>
        <w:t>143</w:t>
      </w:r>
      <w:r w:rsidRPr="000C75C8">
        <w:rPr>
          <w:i/>
          <w:iCs/>
          <w:lang w:val="en-US"/>
        </w:rPr>
        <w:t>, 1</w:t>
      </w:r>
      <w:r w:rsidR="00372C49" w:rsidRPr="000C75C8">
        <w:rPr>
          <w:i/>
          <w:iCs/>
          <w:lang w:val="en-US"/>
        </w:rPr>
        <w:t>0</w:t>
      </w:r>
      <w:r w:rsidRPr="000C75C8">
        <w:rPr>
          <w:i/>
          <w:iCs/>
          <w:lang w:val="en-US"/>
        </w:rPr>
        <w:t>/13</w:t>
      </w:r>
      <w:r w:rsidR="00372C49" w:rsidRPr="000C75C8">
        <w:rPr>
          <w:i/>
          <w:iCs/>
          <w:lang w:val="en-US"/>
        </w:rPr>
        <w:t>6</w:t>
      </w:r>
      <w:r w:rsidRPr="000C75C8">
        <w:rPr>
          <w:i/>
          <w:iCs/>
          <w:lang w:val="en-US"/>
        </w:rPr>
        <w:t>;</w:t>
      </w:r>
      <w:r w:rsidRPr="000C75C8">
        <w:rPr>
          <w:rFonts w:eastAsia="SimSun"/>
          <w:i/>
          <w:iCs/>
          <w:lang w:val="en-US" w:eastAsia="zh-CN"/>
        </w:rPr>
        <w:t xml:space="preserve"> </w:t>
      </w:r>
      <w:r w:rsidR="00C361DA" w:rsidRPr="000C75C8">
        <w:rPr>
          <w:rFonts w:eastAsiaTheme="minorEastAsia"/>
          <w:i/>
          <w:lang w:val="en-US" w:eastAsia="zh-CN"/>
        </w:rPr>
        <w:t>No. of cites=</w:t>
      </w:r>
      <w:r w:rsidR="00372C49" w:rsidRPr="000C75C8">
        <w:rPr>
          <w:rFonts w:eastAsiaTheme="minorEastAsia"/>
          <w:i/>
          <w:lang w:val="en-US" w:eastAsia="zh-CN"/>
        </w:rPr>
        <w:t>4</w:t>
      </w:r>
      <w:r w:rsidRPr="000C75C8">
        <w:rPr>
          <w:rFonts w:eastAsiaTheme="minorEastAsia"/>
          <w:i/>
          <w:lang w:val="en-US" w:eastAsia="zh-CN"/>
        </w:rPr>
        <w:t xml:space="preserve">; </w:t>
      </w:r>
      <w:r w:rsidR="00BC1450" w:rsidRPr="000C75C8">
        <w:rPr>
          <w:i/>
          <w:iCs/>
          <w:lang w:val="en-US"/>
        </w:rPr>
        <w:t>Google Scholar=</w:t>
      </w:r>
      <w:r w:rsidR="00BC1450" w:rsidRPr="000C75C8">
        <w:rPr>
          <w:rFonts w:eastAsiaTheme="minorEastAsia"/>
          <w:i/>
          <w:iCs/>
          <w:lang w:val="en-US" w:eastAsia="zh-CN"/>
        </w:rPr>
        <w:t xml:space="preserve"> </w:t>
      </w:r>
      <w:r w:rsidR="00372C49" w:rsidRPr="000C75C8">
        <w:rPr>
          <w:rFonts w:eastAsiaTheme="minorEastAsia"/>
          <w:i/>
          <w:iCs/>
          <w:lang w:val="en-US" w:eastAsia="zh-CN"/>
        </w:rPr>
        <w:t>6</w:t>
      </w:r>
      <w:r w:rsidR="00BC1450" w:rsidRPr="000C75C8">
        <w:rPr>
          <w:rFonts w:eastAsiaTheme="minorEastAsia"/>
          <w:i/>
          <w:lang w:val="en-US" w:eastAsia="zh-CN"/>
        </w:rPr>
        <w:t>;</w:t>
      </w:r>
      <w:r w:rsidRPr="000C75C8">
        <w:rPr>
          <w:rFonts w:eastAsiaTheme="minorEastAsia"/>
          <w:b/>
          <w:i/>
          <w:lang w:val="en-US" w:eastAsia="zh-CN"/>
        </w:rPr>
        <w:t>corresponding author</w:t>
      </w:r>
      <w:r w:rsidRPr="000C75C8">
        <w:rPr>
          <w:rFonts w:eastAsiaTheme="minorEastAsia"/>
          <w:i/>
          <w:lang w:val="en-US" w:eastAsia="zh-CN"/>
        </w:rPr>
        <w:t>)</w:t>
      </w:r>
      <w:r w:rsidR="00DB0BE4" w:rsidRPr="000C75C8">
        <w:rPr>
          <w:rFonts w:eastAsiaTheme="minorEastAsia"/>
          <w:i/>
          <w:lang w:val="en-US" w:eastAsia="zh-CN"/>
        </w:rPr>
        <w:t>*</w:t>
      </w:r>
    </w:p>
    <w:p w14:paraId="796821F7" w14:textId="77777777" w:rsidR="00007C5E" w:rsidRPr="001B5B02" w:rsidRDefault="00007C5E" w:rsidP="00007C5E">
      <w:pPr>
        <w:tabs>
          <w:tab w:val="num" w:pos="900"/>
        </w:tabs>
        <w:jc w:val="both"/>
        <w:rPr>
          <w:rFonts w:eastAsiaTheme="minorEastAsia"/>
          <w:lang w:val="en-US" w:eastAsia="zh-CN"/>
        </w:rPr>
      </w:pPr>
    </w:p>
    <w:p w14:paraId="3C1D54DD" w14:textId="1E1958D3" w:rsidR="00007C5E" w:rsidRPr="000C75C8" w:rsidRDefault="00007C5E" w:rsidP="00F401FC">
      <w:pPr>
        <w:numPr>
          <w:ilvl w:val="0"/>
          <w:numId w:val="7"/>
        </w:numPr>
        <w:tabs>
          <w:tab w:val="num" w:pos="450"/>
          <w:tab w:val="num" w:pos="900"/>
        </w:tabs>
        <w:ind w:left="425" w:hangingChars="177" w:hanging="425"/>
        <w:jc w:val="both"/>
        <w:rPr>
          <w:rFonts w:eastAsiaTheme="minorEastAsia"/>
          <w:lang w:val="en-US" w:eastAsia="zh-CN"/>
        </w:rPr>
      </w:pPr>
      <w:r w:rsidRPr="000C75C8">
        <w:rPr>
          <w:bCs/>
          <w:lang w:val="en-US"/>
        </w:rPr>
        <w:t xml:space="preserve">Hai JJ, Wong YK, Wong CK, Un KC, Chan PH, Siu CW, </w:t>
      </w:r>
      <w:r w:rsidRPr="000C75C8">
        <w:rPr>
          <w:b/>
          <w:u w:val="single"/>
          <w:lang w:val="en-US"/>
        </w:rPr>
        <w:t>Yiu KH</w:t>
      </w:r>
      <w:r w:rsidRPr="000C75C8">
        <w:rPr>
          <w:bCs/>
          <w:lang w:val="en-US"/>
        </w:rPr>
        <w:t>, Lau CP, Tse HF. Prognostic implications of statin intolerance in stable coronary artery disease patients with different levels of high-sensitive troponin.</w:t>
      </w:r>
      <w:r w:rsidRPr="000C75C8">
        <w:rPr>
          <w:lang w:val="en-US"/>
        </w:rPr>
        <w:t xml:space="preserve"> </w:t>
      </w:r>
      <w:r w:rsidRPr="000C75C8">
        <w:rPr>
          <w:bCs/>
          <w:i/>
          <w:iCs/>
          <w:lang w:val="en-US"/>
        </w:rPr>
        <w:t>BMC Cardiovasc Disord.</w:t>
      </w:r>
      <w:r w:rsidRPr="000C75C8">
        <w:rPr>
          <w:bCs/>
          <w:lang w:val="en-US"/>
        </w:rPr>
        <w:t xml:space="preserve"> 2019;19(1):168.</w:t>
      </w:r>
      <w:r w:rsidR="000C75C8" w:rsidRPr="000C75C8">
        <w:rPr>
          <w:bCs/>
          <w:lang w:val="en-US"/>
        </w:rPr>
        <w:t xml:space="preserve"> </w:t>
      </w:r>
      <w:r w:rsidRPr="000C75C8">
        <w:rPr>
          <w:rFonts w:eastAsiaTheme="minorEastAsia"/>
          <w:i/>
          <w:lang w:val="en-US" w:eastAsia="zh-CN"/>
        </w:rPr>
        <w:t>(JIF=2.</w:t>
      </w:r>
      <w:r w:rsidR="00372C49" w:rsidRPr="000C75C8">
        <w:rPr>
          <w:rFonts w:eastAsiaTheme="minorEastAsia"/>
          <w:i/>
          <w:lang w:val="en-US" w:eastAsia="zh-CN"/>
        </w:rPr>
        <w:t>174</w:t>
      </w:r>
      <w:r w:rsidRPr="000C75C8">
        <w:rPr>
          <w:rFonts w:eastAsiaTheme="minorEastAsia"/>
          <w:i/>
          <w:lang w:val="en-US" w:eastAsia="zh-CN"/>
        </w:rPr>
        <w:t>;</w:t>
      </w:r>
      <w:r w:rsidR="00C361DA" w:rsidRPr="000C75C8">
        <w:rPr>
          <w:i/>
          <w:iCs/>
          <w:lang w:val="en-US"/>
        </w:rPr>
        <w:t xml:space="preserve"> Ranking=</w:t>
      </w:r>
      <w:r w:rsidR="00372C49" w:rsidRPr="000C75C8">
        <w:rPr>
          <w:i/>
          <w:iCs/>
          <w:lang w:val="en-US"/>
        </w:rPr>
        <w:t>108</w:t>
      </w:r>
      <w:r w:rsidR="00C361DA" w:rsidRPr="000C75C8">
        <w:rPr>
          <w:i/>
          <w:iCs/>
          <w:lang w:val="en-US"/>
        </w:rPr>
        <w:t>/1</w:t>
      </w:r>
      <w:r w:rsidR="00372C49" w:rsidRPr="000C75C8">
        <w:rPr>
          <w:i/>
          <w:iCs/>
          <w:lang w:val="en-US"/>
        </w:rPr>
        <w:t>43</w:t>
      </w:r>
      <w:r w:rsidR="00C361DA" w:rsidRPr="000C75C8">
        <w:rPr>
          <w:i/>
          <w:iCs/>
          <w:lang w:val="en-US"/>
        </w:rPr>
        <w:t>; No. of cites=</w:t>
      </w:r>
      <w:r w:rsidR="00372C49" w:rsidRPr="000C75C8">
        <w:rPr>
          <w:i/>
          <w:iCs/>
          <w:lang w:val="en-US"/>
        </w:rPr>
        <w:t>4</w:t>
      </w:r>
      <w:r w:rsidR="00BC1450" w:rsidRPr="000C75C8">
        <w:rPr>
          <w:i/>
          <w:iCs/>
          <w:lang w:val="en-US"/>
        </w:rPr>
        <w:t>; Google Scholar=</w:t>
      </w:r>
      <w:r w:rsidR="00BC1450" w:rsidRPr="000C75C8">
        <w:rPr>
          <w:rFonts w:eastAsiaTheme="minorEastAsia"/>
          <w:i/>
          <w:iCs/>
          <w:lang w:val="en-US" w:eastAsia="zh-CN"/>
        </w:rPr>
        <w:t xml:space="preserve"> </w:t>
      </w:r>
      <w:r w:rsidR="00372C49" w:rsidRPr="000C75C8">
        <w:rPr>
          <w:rFonts w:eastAsiaTheme="minorEastAsia"/>
          <w:i/>
          <w:iCs/>
          <w:lang w:val="en-US" w:eastAsia="zh-CN"/>
        </w:rPr>
        <w:t>6</w:t>
      </w:r>
      <w:r w:rsidRPr="000C75C8">
        <w:rPr>
          <w:i/>
          <w:iCs/>
          <w:lang w:val="en-US"/>
        </w:rPr>
        <w:t>)</w:t>
      </w:r>
    </w:p>
    <w:p w14:paraId="4C4D73CF" w14:textId="77777777" w:rsidR="00007C5E" w:rsidRPr="001B5B02" w:rsidRDefault="00007C5E" w:rsidP="00007C5E">
      <w:pPr>
        <w:tabs>
          <w:tab w:val="num" w:pos="900"/>
        </w:tabs>
        <w:jc w:val="both"/>
        <w:rPr>
          <w:rFonts w:eastAsiaTheme="minorEastAsia"/>
          <w:lang w:val="en-US" w:eastAsia="zh-CN"/>
        </w:rPr>
      </w:pPr>
    </w:p>
    <w:p w14:paraId="5EA6B822" w14:textId="53471DA8" w:rsidR="00007C5E" w:rsidRPr="000C75C8" w:rsidRDefault="00007C5E" w:rsidP="00F401FC">
      <w:pPr>
        <w:numPr>
          <w:ilvl w:val="0"/>
          <w:numId w:val="7"/>
        </w:numPr>
        <w:tabs>
          <w:tab w:val="num" w:pos="450"/>
          <w:tab w:val="num" w:pos="900"/>
        </w:tabs>
        <w:ind w:left="425" w:hangingChars="177" w:hanging="425"/>
        <w:jc w:val="both"/>
        <w:rPr>
          <w:rFonts w:eastAsiaTheme="minorEastAsia"/>
          <w:lang w:val="en-US" w:eastAsia="zh-CN"/>
        </w:rPr>
      </w:pPr>
      <w:r w:rsidRPr="000C75C8">
        <w:rPr>
          <w:rFonts w:eastAsiaTheme="minorEastAsia"/>
          <w:lang w:val="en-US" w:eastAsia="zh-CN"/>
        </w:rPr>
        <w:t xml:space="preserve">Wang Y, Zhen Z, Liu HN, Lai I, Pelekos G, Tse HF, </w:t>
      </w:r>
      <w:r w:rsidRPr="000C75C8">
        <w:rPr>
          <w:rFonts w:eastAsiaTheme="minorEastAsia"/>
          <w:b/>
          <w:u w:val="single"/>
          <w:lang w:val="en-US" w:eastAsia="zh-CN"/>
        </w:rPr>
        <w:t>Yiu KH</w:t>
      </w:r>
      <w:r w:rsidRPr="000C75C8">
        <w:rPr>
          <w:rFonts w:eastAsiaTheme="minorEastAsia"/>
          <w:lang w:val="en-US" w:eastAsia="zh-CN"/>
        </w:rPr>
        <w:t xml:space="preserve">, Jin LJ. Periodontitis links to exacerbation of myocardial dysfunction in subjects with type 2 diabetes. </w:t>
      </w:r>
      <w:r w:rsidRPr="000C75C8">
        <w:rPr>
          <w:rFonts w:eastAsiaTheme="minorEastAsia"/>
          <w:i/>
          <w:iCs/>
          <w:lang w:val="en-US" w:eastAsia="zh-CN"/>
        </w:rPr>
        <w:t>J Periodontal Res.</w:t>
      </w:r>
      <w:r w:rsidRPr="000C75C8">
        <w:rPr>
          <w:rFonts w:eastAsiaTheme="minorEastAsia"/>
          <w:lang w:val="en-US" w:eastAsia="zh-CN"/>
        </w:rPr>
        <w:t xml:space="preserve"> 2019;54(4):339-48.</w:t>
      </w:r>
      <w:r w:rsidR="000C75C8" w:rsidRPr="000C75C8">
        <w:rPr>
          <w:rFonts w:eastAsiaTheme="minorEastAsia"/>
          <w:lang w:val="en-US" w:eastAsia="zh-CN"/>
        </w:rPr>
        <w:t xml:space="preserve"> </w:t>
      </w:r>
      <w:r w:rsidRPr="000C75C8">
        <w:rPr>
          <w:rFonts w:eastAsiaTheme="minorEastAsia"/>
          <w:i/>
          <w:iCs/>
          <w:lang w:val="en-US" w:eastAsia="zh-CN"/>
        </w:rPr>
        <w:t>(JIF=</w:t>
      </w:r>
      <w:r w:rsidR="00372C49" w:rsidRPr="000C75C8">
        <w:rPr>
          <w:rFonts w:eastAsiaTheme="minorEastAsia"/>
          <w:i/>
          <w:iCs/>
          <w:lang w:val="en-US" w:eastAsia="zh-CN"/>
        </w:rPr>
        <w:t>3.946</w:t>
      </w:r>
      <w:r w:rsidRPr="000C75C8">
        <w:rPr>
          <w:rFonts w:eastAsiaTheme="minorEastAsia"/>
          <w:i/>
          <w:iCs/>
          <w:lang w:val="en-US" w:eastAsia="zh-CN"/>
        </w:rPr>
        <w:t>;</w:t>
      </w:r>
      <w:r w:rsidRPr="000C75C8">
        <w:rPr>
          <w:i/>
          <w:iCs/>
          <w:lang w:val="en-US"/>
        </w:rPr>
        <w:t xml:space="preserve"> Ranking=</w:t>
      </w:r>
      <w:r w:rsidR="00372C49" w:rsidRPr="000C75C8">
        <w:rPr>
          <w:i/>
          <w:iCs/>
          <w:lang w:val="en-US"/>
        </w:rPr>
        <w:t>20</w:t>
      </w:r>
      <w:r w:rsidRPr="000C75C8">
        <w:rPr>
          <w:i/>
          <w:iCs/>
          <w:lang w:val="en-US"/>
        </w:rPr>
        <w:t>/9</w:t>
      </w:r>
      <w:r w:rsidR="00372C49" w:rsidRPr="000C75C8">
        <w:rPr>
          <w:i/>
          <w:iCs/>
          <w:lang w:val="en-US"/>
        </w:rPr>
        <w:t>2</w:t>
      </w:r>
      <w:r w:rsidRPr="000C75C8">
        <w:rPr>
          <w:i/>
          <w:iCs/>
          <w:lang w:val="en-US"/>
        </w:rPr>
        <w:t>;</w:t>
      </w:r>
      <w:r w:rsidRPr="000C75C8">
        <w:rPr>
          <w:rFonts w:eastAsia="SimSun"/>
          <w:i/>
          <w:iCs/>
          <w:lang w:val="en-US" w:eastAsia="zh-CN"/>
        </w:rPr>
        <w:t xml:space="preserve"> </w:t>
      </w:r>
      <w:r w:rsidR="00C361DA" w:rsidRPr="000C75C8">
        <w:rPr>
          <w:rFonts w:eastAsiaTheme="minorEastAsia"/>
          <w:i/>
          <w:iCs/>
          <w:lang w:val="en-US" w:eastAsia="zh-CN"/>
        </w:rPr>
        <w:t>No. of cites=</w:t>
      </w:r>
      <w:r w:rsidR="00372C49" w:rsidRPr="000C75C8">
        <w:rPr>
          <w:rFonts w:eastAsiaTheme="minorEastAsia"/>
          <w:i/>
          <w:iCs/>
          <w:lang w:val="en-US" w:eastAsia="zh-CN"/>
        </w:rPr>
        <w:t>10</w:t>
      </w:r>
      <w:r w:rsidR="00BC1450" w:rsidRPr="000C75C8">
        <w:rPr>
          <w:rFonts w:eastAsiaTheme="minorEastAsia"/>
          <w:i/>
          <w:iCs/>
          <w:lang w:val="en-US" w:eastAsia="zh-CN"/>
        </w:rPr>
        <w:t>;</w:t>
      </w:r>
      <w:r w:rsidR="00BC1450" w:rsidRPr="000C75C8">
        <w:rPr>
          <w:i/>
          <w:iCs/>
          <w:lang w:val="en-US"/>
        </w:rPr>
        <w:t xml:space="preserve"> Google Scholar=</w:t>
      </w:r>
      <w:r w:rsidR="00BC1450" w:rsidRPr="000C75C8">
        <w:rPr>
          <w:rFonts w:eastAsiaTheme="minorEastAsia"/>
          <w:i/>
          <w:iCs/>
          <w:lang w:val="en-US" w:eastAsia="zh-CN"/>
        </w:rPr>
        <w:t xml:space="preserve"> </w:t>
      </w:r>
      <w:r w:rsidR="00372C49" w:rsidRPr="000C75C8">
        <w:rPr>
          <w:rFonts w:eastAsiaTheme="minorEastAsia"/>
          <w:i/>
          <w:iCs/>
          <w:lang w:val="en-US" w:eastAsia="zh-CN"/>
        </w:rPr>
        <w:t>1</w:t>
      </w:r>
      <w:r w:rsidR="136582F7" w:rsidRPr="000C75C8">
        <w:rPr>
          <w:rFonts w:eastAsiaTheme="minorEastAsia"/>
          <w:i/>
          <w:iCs/>
          <w:lang w:val="en-US" w:eastAsia="zh-CN"/>
        </w:rPr>
        <w:t>1</w:t>
      </w:r>
      <w:r w:rsidRPr="000C75C8">
        <w:rPr>
          <w:rFonts w:eastAsiaTheme="minorEastAsia"/>
          <w:i/>
          <w:iCs/>
          <w:lang w:val="en-US" w:eastAsia="zh-CN"/>
        </w:rPr>
        <w:t>)</w:t>
      </w:r>
    </w:p>
    <w:p w14:paraId="3CF2E1B8" w14:textId="77777777" w:rsidR="00007C5E" w:rsidRPr="001B5B02" w:rsidRDefault="00007C5E" w:rsidP="00007C5E">
      <w:pPr>
        <w:tabs>
          <w:tab w:val="num" w:pos="900"/>
        </w:tabs>
        <w:jc w:val="both"/>
        <w:rPr>
          <w:rFonts w:eastAsiaTheme="minorEastAsia"/>
          <w:lang w:val="en-US" w:eastAsia="zh-CN"/>
        </w:rPr>
      </w:pPr>
    </w:p>
    <w:p w14:paraId="4CCA22DD"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lang w:val="en-US" w:eastAsia="zh-CN"/>
        </w:rPr>
      </w:pPr>
      <w:r w:rsidRPr="001B5B02">
        <w:rPr>
          <w:bCs/>
          <w:lang w:val="en-US"/>
        </w:rPr>
        <w:t>Ch</w:t>
      </w:r>
      <w:r w:rsidRPr="001B5B02">
        <w:rPr>
          <w:rFonts w:eastAsiaTheme="minorEastAsia"/>
          <w:bCs/>
          <w:lang w:val="en-US" w:eastAsia="zh-CN"/>
        </w:rPr>
        <w:t xml:space="preserve">an YH, Ngai MC, Chen Y, Wu MZ, Yu YJ, Zhen Z, Lai K, Cheung T, Ho LM, Chung HY, Lau CS, Lau CP, Tse HF, </w:t>
      </w:r>
      <w:r w:rsidRPr="001B5B02">
        <w:rPr>
          <w:rFonts w:eastAsiaTheme="minorEastAsia"/>
          <w:b/>
          <w:bCs/>
          <w:u w:val="single"/>
          <w:lang w:val="en-US" w:eastAsia="zh-CN"/>
        </w:rPr>
        <w:t>Yiu KH</w:t>
      </w:r>
      <w:r w:rsidRPr="001B5B02">
        <w:rPr>
          <w:rFonts w:eastAsiaTheme="minorEastAsia"/>
          <w:lang w:val="en-US" w:eastAsia="zh-CN"/>
        </w:rPr>
        <w:t>.</w:t>
      </w:r>
      <w:r w:rsidRPr="001B5B02">
        <w:rPr>
          <w:rFonts w:eastAsiaTheme="minorEastAsia"/>
          <w:bCs/>
          <w:lang w:val="en-US" w:eastAsia="zh-CN"/>
        </w:rPr>
        <w:t xml:space="preserve"> Osteogenic Circulating Endothelial </w:t>
      </w:r>
      <w:r w:rsidRPr="001B5B02">
        <w:rPr>
          <w:rFonts w:eastAsiaTheme="minorEastAsia"/>
          <w:bCs/>
          <w:lang w:val="en-US" w:eastAsia="zh-CN"/>
        </w:rPr>
        <w:lastRenderedPageBreak/>
        <w:t xml:space="preserve">Progenitor Cells are Linked to Electrocardiographic Conduction Abnormalities in Rheumatic Patients. </w:t>
      </w:r>
      <w:r w:rsidRPr="001B5B02">
        <w:rPr>
          <w:rFonts w:eastAsiaTheme="minorEastAsia"/>
          <w:bCs/>
          <w:i/>
          <w:iCs/>
          <w:lang w:val="en-US" w:eastAsia="zh-CN"/>
        </w:rPr>
        <w:t>Ann Noninvasive Electrocardiol.</w:t>
      </w:r>
      <w:r w:rsidRPr="001B5B02">
        <w:rPr>
          <w:rFonts w:eastAsiaTheme="minorEastAsia"/>
          <w:bCs/>
          <w:lang w:val="en-US" w:eastAsia="zh-CN"/>
        </w:rPr>
        <w:t xml:space="preserve"> 2019;24(5):e12651.</w:t>
      </w:r>
    </w:p>
    <w:p w14:paraId="7A8C37D6" w14:textId="77777777" w:rsidR="004C786A" w:rsidRDefault="00007C5E" w:rsidP="00007C5E">
      <w:pPr>
        <w:tabs>
          <w:tab w:val="num" w:pos="900"/>
        </w:tabs>
        <w:ind w:left="425"/>
        <w:jc w:val="both"/>
        <w:rPr>
          <w:rFonts w:eastAsiaTheme="minorEastAsia"/>
          <w:i/>
          <w:iCs/>
          <w:lang w:val="en-US" w:eastAsia="zh-CN"/>
        </w:rPr>
      </w:pPr>
      <w:r w:rsidRPr="001B5B02">
        <w:rPr>
          <w:rFonts w:eastAsiaTheme="minorEastAsia"/>
          <w:i/>
          <w:iCs/>
          <w:lang w:val="en-US" w:eastAsia="zh-CN"/>
        </w:rPr>
        <w:t>(JIF=1.</w:t>
      </w:r>
      <w:r w:rsidR="00372C49">
        <w:rPr>
          <w:rFonts w:eastAsiaTheme="minorEastAsia"/>
          <w:i/>
          <w:iCs/>
          <w:lang w:val="en-US" w:eastAsia="zh-CN"/>
        </w:rPr>
        <w:t>485</w:t>
      </w:r>
      <w:r w:rsidRPr="001B5B02">
        <w:rPr>
          <w:rFonts w:eastAsiaTheme="minorEastAsia"/>
          <w:i/>
          <w:iCs/>
          <w:lang w:val="en-US" w:eastAsia="zh-CN"/>
        </w:rPr>
        <w:t>; Ranking=1</w:t>
      </w:r>
      <w:r w:rsidR="00372C49">
        <w:rPr>
          <w:rFonts w:eastAsiaTheme="minorEastAsia"/>
          <w:i/>
          <w:iCs/>
          <w:lang w:val="en-US" w:eastAsia="zh-CN"/>
        </w:rPr>
        <w:t>33</w:t>
      </w:r>
      <w:r w:rsidRPr="001B5B02">
        <w:rPr>
          <w:rFonts w:eastAsiaTheme="minorEastAsia"/>
          <w:i/>
          <w:iCs/>
          <w:lang w:val="en-US" w:eastAsia="zh-CN"/>
        </w:rPr>
        <w:t>/1</w:t>
      </w:r>
      <w:r w:rsidR="00372C49">
        <w:rPr>
          <w:rFonts w:eastAsiaTheme="minorEastAsia"/>
          <w:i/>
          <w:iCs/>
          <w:lang w:val="en-US" w:eastAsia="zh-CN"/>
        </w:rPr>
        <w:t>43</w:t>
      </w:r>
      <w:r w:rsidR="00BC1450">
        <w:rPr>
          <w:rFonts w:eastAsiaTheme="minorEastAsia"/>
          <w:i/>
          <w:iCs/>
          <w:lang w:val="en-US" w:eastAsia="zh-CN"/>
        </w:rPr>
        <w:t>; No. of cites=</w:t>
      </w:r>
      <w:r w:rsidR="00372C49">
        <w:rPr>
          <w:rFonts w:eastAsiaTheme="minorEastAsia"/>
          <w:i/>
          <w:iCs/>
          <w:lang w:val="en-US" w:eastAsia="zh-CN"/>
        </w:rPr>
        <w:t>2</w:t>
      </w:r>
      <w:r w:rsidR="00BC1450">
        <w:rPr>
          <w:rFonts w:eastAsiaTheme="minorEastAsia"/>
          <w:i/>
          <w:iCs/>
          <w:lang w:val="en-US" w:eastAsia="zh-CN"/>
        </w:rPr>
        <w:t xml:space="preserve">; </w:t>
      </w:r>
      <w:r w:rsidR="00BC1450">
        <w:rPr>
          <w:i/>
          <w:iCs/>
          <w:lang w:val="en-US"/>
        </w:rPr>
        <w:t>Google Scholar</w:t>
      </w:r>
      <w:r w:rsidR="00BC1450" w:rsidRPr="001B5B02">
        <w:rPr>
          <w:i/>
          <w:iCs/>
          <w:lang w:val="en-US"/>
        </w:rPr>
        <w:t>=</w:t>
      </w:r>
      <w:r w:rsidR="00372C49">
        <w:rPr>
          <w:rFonts w:eastAsiaTheme="minorEastAsia"/>
          <w:i/>
          <w:iCs/>
          <w:lang w:val="en-US" w:eastAsia="zh-CN"/>
        </w:rPr>
        <w:t>3</w:t>
      </w:r>
      <w:r w:rsidR="00BC1450">
        <w:rPr>
          <w:rFonts w:eastAsiaTheme="minorEastAsia"/>
          <w:i/>
          <w:iCs/>
          <w:lang w:val="en-US" w:eastAsia="zh-CN"/>
        </w:rPr>
        <w:t>;</w:t>
      </w:r>
    </w:p>
    <w:p w14:paraId="01A85C05" w14:textId="6A49956A" w:rsidR="00007C5E" w:rsidRPr="001B5B02" w:rsidRDefault="00007C5E" w:rsidP="00007C5E">
      <w:pPr>
        <w:tabs>
          <w:tab w:val="num" w:pos="900"/>
        </w:tabs>
        <w:ind w:left="425"/>
        <w:jc w:val="both"/>
        <w:rPr>
          <w:rFonts w:eastAsiaTheme="minorEastAsia"/>
          <w:i/>
          <w:iCs/>
          <w:lang w:val="en-US" w:eastAsia="zh-CN"/>
        </w:rPr>
      </w:pPr>
      <w:r w:rsidRPr="001B5B02">
        <w:rPr>
          <w:rFonts w:eastAsiaTheme="minorEastAsia"/>
          <w:b/>
          <w:bCs/>
          <w:i/>
          <w:iCs/>
          <w:lang w:val="en-US" w:eastAsia="zh-CN"/>
        </w:rPr>
        <w:t>corresponding author</w:t>
      </w:r>
      <w:r w:rsidRPr="001B5B02">
        <w:rPr>
          <w:rFonts w:eastAsiaTheme="minorEastAsia"/>
          <w:i/>
          <w:iCs/>
          <w:lang w:val="en-US" w:eastAsia="zh-CN"/>
        </w:rPr>
        <w:t>)</w:t>
      </w:r>
      <w:r w:rsidR="000C75C8">
        <w:rPr>
          <w:rFonts w:eastAsiaTheme="minorEastAsia"/>
          <w:i/>
          <w:iCs/>
          <w:lang w:val="en-US" w:eastAsia="zh-CN"/>
        </w:rPr>
        <w:t>*</w:t>
      </w:r>
    </w:p>
    <w:p w14:paraId="32DED63A" w14:textId="77777777" w:rsidR="00007C5E" w:rsidRPr="001B5B02" w:rsidRDefault="00007C5E" w:rsidP="00007C5E">
      <w:pPr>
        <w:tabs>
          <w:tab w:val="num" w:pos="900"/>
        </w:tabs>
        <w:ind w:left="425"/>
        <w:jc w:val="both"/>
        <w:rPr>
          <w:rFonts w:eastAsiaTheme="minorEastAsia"/>
          <w:lang w:val="en-US" w:eastAsia="zh-CN"/>
        </w:rPr>
      </w:pPr>
    </w:p>
    <w:p w14:paraId="42593C7E" w14:textId="62C1467C" w:rsidR="00007C5E" w:rsidRPr="000C75C8" w:rsidRDefault="00007C5E" w:rsidP="00F401FC">
      <w:pPr>
        <w:numPr>
          <w:ilvl w:val="0"/>
          <w:numId w:val="7"/>
        </w:numPr>
        <w:tabs>
          <w:tab w:val="num" w:pos="450"/>
          <w:tab w:val="num" w:pos="900"/>
        </w:tabs>
        <w:ind w:left="425" w:hangingChars="177" w:hanging="425"/>
        <w:jc w:val="both"/>
        <w:rPr>
          <w:rFonts w:eastAsiaTheme="minorEastAsia"/>
          <w:lang w:val="en-US" w:eastAsia="zh-CN"/>
        </w:rPr>
      </w:pPr>
      <w:r w:rsidRPr="000C75C8">
        <w:rPr>
          <w:rFonts w:eastAsiaTheme="minorEastAsia"/>
          <w:lang w:val="en-US" w:eastAsia="zh-CN"/>
        </w:rPr>
        <w:t xml:space="preserve">Chen Y, Liu YX, Yu YJ, Wu MZ, Lam YM, Sit KY, Chan DTL, Ho CKL, Ho LM, Fang LG, Zhang SY, Lau CP, Au WK, Tse HF, </w:t>
      </w:r>
      <w:r w:rsidRPr="000C75C8">
        <w:rPr>
          <w:rFonts w:eastAsiaTheme="minorEastAsia"/>
          <w:b/>
          <w:u w:val="single"/>
          <w:lang w:val="en-US" w:eastAsia="zh-CN"/>
        </w:rPr>
        <w:t>Yiu KH</w:t>
      </w:r>
      <w:r w:rsidRPr="000C75C8">
        <w:rPr>
          <w:rFonts w:eastAsiaTheme="minorEastAsia"/>
          <w:bCs/>
          <w:lang w:val="en-US" w:eastAsia="zh-CN"/>
        </w:rPr>
        <w:t>.</w:t>
      </w:r>
      <w:r w:rsidRPr="000C75C8">
        <w:rPr>
          <w:rFonts w:eastAsiaTheme="minorEastAsia"/>
          <w:lang w:val="en-US" w:eastAsia="zh-CN"/>
        </w:rPr>
        <w:t xml:space="preserve"> </w:t>
      </w:r>
      <w:r w:rsidRPr="000C75C8">
        <w:rPr>
          <w:rFonts w:eastAsiaTheme="minorEastAsia"/>
          <w:bCs/>
          <w:lang w:val="en-US" w:eastAsia="zh-CN"/>
        </w:rPr>
        <w:t xml:space="preserve">Prognostic value of tricuspid valve geometry and leaflet coaptation status in patients undergoing tricuspid annuloplasty: a three-dimensional echocardiography study. </w:t>
      </w:r>
      <w:r w:rsidRPr="000C75C8">
        <w:rPr>
          <w:rFonts w:eastAsiaTheme="minorEastAsia"/>
          <w:bCs/>
          <w:i/>
          <w:iCs/>
          <w:lang w:val="en-US" w:eastAsia="zh-CN"/>
        </w:rPr>
        <w:t>J Am Soc Echocardiogr</w:t>
      </w:r>
      <w:r w:rsidRPr="000C75C8">
        <w:rPr>
          <w:rFonts w:eastAsiaTheme="minorEastAsia"/>
          <w:bCs/>
          <w:lang w:val="en-US" w:eastAsia="zh-CN"/>
        </w:rPr>
        <w:t>. 2019;32(12):1516-25.</w:t>
      </w:r>
      <w:r w:rsidR="000C75C8" w:rsidRPr="000C75C8">
        <w:rPr>
          <w:rFonts w:eastAsiaTheme="minorEastAsia"/>
          <w:bCs/>
          <w:lang w:val="en-US" w:eastAsia="zh-CN"/>
        </w:rPr>
        <w:t xml:space="preserve"> </w:t>
      </w:r>
      <w:r w:rsidRPr="000C75C8">
        <w:rPr>
          <w:rFonts w:eastAsiaTheme="minorEastAsia"/>
          <w:i/>
          <w:lang w:val="en-US" w:eastAsia="zh-CN"/>
        </w:rPr>
        <w:t>(JIF=</w:t>
      </w:r>
      <w:r w:rsidR="00372C49" w:rsidRPr="000C75C8">
        <w:rPr>
          <w:rFonts w:eastAsiaTheme="minorEastAsia"/>
          <w:i/>
          <w:lang w:val="en-US" w:eastAsia="zh-CN"/>
        </w:rPr>
        <w:t>7.722</w:t>
      </w:r>
      <w:r w:rsidRPr="000C75C8">
        <w:rPr>
          <w:rFonts w:eastAsiaTheme="minorEastAsia"/>
          <w:i/>
          <w:lang w:val="en-US" w:eastAsia="zh-CN"/>
        </w:rPr>
        <w:t>;</w:t>
      </w:r>
      <w:r w:rsidR="00C361DA" w:rsidRPr="000C75C8">
        <w:rPr>
          <w:i/>
          <w:iCs/>
          <w:lang w:val="en-US"/>
        </w:rPr>
        <w:t xml:space="preserve"> Ranking=2</w:t>
      </w:r>
      <w:r w:rsidR="00372C49" w:rsidRPr="000C75C8">
        <w:rPr>
          <w:i/>
          <w:iCs/>
          <w:lang w:val="en-US"/>
        </w:rPr>
        <w:t>7</w:t>
      </w:r>
      <w:r w:rsidR="00C361DA" w:rsidRPr="000C75C8">
        <w:rPr>
          <w:i/>
          <w:iCs/>
          <w:lang w:val="en-US"/>
        </w:rPr>
        <w:t>/1</w:t>
      </w:r>
      <w:r w:rsidR="00372C49" w:rsidRPr="000C75C8">
        <w:rPr>
          <w:i/>
          <w:iCs/>
          <w:lang w:val="en-US"/>
        </w:rPr>
        <w:t>4</w:t>
      </w:r>
      <w:r w:rsidR="00C361DA" w:rsidRPr="000C75C8">
        <w:rPr>
          <w:i/>
          <w:iCs/>
          <w:lang w:val="en-US"/>
        </w:rPr>
        <w:t>3; No. of cites=</w:t>
      </w:r>
      <w:r w:rsidR="00372C49" w:rsidRPr="000C75C8">
        <w:rPr>
          <w:i/>
          <w:iCs/>
          <w:lang w:val="en-US"/>
        </w:rPr>
        <w:t>3</w:t>
      </w:r>
      <w:r w:rsidRPr="000C75C8">
        <w:rPr>
          <w:i/>
          <w:iCs/>
          <w:lang w:val="en-US"/>
        </w:rPr>
        <w:t xml:space="preserve">; </w:t>
      </w:r>
      <w:r w:rsidR="00BC1450" w:rsidRPr="000C75C8">
        <w:rPr>
          <w:i/>
          <w:iCs/>
          <w:lang w:val="en-US"/>
        </w:rPr>
        <w:t>Google Scholar=</w:t>
      </w:r>
      <w:r w:rsidR="00372C49" w:rsidRPr="000C75C8">
        <w:rPr>
          <w:i/>
          <w:iCs/>
          <w:lang w:val="en-US"/>
        </w:rPr>
        <w:t>6</w:t>
      </w:r>
      <w:r w:rsidR="00BC1450" w:rsidRPr="000C75C8">
        <w:rPr>
          <w:rFonts w:eastAsiaTheme="minorEastAsia"/>
          <w:i/>
          <w:lang w:val="en-US" w:eastAsia="zh-CN"/>
        </w:rPr>
        <w:t>;</w:t>
      </w:r>
      <w:r w:rsidR="00FB0265" w:rsidRPr="000C75C8">
        <w:rPr>
          <w:rFonts w:eastAsiaTheme="minorEastAsia"/>
          <w:i/>
          <w:lang w:val="en-US" w:eastAsia="zh-CN"/>
        </w:rPr>
        <w:t xml:space="preserve"> </w:t>
      </w:r>
      <w:r w:rsidRPr="000C75C8">
        <w:rPr>
          <w:b/>
          <w:i/>
          <w:iCs/>
          <w:lang w:val="en-US"/>
        </w:rPr>
        <w:t>corresponding author</w:t>
      </w:r>
      <w:r w:rsidRPr="000C75C8">
        <w:rPr>
          <w:rFonts w:eastAsiaTheme="minorEastAsia"/>
          <w:i/>
          <w:lang w:val="en-US" w:eastAsia="zh-CN"/>
        </w:rPr>
        <w:t>)</w:t>
      </w:r>
      <w:r w:rsidR="00DB0BE4" w:rsidRPr="000C75C8">
        <w:rPr>
          <w:rFonts w:eastAsiaTheme="minorEastAsia"/>
          <w:i/>
          <w:lang w:val="en-US" w:eastAsia="zh-CN"/>
        </w:rPr>
        <w:t>*</w:t>
      </w:r>
    </w:p>
    <w:p w14:paraId="747283AD" w14:textId="77777777" w:rsidR="00007C5E" w:rsidRPr="001B5B02" w:rsidRDefault="00007C5E" w:rsidP="00007C5E">
      <w:pPr>
        <w:tabs>
          <w:tab w:val="num" w:pos="900"/>
        </w:tabs>
        <w:jc w:val="both"/>
        <w:rPr>
          <w:rFonts w:eastAsiaTheme="minorEastAsia"/>
          <w:lang w:val="en-US" w:eastAsia="zh-CN"/>
        </w:rPr>
      </w:pPr>
    </w:p>
    <w:p w14:paraId="68327A88" w14:textId="6E55BB8C" w:rsidR="00007C5E" w:rsidRPr="001B5B02" w:rsidRDefault="00007C5E" w:rsidP="00007C5E">
      <w:pPr>
        <w:tabs>
          <w:tab w:val="num" w:pos="900"/>
        </w:tabs>
        <w:jc w:val="both"/>
        <w:rPr>
          <w:rFonts w:eastAsiaTheme="minorEastAsia"/>
          <w:b/>
          <w:bCs/>
          <w:i/>
          <w:iCs/>
          <w:lang w:val="en-US" w:eastAsia="zh-CN"/>
        </w:rPr>
      </w:pPr>
      <w:r w:rsidRPr="001B5B02">
        <w:rPr>
          <w:rFonts w:eastAsiaTheme="minorEastAsia"/>
          <w:b/>
          <w:bCs/>
          <w:i/>
          <w:iCs/>
          <w:lang w:val="en-US" w:eastAsia="zh-CN"/>
        </w:rPr>
        <w:t>2020</w:t>
      </w:r>
    </w:p>
    <w:p w14:paraId="6A08E830" w14:textId="77777777" w:rsidR="005C4A06" w:rsidRPr="001B5B02" w:rsidRDefault="005C4A06" w:rsidP="00007C5E">
      <w:pPr>
        <w:tabs>
          <w:tab w:val="num" w:pos="900"/>
        </w:tabs>
        <w:jc w:val="both"/>
        <w:rPr>
          <w:rFonts w:eastAsiaTheme="minorEastAsia"/>
          <w:b/>
          <w:bCs/>
          <w:i/>
          <w:iCs/>
          <w:lang w:val="en-US" w:eastAsia="zh-CN"/>
        </w:rPr>
      </w:pPr>
    </w:p>
    <w:p w14:paraId="7393A8D1"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iCs/>
          <w:lang w:val="en-US" w:eastAsia="zh-CN"/>
        </w:rPr>
      </w:pPr>
      <w:r w:rsidRPr="001B5B02">
        <w:rPr>
          <w:rFonts w:eastAsiaTheme="minorEastAsia"/>
          <w:iCs/>
          <w:lang w:val="en-US" w:eastAsia="zh-CN"/>
        </w:rPr>
        <w:t xml:space="preserve">Ng MY, Zhou WL, Vardhanabhuti V, Lee CH, Yu EYT, Wan EYF, Chan K, Yan AT, Ip TP, </w:t>
      </w:r>
      <w:r w:rsidRPr="001B5B02">
        <w:rPr>
          <w:rFonts w:eastAsiaTheme="minorEastAsia"/>
          <w:b/>
          <w:bCs/>
          <w:iCs/>
          <w:u w:val="single"/>
          <w:lang w:val="en-US" w:eastAsia="zh-CN"/>
        </w:rPr>
        <w:t>Yiu KH</w:t>
      </w:r>
      <w:r w:rsidRPr="001B5B02">
        <w:rPr>
          <w:rFonts w:eastAsiaTheme="minorEastAsia"/>
          <w:iCs/>
          <w:lang w:val="en-US" w:eastAsia="zh-CN"/>
        </w:rPr>
        <w:t xml:space="preserve">, Wintersperger BJ. Cardiac magnetic resonance for asymptomatic patients with type 2 diabetes and cardiovascular high risk (CATCH): a pilot study. </w:t>
      </w:r>
      <w:r w:rsidRPr="001B5B02">
        <w:rPr>
          <w:rFonts w:eastAsiaTheme="minorEastAsia"/>
          <w:i/>
          <w:lang w:val="en-US" w:eastAsia="zh-CN"/>
        </w:rPr>
        <w:t>Cardiovasc Diabetol.</w:t>
      </w:r>
      <w:r w:rsidRPr="001B5B02">
        <w:rPr>
          <w:rFonts w:eastAsiaTheme="minorEastAsia"/>
          <w:iCs/>
          <w:lang w:val="en-US" w:eastAsia="zh-CN"/>
        </w:rPr>
        <w:t xml:space="preserve"> 2020;19(1):42.</w:t>
      </w:r>
    </w:p>
    <w:p w14:paraId="02C04BF9" w14:textId="20A90150" w:rsidR="00007C5E" w:rsidRPr="001B5B02" w:rsidRDefault="00007C5E" w:rsidP="0D95F0BF">
      <w:pPr>
        <w:tabs>
          <w:tab w:val="num" w:pos="900"/>
        </w:tabs>
        <w:ind w:left="425"/>
        <w:jc w:val="both"/>
        <w:rPr>
          <w:rFonts w:eastAsiaTheme="minorEastAsia"/>
          <w:lang w:val="en-US" w:eastAsia="zh-CN"/>
        </w:rPr>
      </w:pPr>
      <w:r w:rsidRPr="0D95F0BF">
        <w:rPr>
          <w:rFonts w:eastAsiaTheme="minorEastAsia"/>
          <w:i/>
          <w:iCs/>
          <w:lang w:val="en-US" w:eastAsia="zh-CN"/>
        </w:rPr>
        <w:t>(JIF=</w:t>
      </w:r>
      <w:r w:rsidR="00DC4828" w:rsidRPr="0D95F0BF">
        <w:rPr>
          <w:rFonts w:eastAsiaTheme="minorEastAsia"/>
          <w:i/>
          <w:iCs/>
          <w:lang w:val="en-US" w:eastAsia="zh-CN"/>
        </w:rPr>
        <w:t>8.949</w:t>
      </w:r>
      <w:r w:rsidRPr="0D95F0BF">
        <w:rPr>
          <w:rFonts w:eastAsiaTheme="minorEastAsia"/>
          <w:i/>
          <w:iCs/>
          <w:lang w:val="en-US" w:eastAsia="zh-CN"/>
        </w:rPr>
        <w:t>;</w:t>
      </w:r>
      <w:r w:rsidRPr="0D95F0BF">
        <w:rPr>
          <w:i/>
          <w:iCs/>
          <w:lang w:val="en-US"/>
        </w:rPr>
        <w:t xml:space="preserve"> Ranking=</w:t>
      </w:r>
      <w:r w:rsidR="00DC4828" w:rsidRPr="0D95F0BF">
        <w:rPr>
          <w:i/>
          <w:iCs/>
          <w:lang w:val="en-US"/>
        </w:rPr>
        <w:t>20</w:t>
      </w:r>
      <w:r w:rsidRPr="0D95F0BF">
        <w:rPr>
          <w:i/>
          <w:iCs/>
          <w:lang w:val="en-US"/>
        </w:rPr>
        <w:t>/</w:t>
      </w:r>
      <w:r w:rsidR="00DC4828" w:rsidRPr="0D95F0BF">
        <w:rPr>
          <w:i/>
          <w:iCs/>
          <w:lang w:val="en-US"/>
        </w:rPr>
        <w:t>143</w:t>
      </w:r>
      <w:r w:rsidRPr="0D95F0BF">
        <w:rPr>
          <w:i/>
          <w:iCs/>
          <w:lang w:val="en-US"/>
        </w:rPr>
        <w:t>, 1</w:t>
      </w:r>
      <w:r w:rsidR="00DC4828" w:rsidRPr="0D95F0BF">
        <w:rPr>
          <w:i/>
          <w:iCs/>
          <w:lang w:val="en-US"/>
        </w:rPr>
        <w:t>5</w:t>
      </w:r>
      <w:r w:rsidRPr="0D95F0BF">
        <w:rPr>
          <w:i/>
          <w:iCs/>
          <w:lang w:val="en-US"/>
        </w:rPr>
        <w:t>/1</w:t>
      </w:r>
      <w:r w:rsidR="00DC4828" w:rsidRPr="0D95F0BF">
        <w:rPr>
          <w:i/>
          <w:iCs/>
          <w:lang w:val="en-US"/>
        </w:rPr>
        <w:t>46</w:t>
      </w:r>
      <w:r w:rsidRPr="0D95F0BF">
        <w:rPr>
          <w:i/>
          <w:iCs/>
          <w:lang w:val="en-US"/>
        </w:rPr>
        <w:t>;</w:t>
      </w:r>
      <w:r w:rsidRPr="0D95F0BF">
        <w:rPr>
          <w:rFonts w:eastAsia="SimSun"/>
          <w:i/>
          <w:iCs/>
          <w:lang w:val="en-US" w:eastAsia="zh-CN"/>
        </w:rPr>
        <w:t xml:space="preserve"> </w:t>
      </w:r>
      <w:r w:rsidRPr="0D95F0BF">
        <w:rPr>
          <w:rFonts w:eastAsiaTheme="minorEastAsia"/>
          <w:i/>
          <w:iCs/>
          <w:lang w:val="en-US" w:eastAsia="zh-CN"/>
        </w:rPr>
        <w:t xml:space="preserve">No. of </w:t>
      </w:r>
      <w:r w:rsidR="00C361DA" w:rsidRPr="0D95F0BF">
        <w:rPr>
          <w:rFonts w:eastAsiaTheme="minorEastAsia"/>
          <w:i/>
          <w:iCs/>
          <w:lang w:val="en-US" w:eastAsia="zh-CN"/>
        </w:rPr>
        <w:t>cites=</w:t>
      </w:r>
      <w:r w:rsidR="0E7C9089" w:rsidRPr="0D95F0BF">
        <w:rPr>
          <w:rFonts w:eastAsiaTheme="minorEastAsia"/>
          <w:i/>
          <w:iCs/>
          <w:lang w:val="en-US" w:eastAsia="zh-CN"/>
        </w:rPr>
        <w:t>8</w:t>
      </w:r>
      <w:r w:rsidR="00BC1450" w:rsidRPr="0D95F0BF">
        <w:rPr>
          <w:i/>
          <w:iCs/>
          <w:lang w:val="en-US"/>
        </w:rPr>
        <w:t>; Google Scholar=</w:t>
      </w:r>
      <w:r w:rsidR="00BC1450" w:rsidRPr="0D95F0BF">
        <w:rPr>
          <w:rFonts w:eastAsiaTheme="minorEastAsia"/>
          <w:i/>
          <w:iCs/>
          <w:lang w:val="en-US" w:eastAsia="zh-CN"/>
        </w:rPr>
        <w:t xml:space="preserve"> </w:t>
      </w:r>
      <w:r w:rsidR="02A188D0" w:rsidRPr="0D95F0BF">
        <w:rPr>
          <w:rFonts w:eastAsiaTheme="minorEastAsia"/>
          <w:i/>
          <w:iCs/>
          <w:lang w:val="en-US" w:eastAsia="zh-CN"/>
        </w:rPr>
        <w:t>10</w:t>
      </w:r>
      <w:r w:rsidRPr="0D95F0BF">
        <w:rPr>
          <w:rFonts w:eastAsiaTheme="minorEastAsia"/>
          <w:i/>
          <w:iCs/>
          <w:lang w:val="en-US" w:eastAsia="zh-CN"/>
        </w:rPr>
        <w:t>)</w:t>
      </w:r>
    </w:p>
    <w:p w14:paraId="262F2E41" w14:textId="77777777" w:rsidR="00007C5E" w:rsidRPr="001B5B02" w:rsidRDefault="00007C5E" w:rsidP="00007C5E">
      <w:pPr>
        <w:tabs>
          <w:tab w:val="num" w:pos="900"/>
        </w:tabs>
        <w:ind w:left="425"/>
        <w:jc w:val="both"/>
        <w:rPr>
          <w:rFonts w:eastAsiaTheme="minorEastAsia"/>
          <w:lang w:val="en-US" w:eastAsia="zh-CN"/>
        </w:rPr>
      </w:pPr>
    </w:p>
    <w:p w14:paraId="7B0E4030" w14:textId="77777777" w:rsidR="00007C5E" w:rsidRPr="001B5B02" w:rsidRDefault="00007C5E" w:rsidP="00BE2669">
      <w:pPr>
        <w:numPr>
          <w:ilvl w:val="0"/>
          <w:numId w:val="7"/>
        </w:numPr>
        <w:tabs>
          <w:tab w:val="num" w:pos="450"/>
          <w:tab w:val="num" w:pos="900"/>
        </w:tabs>
        <w:ind w:left="425" w:hangingChars="177" w:hanging="425"/>
        <w:jc w:val="both"/>
        <w:rPr>
          <w:rFonts w:eastAsiaTheme="minorEastAsia"/>
          <w:i/>
          <w:lang w:val="en-US" w:eastAsia="zh-CN"/>
        </w:rPr>
      </w:pPr>
      <w:r w:rsidRPr="001B5B02">
        <w:rPr>
          <w:rFonts w:eastAsiaTheme="minorEastAsia"/>
          <w:lang w:val="en-US" w:eastAsia="zh-CN"/>
        </w:rPr>
        <w:t xml:space="preserve">Ng MY, Tong X, He J, Lin Q, Luo L, Chen Y, Shen XP, Wan EYF, Yan AT, </w:t>
      </w:r>
      <w:r w:rsidRPr="001B5B02">
        <w:rPr>
          <w:rFonts w:eastAsiaTheme="minorEastAsia"/>
          <w:b/>
          <w:bCs/>
          <w:u w:val="single"/>
          <w:lang w:val="en-US" w:eastAsia="zh-CN"/>
        </w:rPr>
        <w:t>Yiu KH</w:t>
      </w:r>
      <w:r w:rsidRPr="001B5B02">
        <w:rPr>
          <w:rFonts w:eastAsiaTheme="minorEastAsia"/>
          <w:lang w:val="en-US" w:eastAsia="zh-CN"/>
        </w:rPr>
        <w:t>.</w:t>
      </w:r>
      <w:r w:rsidRPr="001B5B02">
        <w:rPr>
          <w:lang w:val="en-US"/>
        </w:rPr>
        <w:t xml:space="preserve"> </w:t>
      </w:r>
      <w:r w:rsidRPr="001B5B02">
        <w:rPr>
          <w:rFonts w:eastAsiaTheme="minorEastAsia"/>
          <w:lang w:val="en-US" w:eastAsia="zh-CN"/>
        </w:rPr>
        <w:t xml:space="preserve">Feature tracking for assessment of diastolic function by cardiovascular magnetic resonance imaging. </w:t>
      </w:r>
      <w:r w:rsidRPr="001B5B02">
        <w:rPr>
          <w:rFonts w:eastAsiaTheme="minorEastAsia"/>
          <w:i/>
          <w:iCs/>
          <w:lang w:val="en-US" w:eastAsia="zh-CN"/>
        </w:rPr>
        <w:t>Clin Radiol.</w:t>
      </w:r>
      <w:r w:rsidRPr="001B5B02">
        <w:rPr>
          <w:rFonts w:eastAsiaTheme="minorEastAsia"/>
          <w:lang w:val="en-US" w:eastAsia="zh-CN"/>
        </w:rPr>
        <w:t xml:space="preserve"> 2020;75(4):321.</w:t>
      </w:r>
    </w:p>
    <w:p w14:paraId="6CC17AB4" w14:textId="6B214B76" w:rsidR="00007C5E" w:rsidRPr="001B5B02" w:rsidRDefault="00007C5E" w:rsidP="0D95F0BF">
      <w:pPr>
        <w:tabs>
          <w:tab w:val="num" w:pos="900"/>
        </w:tabs>
        <w:ind w:left="425"/>
        <w:jc w:val="both"/>
        <w:rPr>
          <w:rFonts w:eastAsiaTheme="minorEastAsia"/>
          <w:i/>
          <w:iCs/>
          <w:lang w:val="en-US" w:eastAsia="zh-CN"/>
        </w:rPr>
      </w:pPr>
      <w:r w:rsidRPr="0D95F0BF">
        <w:rPr>
          <w:rFonts w:eastAsiaTheme="minorEastAsia"/>
          <w:i/>
          <w:iCs/>
          <w:lang w:val="en-US" w:eastAsia="zh-CN"/>
        </w:rPr>
        <w:t>(JIF=</w:t>
      </w:r>
      <w:r w:rsidR="00B85865" w:rsidRPr="0D95F0BF">
        <w:rPr>
          <w:rFonts w:eastAsiaTheme="minorEastAsia"/>
          <w:i/>
          <w:iCs/>
          <w:lang w:val="en-US" w:eastAsia="zh-CN"/>
        </w:rPr>
        <w:t>3.389</w:t>
      </w:r>
      <w:r w:rsidRPr="0D95F0BF">
        <w:rPr>
          <w:rFonts w:eastAsiaTheme="minorEastAsia"/>
          <w:i/>
          <w:iCs/>
          <w:lang w:val="en-US" w:eastAsia="zh-CN"/>
        </w:rPr>
        <w:t>;</w:t>
      </w:r>
      <w:r w:rsidRPr="0D95F0BF">
        <w:rPr>
          <w:i/>
          <w:iCs/>
          <w:lang w:val="en-US"/>
        </w:rPr>
        <w:t xml:space="preserve"> Ranking=</w:t>
      </w:r>
      <w:r w:rsidR="00B85865" w:rsidRPr="0D95F0BF">
        <w:rPr>
          <w:i/>
          <w:iCs/>
          <w:lang w:val="en-US"/>
        </w:rPr>
        <w:t>67</w:t>
      </w:r>
      <w:r w:rsidRPr="0D95F0BF">
        <w:rPr>
          <w:i/>
          <w:iCs/>
          <w:lang w:val="en-US"/>
        </w:rPr>
        <w:t>/13</w:t>
      </w:r>
      <w:r w:rsidR="00B85865" w:rsidRPr="0D95F0BF">
        <w:rPr>
          <w:i/>
          <w:iCs/>
          <w:lang w:val="en-US"/>
        </w:rPr>
        <w:t>6</w:t>
      </w:r>
      <w:r w:rsidRPr="0D95F0BF">
        <w:rPr>
          <w:i/>
          <w:iCs/>
          <w:lang w:val="en-US"/>
        </w:rPr>
        <w:t>;</w:t>
      </w:r>
      <w:r w:rsidRPr="0D95F0BF">
        <w:rPr>
          <w:rFonts w:eastAsia="SimSun"/>
          <w:i/>
          <w:iCs/>
          <w:lang w:val="en-US" w:eastAsia="zh-CN"/>
        </w:rPr>
        <w:t xml:space="preserve"> </w:t>
      </w:r>
      <w:r w:rsidR="00BC1450" w:rsidRPr="0D95F0BF">
        <w:rPr>
          <w:rFonts w:eastAsiaTheme="minorEastAsia"/>
          <w:i/>
          <w:iCs/>
          <w:lang w:val="en-US" w:eastAsia="zh-CN"/>
        </w:rPr>
        <w:t>No. of cites=</w:t>
      </w:r>
      <w:r w:rsidR="6DCF0321" w:rsidRPr="0D95F0BF">
        <w:rPr>
          <w:rFonts w:eastAsiaTheme="minorEastAsia"/>
          <w:i/>
          <w:iCs/>
          <w:lang w:val="en-US" w:eastAsia="zh-CN"/>
        </w:rPr>
        <w:t>8</w:t>
      </w:r>
      <w:r w:rsidR="00C361DA" w:rsidRPr="0D95F0BF">
        <w:rPr>
          <w:i/>
          <w:iCs/>
          <w:lang w:val="en-US"/>
        </w:rPr>
        <w:t>; Google Scholar=</w:t>
      </w:r>
      <w:r w:rsidR="452469C7" w:rsidRPr="0D95F0BF">
        <w:rPr>
          <w:i/>
          <w:iCs/>
          <w:lang w:val="en-US"/>
        </w:rPr>
        <w:t>8</w:t>
      </w:r>
      <w:r w:rsidRPr="0D95F0BF">
        <w:rPr>
          <w:rFonts w:eastAsiaTheme="minorEastAsia"/>
          <w:i/>
          <w:iCs/>
          <w:lang w:val="en-US" w:eastAsia="zh-CN"/>
        </w:rPr>
        <w:t>)</w:t>
      </w:r>
    </w:p>
    <w:p w14:paraId="558D429A" w14:textId="77777777" w:rsidR="00007C5E" w:rsidRPr="001B5B02" w:rsidRDefault="00007C5E" w:rsidP="00007C5E">
      <w:pPr>
        <w:tabs>
          <w:tab w:val="num" w:pos="900"/>
        </w:tabs>
        <w:ind w:left="425"/>
        <w:jc w:val="both"/>
        <w:rPr>
          <w:rFonts w:eastAsiaTheme="minorEastAsia"/>
          <w:lang w:val="en-US" w:eastAsia="zh-CN"/>
        </w:rPr>
      </w:pPr>
    </w:p>
    <w:p w14:paraId="7FFD5C35" w14:textId="7306B3D6" w:rsidR="00007C5E" w:rsidRPr="000C75C8" w:rsidRDefault="00007C5E" w:rsidP="00F401FC">
      <w:pPr>
        <w:numPr>
          <w:ilvl w:val="0"/>
          <w:numId w:val="7"/>
        </w:numPr>
        <w:tabs>
          <w:tab w:val="num" w:pos="450"/>
          <w:tab w:val="num" w:pos="900"/>
        </w:tabs>
        <w:ind w:left="425" w:hangingChars="177" w:hanging="425"/>
        <w:jc w:val="both"/>
        <w:rPr>
          <w:rFonts w:eastAsiaTheme="minorEastAsia"/>
          <w:i/>
          <w:iCs/>
          <w:lang w:val="en-US" w:eastAsia="zh-CN"/>
        </w:rPr>
      </w:pPr>
      <w:r w:rsidRPr="000C75C8">
        <w:rPr>
          <w:rFonts w:eastAsiaTheme="minorEastAsia"/>
          <w:lang w:val="en-US" w:eastAsia="zh-CN"/>
        </w:rPr>
        <w:t xml:space="preserve">Wu MZ, Chen Y, Yu YJ, Zhen Z, Liu YX, Zou Y, Lai MH, Lin QS, Ng MY, Lam KSL, Tse HF, </w:t>
      </w:r>
      <w:r w:rsidRPr="000C75C8">
        <w:rPr>
          <w:rFonts w:eastAsiaTheme="minorEastAsia"/>
          <w:b/>
          <w:u w:val="single"/>
          <w:lang w:val="en-US" w:eastAsia="zh-CN"/>
        </w:rPr>
        <w:t>Yiu KH</w:t>
      </w:r>
      <w:r w:rsidRPr="000C75C8">
        <w:rPr>
          <w:rFonts w:eastAsiaTheme="minorEastAsia"/>
          <w:bCs/>
          <w:lang w:val="en-US" w:eastAsia="zh-CN"/>
        </w:rPr>
        <w:t>.</w:t>
      </w:r>
      <w:r w:rsidRPr="000C75C8">
        <w:rPr>
          <w:rFonts w:eastAsiaTheme="minorEastAsia"/>
          <w:iCs/>
          <w:lang w:val="en-US" w:eastAsia="zh-CN"/>
        </w:rPr>
        <w:t xml:space="preserve"> Sex-specific pattern of left ventricular hypertrophy and diastolic function in patients with type 2 diabetes mellitus. </w:t>
      </w:r>
      <w:r w:rsidR="009E4457" w:rsidRPr="000C75C8">
        <w:rPr>
          <w:rFonts w:eastAsiaTheme="minorEastAsia"/>
          <w:i/>
          <w:lang w:val="en-US" w:eastAsia="zh-CN"/>
        </w:rPr>
        <w:t>Eur Heart J Cardiovasc Imaging</w:t>
      </w:r>
      <w:r w:rsidRPr="000C75C8">
        <w:rPr>
          <w:rFonts w:eastAsiaTheme="minorEastAsia"/>
          <w:i/>
          <w:lang w:val="en-US" w:eastAsia="zh-CN"/>
        </w:rPr>
        <w:t>.</w:t>
      </w:r>
      <w:r w:rsidRPr="000C75C8">
        <w:rPr>
          <w:rFonts w:eastAsiaTheme="minorEastAsia"/>
          <w:iCs/>
          <w:lang w:val="en-US" w:eastAsia="zh-CN"/>
        </w:rPr>
        <w:t xml:space="preserve"> 2020</w:t>
      </w:r>
      <w:r w:rsidR="00C361DA" w:rsidRPr="000C75C8">
        <w:rPr>
          <w:rFonts w:eastAsiaTheme="minorEastAsia"/>
          <w:iCs/>
          <w:lang w:val="en-US" w:eastAsia="zh-CN"/>
        </w:rPr>
        <w:t>; 40(S1):2080</w:t>
      </w:r>
      <w:r w:rsidRPr="000C75C8">
        <w:rPr>
          <w:rFonts w:eastAsiaTheme="minorEastAsia"/>
          <w:iCs/>
          <w:lang w:val="en-US" w:eastAsia="zh-CN"/>
        </w:rPr>
        <w:t>.</w:t>
      </w:r>
      <w:r w:rsidR="000C75C8" w:rsidRPr="000C75C8">
        <w:rPr>
          <w:rFonts w:eastAsiaTheme="minorEastAsia"/>
          <w:iCs/>
          <w:lang w:val="en-US" w:eastAsia="zh-CN"/>
        </w:rPr>
        <w:t xml:space="preserve"> </w:t>
      </w:r>
      <w:r w:rsidRPr="000C75C8">
        <w:rPr>
          <w:rFonts w:eastAsiaTheme="minorEastAsia"/>
          <w:i/>
          <w:iCs/>
          <w:lang w:val="en-US" w:eastAsia="zh-CN"/>
        </w:rPr>
        <w:t>(JIF=</w:t>
      </w:r>
      <w:r w:rsidR="00D57EC7" w:rsidRPr="000C75C8">
        <w:rPr>
          <w:rFonts w:eastAsiaTheme="minorEastAsia"/>
          <w:i/>
          <w:iCs/>
          <w:lang w:val="en-US" w:eastAsia="zh-CN"/>
        </w:rPr>
        <w:t>9.13</w:t>
      </w:r>
      <w:r w:rsidRPr="000C75C8">
        <w:rPr>
          <w:rFonts w:eastAsiaTheme="minorEastAsia"/>
          <w:i/>
          <w:iCs/>
          <w:lang w:val="en-US" w:eastAsia="zh-CN"/>
        </w:rPr>
        <w:t>; Ranking=</w:t>
      </w:r>
      <w:r w:rsidR="00F366BE" w:rsidRPr="000C75C8">
        <w:rPr>
          <w:rFonts w:eastAsiaTheme="minorEastAsia"/>
          <w:i/>
          <w:iCs/>
          <w:lang w:val="en-US" w:eastAsia="zh-CN"/>
        </w:rPr>
        <w:t>19</w:t>
      </w:r>
      <w:r w:rsidR="00DB0BE4" w:rsidRPr="000C75C8">
        <w:rPr>
          <w:rFonts w:eastAsiaTheme="minorEastAsia"/>
          <w:i/>
          <w:iCs/>
          <w:lang w:val="en-US" w:eastAsia="zh-CN"/>
        </w:rPr>
        <w:t>/1</w:t>
      </w:r>
      <w:r w:rsidR="00F366BE" w:rsidRPr="000C75C8">
        <w:rPr>
          <w:rFonts w:eastAsiaTheme="minorEastAsia"/>
          <w:i/>
          <w:iCs/>
          <w:lang w:val="en-US" w:eastAsia="zh-CN"/>
        </w:rPr>
        <w:t>43</w:t>
      </w:r>
      <w:r w:rsidR="00DB0BE4" w:rsidRPr="000C75C8">
        <w:rPr>
          <w:rFonts w:eastAsiaTheme="minorEastAsia"/>
          <w:i/>
          <w:iCs/>
          <w:lang w:val="en-US" w:eastAsia="zh-CN"/>
        </w:rPr>
        <w:t xml:space="preserve">, </w:t>
      </w:r>
      <w:r w:rsidR="00DB0BE4" w:rsidRPr="000C75C8">
        <w:rPr>
          <w:i/>
          <w:iCs/>
          <w:lang w:val="en-US"/>
        </w:rPr>
        <w:t>1</w:t>
      </w:r>
      <w:r w:rsidR="00F366BE" w:rsidRPr="000C75C8">
        <w:rPr>
          <w:i/>
          <w:iCs/>
          <w:lang w:val="en-US"/>
        </w:rPr>
        <w:t>0</w:t>
      </w:r>
      <w:r w:rsidR="00DB0BE4" w:rsidRPr="000C75C8">
        <w:rPr>
          <w:i/>
          <w:iCs/>
          <w:lang w:val="en-US"/>
        </w:rPr>
        <w:t>/13</w:t>
      </w:r>
      <w:r w:rsidR="00F366BE" w:rsidRPr="000C75C8">
        <w:rPr>
          <w:i/>
          <w:iCs/>
          <w:lang w:val="en-US"/>
        </w:rPr>
        <w:t>6</w:t>
      </w:r>
      <w:r w:rsidR="00DB0BE4" w:rsidRPr="000C75C8">
        <w:rPr>
          <w:rFonts w:eastAsiaTheme="minorEastAsia"/>
          <w:i/>
          <w:iCs/>
          <w:lang w:val="en-US" w:eastAsia="zh-CN"/>
        </w:rPr>
        <w:t>;</w:t>
      </w:r>
      <w:r w:rsidR="00C361DA" w:rsidRPr="000C75C8">
        <w:rPr>
          <w:rFonts w:eastAsiaTheme="minorEastAsia"/>
          <w:i/>
          <w:iCs/>
          <w:lang w:val="en-US" w:eastAsia="zh-CN"/>
        </w:rPr>
        <w:t xml:space="preserve"> No. of cites=</w:t>
      </w:r>
      <w:r w:rsidR="00F366BE" w:rsidRPr="000C75C8">
        <w:rPr>
          <w:rFonts w:eastAsiaTheme="minorEastAsia"/>
          <w:i/>
          <w:iCs/>
          <w:lang w:val="en-US" w:eastAsia="zh-CN"/>
        </w:rPr>
        <w:t>2</w:t>
      </w:r>
      <w:r w:rsidR="008F1EF2" w:rsidRPr="000C75C8">
        <w:rPr>
          <w:rFonts w:eastAsiaTheme="minorEastAsia"/>
          <w:i/>
          <w:iCs/>
          <w:lang w:val="en-US" w:eastAsia="zh-CN"/>
        </w:rPr>
        <w:t>;</w:t>
      </w:r>
      <w:r w:rsidR="00BC1450" w:rsidRPr="000C75C8">
        <w:rPr>
          <w:i/>
          <w:iCs/>
          <w:lang w:val="en-US"/>
        </w:rPr>
        <w:t xml:space="preserve"> Google Scholar=</w:t>
      </w:r>
      <w:r w:rsidR="00BC1450" w:rsidRPr="000C75C8">
        <w:rPr>
          <w:rFonts w:eastAsiaTheme="minorEastAsia"/>
          <w:i/>
          <w:iCs/>
          <w:lang w:val="en-US" w:eastAsia="zh-CN"/>
        </w:rPr>
        <w:t xml:space="preserve"> </w:t>
      </w:r>
      <w:r w:rsidR="5E09E456" w:rsidRPr="000C75C8">
        <w:rPr>
          <w:rFonts w:eastAsiaTheme="minorEastAsia"/>
          <w:i/>
          <w:iCs/>
          <w:lang w:val="en-US" w:eastAsia="zh-CN"/>
        </w:rPr>
        <w:t>5</w:t>
      </w:r>
      <w:r w:rsidR="00BC1450" w:rsidRPr="000C75C8">
        <w:rPr>
          <w:rFonts w:eastAsiaTheme="minorEastAsia"/>
          <w:i/>
          <w:iCs/>
          <w:lang w:val="en-US" w:eastAsia="zh-CN"/>
        </w:rPr>
        <w:t>;</w:t>
      </w:r>
      <w:r w:rsidR="008F1EF2" w:rsidRPr="000C75C8">
        <w:rPr>
          <w:rFonts w:eastAsiaTheme="minorEastAsia"/>
          <w:i/>
          <w:iCs/>
          <w:lang w:val="en-US" w:eastAsia="zh-CN"/>
        </w:rPr>
        <w:t xml:space="preserve"> </w:t>
      </w:r>
      <w:r w:rsidR="008F1EF2" w:rsidRPr="000C75C8">
        <w:rPr>
          <w:rFonts w:eastAsiaTheme="minorEastAsia"/>
          <w:b/>
          <w:bCs/>
          <w:i/>
          <w:iCs/>
          <w:lang w:val="en-US" w:eastAsia="zh-CN"/>
        </w:rPr>
        <w:t>corresponding author</w:t>
      </w:r>
      <w:r w:rsidRPr="000C75C8">
        <w:rPr>
          <w:rFonts w:eastAsiaTheme="minorEastAsia"/>
          <w:i/>
          <w:iCs/>
          <w:lang w:val="en-US" w:eastAsia="zh-CN"/>
        </w:rPr>
        <w:t>)</w:t>
      </w:r>
      <w:r w:rsidR="00DB0BE4" w:rsidRPr="000C75C8">
        <w:rPr>
          <w:rFonts w:eastAsiaTheme="minorEastAsia"/>
          <w:i/>
          <w:iCs/>
          <w:lang w:val="en-US" w:eastAsia="zh-CN"/>
        </w:rPr>
        <w:t xml:space="preserve"> *</w:t>
      </w:r>
    </w:p>
    <w:p w14:paraId="35C74721" w14:textId="77777777" w:rsidR="00007C5E" w:rsidRPr="001B5B02" w:rsidRDefault="00007C5E" w:rsidP="00007C5E">
      <w:pPr>
        <w:tabs>
          <w:tab w:val="num" w:pos="900"/>
        </w:tabs>
        <w:ind w:left="425"/>
        <w:jc w:val="both"/>
        <w:rPr>
          <w:rFonts w:eastAsiaTheme="minorEastAsia"/>
          <w:lang w:val="en-US" w:eastAsia="zh-CN"/>
        </w:rPr>
      </w:pPr>
    </w:p>
    <w:p w14:paraId="64B2EB30" w14:textId="0187C4E8" w:rsidR="00007C5E" w:rsidRPr="000C75C8" w:rsidRDefault="00007C5E" w:rsidP="00F401FC">
      <w:pPr>
        <w:numPr>
          <w:ilvl w:val="0"/>
          <w:numId w:val="7"/>
        </w:numPr>
        <w:tabs>
          <w:tab w:val="num" w:pos="450"/>
          <w:tab w:val="num" w:pos="900"/>
        </w:tabs>
        <w:ind w:left="425" w:hangingChars="177" w:hanging="425"/>
        <w:jc w:val="both"/>
        <w:rPr>
          <w:rFonts w:eastAsiaTheme="minorEastAsia"/>
          <w:i/>
          <w:lang w:val="en-US" w:eastAsia="zh-CN"/>
        </w:rPr>
      </w:pPr>
      <w:r w:rsidRPr="000C75C8">
        <w:rPr>
          <w:rFonts w:eastAsiaTheme="minorEastAsia"/>
          <w:iCs/>
          <w:lang w:val="en-US" w:eastAsia="zh-CN"/>
        </w:rPr>
        <w:t xml:space="preserve">Chen Y, Chan YH, Chung HY, Wu MZ, Yu YJ, Pi KL, Lau CS, Tse HF, </w:t>
      </w:r>
      <w:r w:rsidRPr="000C75C8">
        <w:rPr>
          <w:rFonts w:eastAsiaTheme="minorEastAsia"/>
          <w:b/>
          <w:bCs/>
          <w:iCs/>
          <w:u w:val="single"/>
          <w:lang w:val="en-US" w:eastAsia="zh-CN"/>
        </w:rPr>
        <w:t>Yiu KH</w:t>
      </w:r>
      <w:r w:rsidRPr="000C75C8">
        <w:rPr>
          <w:rFonts w:eastAsiaTheme="minorEastAsia"/>
          <w:iCs/>
          <w:lang w:val="en-US" w:eastAsia="zh-CN"/>
        </w:rPr>
        <w:t>.</w:t>
      </w:r>
      <w:r w:rsidRPr="000C75C8">
        <w:rPr>
          <w:lang w:val="en-US"/>
        </w:rPr>
        <w:t xml:space="preserve"> </w:t>
      </w:r>
      <w:r w:rsidRPr="000C75C8">
        <w:rPr>
          <w:rFonts w:eastAsiaTheme="minorEastAsia"/>
          <w:iCs/>
          <w:lang w:val="en-US" w:eastAsia="zh-CN"/>
        </w:rPr>
        <w:t xml:space="preserve">Cardiovascular events prediction by left ventricular longitudinal strain and serum high-sensitivity troponin I in patients with axial spondyloarthritis. </w:t>
      </w:r>
      <w:r w:rsidRPr="000C75C8">
        <w:rPr>
          <w:rFonts w:eastAsiaTheme="minorEastAsia"/>
          <w:i/>
          <w:lang w:val="en-US" w:eastAsia="zh-CN"/>
        </w:rPr>
        <w:t>Clin Rheumatol.</w:t>
      </w:r>
      <w:r w:rsidRPr="000C75C8">
        <w:rPr>
          <w:rFonts w:eastAsiaTheme="minorEastAsia"/>
          <w:iCs/>
          <w:lang w:val="en-US" w:eastAsia="zh-CN"/>
        </w:rPr>
        <w:t xml:space="preserve"> 2020</w:t>
      </w:r>
      <w:r w:rsidR="005710E5" w:rsidRPr="000C75C8">
        <w:rPr>
          <w:rFonts w:eastAsiaTheme="minorEastAsia"/>
          <w:iCs/>
          <w:lang w:val="en-US" w:eastAsia="zh-CN"/>
        </w:rPr>
        <w:t>;39(11):3373-82.</w:t>
      </w:r>
      <w:r w:rsidR="000C75C8" w:rsidRPr="000C75C8">
        <w:rPr>
          <w:rFonts w:eastAsiaTheme="minorEastAsia"/>
          <w:iCs/>
          <w:lang w:val="en-US" w:eastAsia="zh-CN"/>
        </w:rPr>
        <w:t xml:space="preserve"> </w:t>
      </w:r>
      <w:r w:rsidRPr="000C75C8">
        <w:rPr>
          <w:rFonts w:eastAsiaTheme="minorEastAsia"/>
          <w:i/>
          <w:lang w:val="en-US" w:eastAsia="zh-CN"/>
        </w:rPr>
        <w:t>(JIF=</w:t>
      </w:r>
      <w:r w:rsidR="005B063F" w:rsidRPr="000C75C8">
        <w:rPr>
          <w:rFonts w:eastAsiaTheme="minorEastAsia"/>
          <w:i/>
          <w:lang w:val="en-US" w:eastAsia="zh-CN"/>
        </w:rPr>
        <w:t>3.65</w:t>
      </w:r>
      <w:r w:rsidRPr="000C75C8">
        <w:rPr>
          <w:rFonts w:eastAsiaTheme="minorEastAsia"/>
          <w:i/>
          <w:lang w:val="en-US" w:eastAsia="zh-CN"/>
        </w:rPr>
        <w:t>;</w:t>
      </w:r>
      <w:r w:rsidRPr="000C75C8">
        <w:rPr>
          <w:i/>
          <w:iCs/>
          <w:lang w:val="en-US"/>
        </w:rPr>
        <w:t xml:space="preserve"> Ranking=20/3</w:t>
      </w:r>
      <w:r w:rsidR="005B063F" w:rsidRPr="000C75C8">
        <w:rPr>
          <w:i/>
          <w:iCs/>
          <w:lang w:val="en-US"/>
        </w:rPr>
        <w:t>4</w:t>
      </w:r>
      <w:r w:rsidRPr="000C75C8">
        <w:rPr>
          <w:i/>
          <w:iCs/>
          <w:lang w:val="en-US"/>
        </w:rPr>
        <w:t>;</w:t>
      </w:r>
      <w:r w:rsidRPr="000C75C8">
        <w:rPr>
          <w:rFonts w:eastAsia="SimSun"/>
          <w:i/>
          <w:iCs/>
          <w:lang w:val="en-US" w:eastAsia="zh-CN"/>
        </w:rPr>
        <w:t xml:space="preserve"> </w:t>
      </w:r>
      <w:r w:rsidRPr="000C75C8">
        <w:rPr>
          <w:rFonts w:eastAsiaTheme="minorEastAsia"/>
          <w:i/>
          <w:lang w:val="en-US" w:eastAsia="zh-CN"/>
        </w:rPr>
        <w:t>No. of cites=0;</w:t>
      </w:r>
      <w:r w:rsidR="00BC1450" w:rsidRPr="000C75C8">
        <w:rPr>
          <w:i/>
          <w:iCs/>
          <w:lang w:val="en-US"/>
        </w:rPr>
        <w:t xml:space="preserve"> Google Scholar=</w:t>
      </w:r>
      <w:r w:rsidR="00BC1450" w:rsidRPr="000C75C8">
        <w:rPr>
          <w:rFonts w:eastAsiaTheme="minorEastAsia"/>
          <w:i/>
          <w:iCs/>
          <w:lang w:val="en-US" w:eastAsia="zh-CN"/>
        </w:rPr>
        <w:t xml:space="preserve"> 0</w:t>
      </w:r>
      <w:r w:rsidR="00BC1450" w:rsidRPr="000C75C8">
        <w:rPr>
          <w:rFonts w:eastAsiaTheme="minorEastAsia"/>
          <w:i/>
          <w:lang w:val="en-US" w:eastAsia="zh-CN"/>
        </w:rPr>
        <w:t>;</w:t>
      </w:r>
      <w:r w:rsidRPr="000C75C8">
        <w:rPr>
          <w:i/>
          <w:iCs/>
          <w:lang w:val="en-US"/>
        </w:rPr>
        <w:t xml:space="preserve"> </w:t>
      </w:r>
      <w:r w:rsidRPr="000C75C8">
        <w:rPr>
          <w:b/>
          <w:i/>
          <w:iCs/>
          <w:lang w:val="en-US"/>
        </w:rPr>
        <w:t>corresponding author</w:t>
      </w:r>
      <w:r w:rsidRPr="000C75C8">
        <w:rPr>
          <w:rFonts w:eastAsiaTheme="minorEastAsia"/>
          <w:i/>
          <w:lang w:val="en-US" w:eastAsia="zh-CN"/>
        </w:rPr>
        <w:t>)</w:t>
      </w:r>
      <w:r w:rsidR="000C75C8">
        <w:rPr>
          <w:rFonts w:eastAsiaTheme="minorEastAsia"/>
          <w:i/>
          <w:lang w:val="en-US" w:eastAsia="zh-CN"/>
        </w:rPr>
        <w:t>*</w:t>
      </w:r>
    </w:p>
    <w:p w14:paraId="3EF5845A" w14:textId="77777777" w:rsidR="00007C5E" w:rsidRPr="001B5B02" w:rsidRDefault="00007C5E" w:rsidP="00007C5E">
      <w:pPr>
        <w:tabs>
          <w:tab w:val="num" w:pos="900"/>
        </w:tabs>
        <w:ind w:left="425"/>
        <w:jc w:val="both"/>
        <w:rPr>
          <w:rFonts w:eastAsiaTheme="minorEastAsia"/>
          <w:lang w:val="en-US" w:eastAsia="zh-CN"/>
        </w:rPr>
      </w:pPr>
    </w:p>
    <w:p w14:paraId="09AC5B93" w14:textId="064407C3" w:rsidR="00007C5E" w:rsidRPr="000C75C8" w:rsidRDefault="00007C5E" w:rsidP="00F401FC">
      <w:pPr>
        <w:numPr>
          <w:ilvl w:val="0"/>
          <w:numId w:val="7"/>
        </w:numPr>
        <w:tabs>
          <w:tab w:val="num" w:pos="450"/>
          <w:tab w:val="num" w:pos="900"/>
        </w:tabs>
        <w:ind w:left="425" w:hangingChars="177" w:hanging="425"/>
        <w:jc w:val="both"/>
        <w:rPr>
          <w:rFonts w:eastAsiaTheme="minorEastAsia"/>
          <w:i/>
          <w:iCs/>
          <w:lang w:val="en-US" w:eastAsia="zh-CN"/>
        </w:rPr>
      </w:pPr>
      <w:r w:rsidRPr="000C75C8">
        <w:rPr>
          <w:rFonts w:eastAsiaTheme="minorEastAsia"/>
          <w:lang w:val="en-US" w:eastAsia="zh-CN"/>
        </w:rPr>
        <w:t xml:space="preserve">Wang Y, Liu HN, Zhen Z, Pelekos G, Wu MZ, Chen Y, Tonetti M, Tse HF, </w:t>
      </w:r>
      <w:r w:rsidRPr="000C75C8">
        <w:rPr>
          <w:rFonts w:eastAsiaTheme="minorEastAsia"/>
          <w:b/>
          <w:bCs/>
          <w:u w:val="single"/>
          <w:lang w:val="en-US" w:eastAsia="zh-CN"/>
        </w:rPr>
        <w:t>Yiu KH</w:t>
      </w:r>
      <w:r w:rsidRPr="000C75C8">
        <w:rPr>
          <w:rFonts w:eastAsiaTheme="minorEastAsia"/>
          <w:lang w:val="en-US" w:eastAsia="zh-CN"/>
        </w:rPr>
        <w:t xml:space="preserve">, Jin LJ. A randomized controlled trial of the effects of non-surgical periodontal therapy on cardiac function assessed by echocardiography in type 2 diabetic patients. </w:t>
      </w:r>
      <w:r w:rsidRPr="000C75C8">
        <w:rPr>
          <w:rFonts w:eastAsiaTheme="minorEastAsia"/>
          <w:i/>
          <w:iCs/>
          <w:lang w:val="en-US" w:eastAsia="zh-CN"/>
        </w:rPr>
        <w:t>J Clin Periodontol.</w:t>
      </w:r>
      <w:r w:rsidRPr="000C75C8">
        <w:rPr>
          <w:rFonts w:eastAsiaTheme="minorEastAsia"/>
          <w:lang w:val="en-US" w:eastAsia="zh-CN"/>
        </w:rPr>
        <w:t xml:space="preserve"> 2020;47(6):726-36.</w:t>
      </w:r>
      <w:r w:rsidR="000C75C8" w:rsidRPr="000C75C8">
        <w:rPr>
          <w:rFonts w:eastAsiaTheme="minorEastAsia"/>
          <w:lang w:val="en-US" w:eastAsia="zh-CN"/>
        </w:rPr>
        <w:t xml:space="preserve"> </w:t>
      </w:r>
      <w:r w:rsidRPr="000C75C8">
        <w:rPr>
          <w:rFonts w:eastAsiaTheme="minorEastAsia"/>
          <w:i/>
          <w:iCs/>
          <w:lang w:val="en-US" w:eastAsia="zh-CN"/>
        </w:rPr>
        <w:t>(JIF=</w:t>
      </w:r>
      <w:r w:rsidR="005B063F" w:rsidRPr="000C75C8">
        <w:rPr>
          <w:rFonts w:eastAsiaTheme="minorEastAsia"/>
          <w:i/>
          <w:iCs/>
          <w:lang w:val="en-US" w:eastAsia="zh-CN"/>
        </w:rPr>
        <w:t>7.478</w:t>
      </w:r>
      <w:r w:rsidRPr="000C75C8">
        <w:rPr>
          <w:rFonts w:eastAsiaTheme="minorEastAsia"/>
          <w:i/>
          <w:iCs/>
          <w:lang w:val="en-US" w:eastAsia="zh-CN"/>
        </w:rPr>
        <w:t>;</w:t>
      </w:r>
      <w:r w:rsidRPr="000C75C8">
        <w:rPr>
          <w:i/>
          <w:iCs/>
          <w:lang w:val="en-US"/>
        </w:rPr>
        <w:t xml:space="preserve"> Ranking=</w:t>
      </w:r>
      <w:r w:rsidR="005B063F" w:rsidRPr="000C75C8">
        <w:rPr>
          <w:i/>
          <w:iCs/>
          <w:lang w:val="en-US"/>
        </w:rPr>
        <w:t>4</w:t>
      </w:r>
      <w:r w:rsidRPr="000C75C8">
        <w:rPr>
          <w:i/>
          <w:iCs/>
          <w:lang w:val="en-US"/>
        </w:rPr>
        <w:t>/9</w:t>
      </w:r>
      <w:r w:rsidR="005B063F" w:rsidRPr="000C75C8">
        <w:rPr>
          <w:i/>
          <w:iCs/>
          <w:lang w:val="en-US"/>
        </w:rPr>
        <w:t>2</w:t>
      </w:r>
      <w:r w:rsidRPr="000C75C8">
        <w:rPr>
          <w:i/>
          <w:iCs/>
          <w:lang w:val="en-US"/>
        </w:rPr>
        <w:t>;</w:t>
      </w:r>
      <w:r w:rsidRPr="000C75C8">
        <w:rPr>
          <w:rFonts w:eastAsia="SimSun"/>
          <w:i/>
          <w:iCs/>
          <w:lang w:val="en-US" w:eastAsia="zh-CN"/>
        </w:rPr>
        <w:t xml:space="preserve"> </w:t>
      </w:r>
      <w:r w:rsidR="002503BB" w:rsidRPr="000C75C8">
        <w:rPr>
          <w:rFonts w:eastAsiaTheme="minorEastAsia"/>
          <w:i/>
          <w:iCs/>
          <w:lang w:val="en-US" w:eastAsia="zh-CN"/>
        </w:rPr>
        <w:t>No. of cites=</w:t>
      </w:r>
      <w:r w:rsidR="42561F0A" w:rsidRPr="000C75C8">
        <w:rPr>
          <w:rFonts w:eastAsiaTheme="minorEastAsia"/>
          <w:i/>
          <w:iCs/>
          <w:lang w:val="en-US" w:eastAsia="zh-CN"/>
        </w:rPr>
        <w:t>13</w:t>
      </w:r>
      <w:r w:rsidR="00BC1450" w:rsidRPr="000C75C8">
        <w:rPr>
          <w:rFonts w:eastAsiaTheme="minorEastAsia"/>
          <w:i/>
          <w:iCs/>
          <w:lang w:val="en-US" w:eastAsia="zh-CN"/>
        </w:rPr>
        <w:t>;</w:t>
      </w:r>
      <w:r w:rsidR="00BC1450" w:rsidRPr="000C75C8">
        <w:rPr>
          <w:i/>
          <w:iCs/>
          <w:lang w:val="en-US"/>
        </w:rPr>
        <w:t xml:space="preserve"> Google Scholar=</w:t>
      </w:r>
      <w:r w:rsidR="00BC1450" w:rsidRPr="000C75C8">
        <w:rPr>
          <w:rFonts w:eastAsiaTheme="minorEastAsia"/>
          <w:i/>
          <w:iCs/>
          <w:lang w:val="en-US" w:eastAsia="zh-CN"/>
        </w:rPr>
        <w:t xml:space="preserve"> 1</w:t>
      </w:r>
      <w:r w:rsidR="7C0B3D42" w:rsidRPr="000C75C8">
        <w:rPr>
          <w:rFonts w:eastAsiaTheme="minorEastAsia"/>
          <w:i/>
          <w:iCs/>
          <w:lang w:val="en-US" w:eastAsia="zh-CN"/>
        </w:rPr>
        <w:t>9</w:t>
      </w:r>
      <w:r w:rsidRPr="000C75C8">
        <w:rPr>
          <w:rFonts w:eastAsiaTheme="minorEastAsia"/>
          <w:i/>
          <w:iCs/>
          <w:lang w:val="en-US" w:eastAsia="zh-CN"/>
        </w:rPr>
        <w:t>)</w:t>
      </w:r>
    </w:p>
    <w:p w14:paraId="3441CDA0" w14:textId="77777777" w:rsidR="00007C5E" w:rsidRPr="001B5B02" w:rsidRDefault="00007C5E" w:rsidP="00007C5E">
      <w:pPr>
        <w:tabs>
          <w:tab w:val="num" w:pos="900"/>
        </w:tabs>
        <w:jc w:val="both"/>
        <w:rPr>
          <w:rFonts w:eastAsiaTheme="minorEastAsia"/>
          <w:lang w:val="en-US" w:eastAsia="zh-CN"/>
        </w:rPr>
      </w:pPr>
    </w:p>
    <w:p w14:paraId="7D26DA10" w14:textId="55E286B5" w:rsidR="00007C5E" w:rsidRPr="000C75C8" w:rsidRDefault="00007C5E" w:rsidP="00F401FC">
      <w:pPr>
        <w:numPr>
          <w:ilvl w:val="0"/>
          <w:numId w:val="7"/>
        </w:numPr>
        <w:tabs>
          <w:tab w:val="num" w:pos="450"/>
          <w:tab w:val="num" w:pos="900"/>
        </w:tabs>
        <w:ind w:left="425" w:hangingChars="177" w:hanging="425"/>
        <w:jc w:val="both"/>
        <w:rPr>
          <w:rFonts w:eastAsiaTheme="minorEastAsia"/>
          <w:lang w:val="en-US" w:eastAsia="zh-CN"/>
        </w:rPr>
      </w:pPr>
      <w:r w:rsidRPr="000C75C8">
        <w:rPr>
          <w:rFonts w:eastAsiaTheme="minorEastAsia"/>
          <w:lang w:val="en-US" w:eastAsia="zh-CN"/>
        </w:rPr>
        <w:t xml:space="preserve">Weitz JI, Haas S, Ageno W, </w:t>
      </w:r>
      <w:r w:rsidRPr="000C75C8">
        <w:rPr>
          <w:rFonts w:eastAsiaTheme="minorEastAsia"/>
          <w:b/>
          <w:bCs/>
          <w:u w:val="single"/>
          <w:lang w:val="en-US" w:eastAsia="zh-CN"/>
        </w:rPr>
        <w:t>Yiu KH</w:t>
      </w:r>
      <w:r w:rsidRPr="000C75C8">
        <w:rPr>
          <w:rFonts w:eastAsiaTheme="minorEastAsia"/>
          <w:lang w:val="en-US" w:eastAsia="zh-CN"/>
        </w:rPr>
        <w:t xml:space="preserve">; et al. Cancer associated thrombosis in everyday practice: perspectives from GARFIELD-VTE. </w:t>
      </w:r>
      <w:r w:rsidRPr="000C75C8">
        <w:rPr>
          <w:rFonts w:eastAsiaTheme="minorEastAsia"/>
          <w:i/>
          <w:iCs/>
          <w:lang w:val="en-US" w:eastAsia="zh-CN"/>
        </w:rPr>
        <w:t>J Thromb Thrombolysis</w:t>
      </w:r>
      <w:r w:rsidRPr="000C75C8">
        <w:rPr>
          <w:rFonts w:eastAsiaTheme="minorEastAsia"/>
          <w:lang w:val="en-US" w:eastAsia="zh-CN"/>
        </w:rPr>
        <w:t>. 2020;50(2):267-77.</w:t>
      </w:r>
      <w:r w:rsidR="000C75C8" w:rsidRPr="000C75C8">
        <w:rPr>
          <w:rFonts w:eastAsiaTheme="minorEastAsia"/>
          <w:lang w:val="en-US" w:eastAsia="zh-CN"/>
        </w:rPr>
        <w:t xml:space="preserve"> </w:t>
      </w:r>
      <w:r w:rsidRPr="000C75C8">
        <w:rPr>
          <w:rFonts w:eastAsiaTheme="minorEastAsia"/>
          <w:i/>
          <w:iCs/>
          <w:lang w:val="en-US" w:eastAsia="zh-CN"/>
        </w:rPr>
        <w:t>(JIF=</w:t>
      </w:r>
      <w:r w:rsidR="005B063F" w:rsidRPr="000C75C8">
        <w:rPr>
          <w:rFonts w:eastAsiaTheme="minorEastAsia"/>
          <w:i/>
          <w:iCs/>
          <w:lang w:val="en-US" w:eastAsia="zh-CN"/>
        </w:rPr>
        <w:t>5.221</w:t>
      </w:r>
      <w:r w:rsidRPr="000C75C8">
        <w:rPr>
          <w:rFonts w:eastAsiaTheme="minorEastAsia"/>
          <w:i/>
          <w:iCs/>
          <w:lang w:val="en-US" w:eastAsia="zh-CN"/>
        </w:rPr>
        <w:t>; Ranking=</w:t>
      </w:r>
      <w:r w:rsidR="005B063F" w:rsidRPr="000C75C8">
        <w:rPr>
          <w:rFonts w:eastAsiaTheme="minorEastAsia"/>
          <w:i/>
          <w:iCs/>
          <w:lang w:val="en-US" w:eastAsia="zh-CN"/>
        </w:rPr>
        <w:t>47</w:t>
      </w:r>
      <w:r w:rsidR="00DD6795" w:rsidRPr="000C75C8">
        <w:rPr>
          <w:rFonts w:eastAsiaTheme="minorEastAsia"/>
          <w:i/>
          <w:iCs/>
          <w:lang w:val="en-US" w:eastAsia="zh-CN"/>
        </w:rPr>
        <w:t>/1</w:t>
      </w:r>
      <w:r w:rsidR="005B063F" w:rsidRPr="000C75C8">
        <w:rPr>
          <w:rFonts w:eastAsiaTheme="minorEastAsia"/>
          <w:i/>
          <w:iCs/>
          <w:lang w:val="en-US" w:eastAsia="zh-CN"/>
        </w:rPr>
        <w:t>43, 30/78, 20/67</w:t>
      </w:r>
      <w:r w:rsidRPr="000C75C8">
        <w:rPr>
          <w:rFonts w:eastAsiaTheme="minorEastAsia"/>
          <w:i/>
          <w:iCs/>
          <w:lang w:val="en-US" w:eastAsia="zh-CN"/>
        </w:rPr>
        <w:t>; No. of cites=</w:t>
      </w:r>
      <w:r w:rsidR="705FDA91" w:rsidRPr="000C75C8">
        <w:rPr>
          <w:rFonts w:eastAsiaTheme="minorEastAsia"/>
          <w:i/>
          <w:iCs/>
          <w:lang w:val="en-US" w:eastAsia="zh-CN"/>
        </w:rPr>
        <w:t>27</w:t>
      </w:r>
      <w:r w:rsidR="00BC1450" w:rsidRPr="000C75C8">
        <w:rPr>
          <w:rFonts w:eastAsiaTheme="minorEastAsia"/>
          <w:i/>
          <w:iCs/>
          <w:lang w:val="en-US" w:eastAsia="zh-CN"/>
        </w:rPr>
        <w:t>;</w:t>
      </w:r>
      <w:r w:rsidR="00BC1450" w:rsidRPr="000C75C8">
        <w:rPr>
          <w:i/>
          <w:iCs/>
          <w:lang w:val="en-US"/>
        </w:rPr>
        <w:t xml:space="preserve"> Google Scholar=</w:t>
      </w:r>
      <w:r w:rsidR="00BC1450" w:rsidRPr="000C75C8">
        <w:rPr>
          <w:rFonts w:eastAsiaTheme="minorEastAsia"/>
          <w:i/>
          <w:iCs/>
          <w:lang w:val="en-US" w:eastAsia="zh-CN"/>
        </w:rPr>
        <w:t xml:space="preserve"> </w:t>
      </w:r>
      <w:r w:rsidR="005B063F" w:rsidRPr="000C75C8">
        <w:rPr>
          <w:rFonts w:eastAsiaTheme="minorEastAsia"/>
          <w:i/>
          <w:iCs/>
          <w:lang w:val="en-US" w:eastAsia="zh-CN"/>
        </w:rPr>
        <w:t>3</w:t>
      </w:r>
      <w:r w:rsidR="3A965575" w:rsidRPr="000C75C8">
        <w:rPr>
          <w:rFonts w:eastAsiaTheme="minorEastAsia"/>
          <w:i/>
          <w:iCs/>
          <w:lang w:val="en-US" w:eastAsia="zh-CN"/>
        </w:rPr>
        <w:t>9</w:t>
      </w:r>
      <w:r w:rsidRPr="000C75C8">
        <w:rPr>
          <w:rFonts w:eastAsiaTheme="minorEastAsia"/>
          <w:i/>
          <w:iCs/>
          <w:lang w:val="en-US" w:eastAsia="zh-CN"/>
        </w:rPr>
        <w:t>)</w:t>
      </w:r>
    </w:p>
    <w:p w14:paraId="56889F22" w14:textId="77777777" w:rsidR="00007C5E" w:rsidRPr="001B5B02" w:rsidRDefault="00007C5E" w:rsidP="00007C5E">
      <w:pPr>
        <w:tabs>
          <w:tab w:val="num" w:pos="900"/>
        </w:tabs>
        <w:ind w:left="425"/>
        <w:jc w:val="both"/>
        <w:rPr>
          <w:rFonts w:eastAsiaTheme="minorEastAsia"/>
          <w:lang w:val="en-US" w:eastAsia="zh-CN"/>
        </w:rPr>
      </w:pPr>
    </w:p>
    <w:p w14:paraId="4F0947A9" w14:textId="6E56B693" w:rsidR="00D00B2C" w:rsidRPr="007C7324" w:rsidRDefault="00007C5E" w:rsidP="0D95F0BF">
      <w:pPr>
        <w:numPr>
          <w:ilvl w:val="0"/>
          <w:numId w:val="7"/>
        </w:numPr>
        <w:tabs>
          <w:tab w:val="num" w:pos="450"/>
          <w:tab w:val="num" w:pos="900"/>
        </w:tabs>
        <w:ind w:left="425" w:hangingChars="177" w:hanging="425"/>
        <w:jc w:val="both"/>
        <w:rPr>
          <w:rFonts w:eastAsiaTheme="minorEastAsia"/>
          <w:i/>
          <w:iCs/>
          <w:lang w:val="en-US" w:eastAsia="zh-CN"/>
        </w:rPr>
      </w:pPr>
      <w:r w:rsidRPr="0D95F0BF">
        <w:rPr>
          <w:rFonts w:eastAsiaTheme="minorEastAsia"/>
          <w:lang w:val="en-US" w:eastAsia="zh-CN"/>
        </w:rPr>
        <w:t xml:space="preserve">Yu YJ, Chen Y, Lau CP, Liu YX, Wu MZ, Chen YY, Ho ML, Tse HF, </w:t>
      </w:r>
      <w:r w:rsidRPr="0D95F0BF">
        <w:rPr>
          <w:rFonts w:eastAsiaTheme="minorEastAsia"/>
          <w:b/>
          <w:bCs/>
          <w:u w:val="single"/>
          <w:lang w:val="en-US" w:eastAsia="zh-CN"/>
        </w:rPr>
        <w:t>Yiu KH</w:t>
      </w:r>
      <w:r w:rsidRPr="0D95F0BF">
        <w:rPr>
          <w:rFonts w:eastAsiaTheme="minorEastAsia"/>
          <w:lang w:val="en-US" w:eastAsia="zh-CN"/>
        </w:rPr>
        <w:t xml:space="preserve">. Non-apical right ventricular pacing is associated with less tricuspid valve </w:t>
      </w:r>
      <w:r w:rsidRPr="0D95F0BF">
        <w:rPr>
          <w:rFonts w:eastAsiaTheme="minorEastAsia"/>
          <w:lang w:val="en-US" w:eastAsia="zh-CN"/>
        </w:rPr>
        <w:lastRenderedPageBreak/>
        <w:t xml:space="preserve">interference and long-term progress of tricuspid regurgitation. </w:t>
      </w:r>
      <w:r w:rsidRPr="0D95F0BF">
        <w:rPr>
          <w:rFonts w:eastAsiaTheme="minorEastAsia"/>
          <w:i/>
          <w:iCs/>
          <w:lang w:val="en-US" w:eastAsia="zh-CN"/>
        </w:rPr>
        <w:t xml:space="preserve">J Am Soc Echocardiogr. </w:t>
      </w:r>
      <w:r w:rsidRPr="0D95F0BF">
        <w:rPr>
          <w:rFonts w:eastAsiaTheme="minorEastAsia"/>
          <w:lang w:val="en-US" w:eastAsia="zh-CN"/>
        </w:rPr>
        <w:t>2020</w:t>
      </w:r>
      <w:r w:rsidR="005710E5" w:rsidRPr="0D95F0BF">
        <w:rPr>
          <w:rFonts w:eastAsiaTheme="minorEastAsia"/>
          <w:lang w:val="en-US" w:eastAsia="zh-CN"/>
        </w:rPr>
        <w:t>;33(11):1375-83.</w:t>
      </w:r>
      <w:r w:rsidR="007C7324" w:rsidRPr="0D95F0BF">
        <w:rPr>
          <w:rFonts w:eastAsiaTheme="minorEastAsia"/>
          <w:i/>
          <w:iCs/>
          <w:lang w:val="en-US" w:eastAsia="zh-CN"/>
        </w:rPr>
        <w:t xml:space="preserve"> </w:t>
      </w:r>
      <w:r w:rsidRPr="0D95F0BF">
        <w:rPr>
          <w:rFonts w:eastAsiaTheme="minorEastAsia"/>
          <w:i/>
          <w:iCs/>
          <w:lang w:val="en-US" w:eastAsia="zh-CN"/>
        </w:rPr>
        <w:t>(JIF=</w:t>
      </w:r>
      <w:r w:rsidR="005B063F" w:rsidRPr="0D95F0BF">
        <w:rPr>
          <w:rFonts w:eastAsiaTheme="minorEastAsia"/>
          <w:i/>
          <w:iCs/>
          <w:lang w:val="en-US" w:eastAsia="zh-CN"/>
        </w:rPr>
        <w:t>7.722</w:t>
      </w:r>
      <w:r w:rsidRPr="0D95F0BF">
        <w:rPr>
          <w:rFonts w:eastAsiaTheme="minorEastAsia"/>
          <w:i/>
          <w:iCs/>
          <w:lang w:val="en-US" w:eastAsia="zh-CN"/>
        </w:rPr>
        <w:t>; Ranking=</w:t>
      </w:r>
      <w:r w:rsidR="009E4457" w:rsidRPr="0D95F0BF">
        <w:rPr>
          <w:rFonts w:eastAsiaTheme="minorEastAsia"/>
          <w:i/>
          <w:iCs/>
          <w:lang w:val="en-US" w:eastAsia="zh-CN"/>
        </w:rPr>
        <w:t>2</w:t>
      </w:r>
      <w:r w:rsidR="005B063F" w:rsidRPr="0D95F0BF">
        <w:rPr>
          <w:rFonts w:eastAsiaTheme="minorEastAsia"/>
          <w:i/>
          <w:iCs/>
          <w:lang w:val="en-US" w:eastAsia="zh-CN"/>
        </w:rPr>
        <w:t>7</w:t>
      </w:r>
      <w:r w:rsidR="009E4457" w:rsidRPr="0D95F0BF">
        <w:rPr>
          <w:rFonts w:eastAsiaTheme="minorEastAsia"/>
          <w:i/>
          <w:iCs/>
          <w:lang w:val="en-US" w:eastAsia="zh-CN"/>
        </w:rPr>
        <w:t>/1</w:t>
      </w:r>
      <w:r w:rsidR="005B063F" w:rsidRPr="0D95F0BF">
        <w:rPr>
          <w:rFonts w:eastAsiaTheme="minorEastAsia"/>
          <w:i/>
          <w:iCs/>
          <w:lang w:val="en-US" w:eastAsia="zh-CN"/>
        </w:rPr>
        <w:t>43</w:t>
      </w:r>
      <w:r w:rsidRPr="0D95F0BF">
        <w:rPr>
          <w:rFonts w:eastAsiaTheme="minorEastAsia"/>
          <w:i/>
          <w:iCs/>
          <w:lang w:val="en-US" w:eastAsia="zh-CN"/>
        </w:rPr>
        <w:t>; No. of cites=</w:t>
      </w:r>
      <w:r w:rsidR="5A2FCD34" w:rsidRPr="0D95F0BF">
        <w:rPr>
          <w:rFonts w:eastAsiaTheme="minorEastAsia"/>
          <w:i/>
          <w:iCs/>
          <w:lang w:val="en-US" w:eastAsia="zh-CN"/>
        </w:rPr>
        <w:t>5</w:t>
      </w:r>
      <w:r w:rsidRPr="0D95F0BF">
        <w:rPr>
          <w:rFonts w:eastAsiaTheme="minorEastAsia"/>
          <w:i/>
          <w:iCs/>
          <w:lang w:val="en-US" w:eastAsia="zh-CN"/>
        </w:rPr>
        <w:t>;</w:t>
      </w:r>
      <w:r w:rsidR="00BC1450" w:rsidRPr="0D95F0BF">
        <w:rPr>
          <w:i/>
          <w:iCs/>
          <w:lang w:val="en-US"/>
        </w:rPr>
        <w:t xml:space="preserve"> Google Scholar=</w:t>
      </w:r>
      <w:r w:rsidR="00BC1450" w:rsidRPr="0D95F0BF">
        <w:rPr>
          <w:rFonts w:eastAsiaTheme="minorEastAsia"/>
          <w:i/>
          <w:iCs/>
          <w:lang w:val="en-US" w:eastAsia="zh-CN"/>
        </w:rPr>
        <w:t xml:space="preserve"> </w:t>
      </w:r>
      <w:r w:rsidR="103130EF" w:rsidRPr="0D95F0BF">
        <w:rPr>
          <w:rFonts w:eastAsiaTheme="minorEastAsia"/>
          <w:i/>
          <w:iCs/>
          <w:lang w:val="en-US" w:eastAsia="zh-CN"/>
        </w:rPr>
        <w:t>5</w:t>
      </w:r>
      <w:r w:rsidR="00BC1450" w:rsidRPr="0D95F0BF">
        <w:rPr>
          <w:rFonts w:eastAsiaTheme="minorEastAsia"/>
          <w:i/>
          <w:iCs/>
          <w:lang w:val="en-US" w:eastAsia="zh-CN"/>
        </w:rPr>
        <w:t>;</w:t>
      </w:r>
      <w:r w:rsidRPr="0D95F0BF">
        <w:rPr>
          <w:rFonts w:eastAsiaTheme="minorEastAsia"/>
          <w:i/>
          <w:iCs/>
          <w:lang w:val="en-US" w:eastAsia="zh-CN"/>
        </w:rPr>
        <w:t xml:space="preserve"> </w:t>
      </w:r>
      <w:r w:rsidRPr="0D95F0BF">
        <w:rPr>
          <w:rFonts w:eastAsiaTheme="minorEastAsia"/>
          <w:b/>
          <w:bCs/>
          <w:i/>
          <w:iCs/>
          <w:lang w:val="en-US" w:eastAsia="zh-CN"/>
        </w:rPr>
        <w:t>corresponding author</w:t>
      </w:r>
      <w:r w:rsidRPr="0D95F0BF">
        <w:rPr>
          <w:rFonts w:eastAsiaTheme="minorEastAsia"/>
          <w:i/>
          <w:iCs/>
          <w:lang w:val="en-US" w:eastAsia="zh-CN"/>
        </w:rPr>
        <w:t>)</w:t>
      </w:r>
      <w:r w:rsidR="00DB0BE4" w:rsidRPr="0D95F0BF">
        <w:rPr>
          <w:rFonts w:eastAsiaTheme="minorEastAsia"/>
          <w:i/>
          <w:iCs/>
          <w:lang w:val="en-US" w:eastAsia="zh-CN"/>
        </w:rPr>
        <w:t>*</w:t>
      </w:r>
    </w:p>
    <w:p w14:paraId="14544F18" w14:textId="77777777" w:rsidR="00D00B2C" w:rsidRPr="009D5CC1" w:rsidRDefault="00D00B2C" w:rsidP="00D00B2C">
      <w:pPr>
        <w:tabs>
          <w:tab w:val="num" w:pos="900"/>
        </w:tabs>
        <w:ind w:left="425"/>
        <w:jc w:val="both"/>
        <w:rPr>
          <w:rFonts w:eastAsiaTheme="minorEastAsia"/>
          <w:i/>
          <w:iCs/>
          <w:lang w:val="en-US" w:eastAsia="zh-CN"/>
        </w:rPr>
      </w:pPr>
    </w:p>
    <w:p w14:paraId="0534FD69" w14:textId="77777777" w:rsidR="00A1521C" w:rsidRPr="009D5CC1" w:rsidRDefault="00D00B2C" w:rsidP="008F1EF2">
      <w:pPr>
        <w:numPr>
          <w:ilvl w:val="0"/>
          <w:numId w:val="7"/>
        </w:numPr>
        <w:tabs>
          <w:tab w:val="num" w:pos="450"/>
          <w:tab w:val="num" w:pos="900"/>
        </w:tabs>
        <w:ind w:left="425" w:hangingChars="177" w:hanging="425"/>
        <w:jc w:val="both"/>
        <w:rPr>
          <w:rFonts w:eastAsiaTheme="minorEastAsia"/>
          <w:i/>
          <w:iCs/>
          <w:lang w:val="en-US" w:eastAsia="zh-CN"/>
        </w:rPr>
      </w:pPr>
      <w:r w:rsidRPr="009D5CC1">
        <w:rPr>
          <w:rFonts w:eastAsiaTheme="minorEastAsia"/>
          <w:lang w:val="en-US" w:eastAsia="zh-CN"/>
        </w:rPr>
        <w:t xml:space="preserve">Ren QW, Li XL, Fang J, Chen Y, Wu MZ, Yu YJ, Liao SG, Tse HF, </w:t>
      </w:r>
      <w:r w:rsidRPr="009D5CC1">
        <w:rPr>
          <w:rFonts w:eastAsiaTheme="minorEastAsia"/>
          <w:b/>
          <w:bCs/>
          <w:u w:val="single"/>
          <w:lang w:val="en-US" w:eastAsia="zh-CN"/>
        </w:rPr>
        <w:t>Yiu KH</w:t>
      </w:r>
      <w:r w:rsidRPr="009D5CC1">
        <w:rPr>
          <w:rFonts w:eastAsiaTheme="minorEastAsia"/>
          <w:lang w:val="en-US" w:eastAsia="zh-CN"/>
        </w:rPr>
        <w:t xml:space="preserve">. The prevalence, predictors, and prognosis of tricuspid regurgitation in stage B and C heart failure with preserved ejection fraction. </w:t>
      </w:r>
      <w:r w:rsidRPr="009D5CC1">
        <w:rPr>
          <w:rFonts w:eastAsiaTheme="minorEastAsia"/>
          <w:i/>
          <w:iCs/>
          <w:lang w:val="en-US" w:eastAsia="zh-CN"/>
        </w:rPr>
        <w:t>ESC Heart Fail</w:t>
      </w:r>
      <w:r w:rsidRPr="009D5CC1">
        <w:rPr>
          <w:rFonts w:eastAsiaTheme="minorEastAsia"/>
          <w:lang w:val="en-US" w:eastAsia="zh-CN"/>
        </w:rPr>
        <w:t>. 2020.</w:t>
      </w:r>
    </w:p>
    <w:p w14:paraId="56F21DBA" w14:textId="41E4B3B8" w:rsidR="00D00B2C" w:rsidRPr="009D5CC1" w:rsidRDefault="00D00B2C" w:rsidP="0D95F0BF">
      <w:pPr>
        <w:tabs>
          <w:tab w:val="num" w:pos="900"/>
        </w:tabs>
        <w:ind w:left="425"/>
        <w:jc w:val="both"/>
        <w:rPr>
          <w:rFonts w:eastAsiaTheme="minorEastAsia"/>
          <w:i/>
          <w:iCs/>
          <w:lang w:val="en-US" w:eastAsia="zh-CN"/>
        </w:rPr>
      </w:pPr>
      <w:r w:rsidRPr="0D95F0BF">
        <w:rPr>
          <w:rFonts w:eastAsiaTheme="minorEastAsia"/>
          <w:i/>
          <w:iCs/>
          <w:lang w:val="en-US" w:eastAsia="zh-CN"/>
        </w:rPr>
        <w:t>(JIF=</w:t>
      </w:r>
      <w:r w:rsidR="005B063F" w:rsidRPr="0D95F0BF">
        <w:rPr>
          <w:rFonts w:eastAsiaTheme="minorEastAsia"/>
          <w:i/>
          <w:iCs/>
          <w:lang w:val="en-US" w:eastAsia="zh-CN"/>
        </w:rPr>
        <w:t>3.612</w:t>
      </w:r>
      <w:r w:rsidRPr="0D95F0BF">
        <w:rPr>
          <w:rFonts w:eastAsiaTheme="minorEastAsia"/>
          <w:i/>
          <w:iCs/>
          <w:lang w:val="en-US" w:eastAsia="zh-CN"/>
        </w:rPr>
        <w:t>; Ranking=</w:t>
      </w:r>
      <w:r w:rsidR="005B063F" w:rsidRPr="0D95F0BF">
        <w:rPr>
          <w:rFonts w:eastAsiaTheme="minorEastAsia"/>
          <w:i/>
          <w:iCs/>
          <w:lang w:val="en-US" w:eastAsia="zh-CN"/>
        </w:rPr>
        <w:t>68</w:t>
      </w:r>
      <w:r w:rsidR="00232DEB" w:rsidRPr="0D95F0BF">
        <w:rPr>
          <w:rFonts w:eastAsiaTheme="minorEastAsia"/>
          <w:i/>
          <w:iCs/>
          <w:lang w:val="en-US" w:eastAsia="zh-CN"/>
        </w:rPr>
        <w:t>/1</w:t>
      </w:r>
      <w:r w:rsidR="005B063F" w:rsidRPr="0D95F0BF">
        <w:rPr>
          <w:rFonts w:eastAsiaTheme="minorEastAsia"/>
          <w:i/>
          <w:iCs/>
          <w:lang w:val="en-US" w:eastAsia="zh-CN"/>
        </w:rPr>
        <w:t>4</w:t>
      </w:r>
      <w:r w:rsidR="00232DEB" w:rsidRPr="0D95F0BF">
        <w:rPr>
          <w:rFonts w:eastAsiaTheme="minorEastAsia"/>
          <w:i/>
          <w:iCs/>
          <w:lang w:val="en-US" w:eastAsia="zh-CN"/>
        </w:rPr>
        <w:t>3</w:t>
      </w:r>
      <w:r w:rsidRPr="0D95F0BF">
        <w:rPr>
          <w:rFonts w:eastAsiaTheme="minorEastAsia"/>
          <w:i/>
          <w:iCs/>
          <w:lang w:val="en-US" w:eastAsia="zh-CN"/>
        </w:rPr>
        <w:t>; No. of cites=</w:t>
      </w:r>
      <w:r w:rsidR="1EB716A8" w:rsidRPr="0D95F0BF">
        <w:rPr>
          <w:rFonts w:eastAsiaTheme="minorEastAsia"/>
          <w:i/>
          <w:iCs/>
          <w:lang w:val="en-US" w:eastAsia="zh-CN"/>
        </w:rPr>
        <w:t>7</w:t>
      </w:r>
      <w:r w:rsidRPr="0D95F0BF">
        <w:rPr>
          <w:rFonts w:eastAsiaTheme="minorEastAsia"/>
          <w:i/>
          <w:iCs/>
          <w:lang w:val="en-US" w:eastAsia="zh-CN"/>
        </w:rPr>
        <w:t>;</w:t>
      </w:r>
      <w:r w:rsidR="00BC1450" w:rsidRPr="0D95F0BF">
        <w:rPr>
          <w:i/>
          <w:iCs/>
          <w:lang w:val="en-US"/>
        </w:rPr>
        <w:t xml:space="preserve"> Google Scholar=</w:t>
      </w:r>
      <w:r w:rsidR="00BC1450" w:rsidRPr="0D95F0BF">
        <w:rPr>
          <w:rFonts w:eastAsiaTheme="minorEastAsia"/>
          <w:i/>
          <w:iCs/>
          <w:lang w:val="en-US" w:eastAsia="zh-CN"/>
        </w:rPr>
        <w:t xml:space="preserve"> </w:t>
      </w:r>
      <w:r w:rsidR="005B063F" w:rsidRPr="0D95F0BF">
        <w:rPr>
          <w:rFonts w:eastAsiaTheme="minorEastAsia"/>
          <w:i/>
          <w:iCs/>
          <w:lang w:val="en-US" w:eastAsia="zh-CN"/>
        </w:rPr>
        <w:t>7</w:t>
      </w:r>
      <w:r w:rsidR="00BC1450" w:rsidRPr="0D95F0BF">
        <w:rPr>
          <w:rFonts w:eastAsiaTheme="minorEastAsia"/>
          <w:i/>
          <w:iCs/>
          <w:lang w:val="en-US" w:eastAsia="zh-CN"/>
        </w:rPr>
        <w:t xml:space="preserve">; </w:t>
      </w:r>
      <w:r w:rsidRPr="0D95F0BF">
        <w:rPr>
          <w:rFonts w:eastAsiaTheme="minorEastAsia"/>
          <w:b/>
          <w:bCs/>
          <w:i/>
          <w:iCs/>
          <w:lang w:val="en-US" w:eastAsia="zh-CN"/>
        </w:rPr>
        <w:t>corresponding author</w:t>
      </w:r>
      <w:r w:rsidRPr="0D95F0BF">
        <w:rPr>
          <w:rFonts w:eastAsiaTheme="minorEastAsia"/>
          <w:i/>
          <w:iCs/>
          <w:lang w:val="en-US" w:eastAsia="zh-CN"/>
        </w:rPr>
        <w:t>)</w:t>
      </w:r>
      <w:r w:rsidR="000C75C8">
        <w:rPr>
          <w:rFonts w:eastAsiaTheme="minorEastAsia"/>
          <w:i/>
          <w:iCs/>
          <w:lang w:val="en-US" w:eastAsia="zh-CN"/>
        </w:rPr>
        <w:t>*</w:t>
      </w:r>
    </w:p>
    <w:p w14:paraId="495DF840" w14:textId="77777777" w:rsidR="00A1521C" w:rsidRPr="009D5CC1" w:rsidRDefault="00A1521C" w:rsidP="00A1521C">
      <w:pPr>
        <w:tabs>
          <w:tab w:val="num" w:pos="900"/>
        </w:tabs>
        <w:ind w:left="425"/>
        <w:jc w:val="both"/>
        <w:rPr>
          <w:rFonts w:eastAsiaTheme="minorEastAsia"/>
          <w:i/>
          <w:iCs/>
          <w:lang w:val="en-US" w:eastAsia="zh-CN"/>
        </w:rPr>
      </w:pPr>
    </w:p>
    <w:p w14:paraId="2B0556D6" w14:textId="33F5116B" w:rsidR="0072494E" w:rsidRPr="004E5A5C" w:rsidRDefault="00A1521C" w:rsidP="00F401FC">
      <w:pPr>
        <w:numPr>
          <w:ilvl w:val="0"/>
          <w:numId w:val="7"/>
        </w:numPr>
        <w:tabs>
          <w:tab w:val="num" w:pos="450"/>
          <w:tab w:val="num" w:pos="900"/>
        </w:tabs>
        <w:ind w:left="425" w:hangingChars="177" w:hanging="425"/>
        <w:jc w:val="both"/>
        <w:rPr>
          <w:rFonts w:eastAsiaTheme="minorEastAsia"/>
          <w:i/>
          <w:iCs/>
          <w:lang w:val="en-US" w:eastAsia="zh-CN"/>
        </w:rPr>
      </w:pPr>
      <w:r w:rsidRPr="004E5A5C">
        <w:rPr>
          <w:rFonts w:eastAsiaTheme="minorEastAsia"/>
          <w:lang w:val="en-US" w:eastAsia="zh-CN"/>
        </w:rPr>
        <w:t xml:space="preserve">Zhou M, Chan EW, Hai JJ, Wong CK, Lau YM, Huang D, Lam CC, Tam CCF, Wong YTA, Yung SYA, Chan KWK, Feng Y, Tan N, Chen JY, Yung CY, Lee KL, Choi CW, Lam H, Ng A, Fan K, Jim MH, </w:t>
      </w:r>
      <w:r w:rsidRPr="004E5A5C">
        <w:rPr>
          <w:rFonts w:eastAsiaTheme="minorEastAsia"/>
          <w:b/>
          <w:bCs/>
          <w:u w:val="single"/>
          <w:lang w:val="en-US" w:eastAsia="zh-CN"/>
        </w:rPr>
        <w:t>Yiu KH</w:t>
      </w:r>
      <w:r w:rsidRPr="004E5A5C">
        <w:rPr>
          <w:rFonts w:eastAsiaTheme="minorEastAsia"/>
          <w:lang w:val="en-US" w:eastAsia="zh-CN"/>
        </w:rPr>
        <w:t xml:space="preserve">, Yan BP, Siu CW. </w:t>
      </w:r>
      <w:r w:rsidR="00D00B2C" w:rsidRPr="004E5A5C">
        <w:rPr>
          <w:rFonts w:eastAsiaTheme="minorEastAsia"/>
          <w:lang w:val="en-US" w:eastAsia="zh-CN"/>
        </w:rPr>
        <w:t>Protocol, rationale and design of DAbigatran for Stroke PreVention In Atrial Fibrillation in MoDerate or Severe Mitral Stenosis (DAVID-MS): a randomised, open-label study</w:t>
      </w:r>
      <w:r w:rsidRPr="004E5A5C">
        <w:rPr>
          <w:rFonts w:eastAsiaTheme="minorEastAsia"/>
          <w:lang w:val="en-US" w:eastAsia="zh-CN"/>
        </w:rPr>
        <w:t xml:space="preserve">. </w:t>
      </w:r>
      <w:r w:rsidRPr="004E5A5C">
        <w:rPr>
          <w:rFonts w:eastAsiaTheme="minorEastAsia"/>
          <w:i/>
          <w:iCs/>
          <w:lang w:val="en-US" w:eastAsia="zh-CN"/>
        </w:rPr>
        <w:t>BMJ Open</w:t>
      </w:r>
      <w:r w:rsidRPr="004E5A5C">
        <w:rPr>
          <w:rFonts w:eastAsiaTheme="minorEastAsia"/>
          <w:lang w:val="en-US" w:eastAsia="zh-CN"/>
        </w:rPr>
        <w:t>. 2020;10(9):e038194.</w:t>
      </w:r>
      <w:r w:rsidR="004E5A5C" w:rsidRPr="004E5A5C">
        <w:rPr>
          <w:rFonts w:eastAsiaTheme="minorEastAsia"/>
          <w:lang w:val="en-US" w:eastAsia="zh-CN"/>
        </w:rPr>
        <w:t xml:space="preserve"> </w:t>
      </w:r>
      <w:r w:rsidRPr="004E5A5C">
        <w:rPr>
          <w:rFonts w:eastAsiaTheme="minorEastAsia"/>
          <w:i/>
          <w:iCs/>
          <w:lang w:val="en-US" w:eastAsia="zh-CN"/>
        </w:rPr>
        <w:t>(JIF=</w:t>
      </w:r>
      <w:r w:rsidR="005B063F" w:rsidRPr="004E5A5C">
        <w:rPr>
          <w:rFonts w:eastAsiaTheme="minorEastAsia"/>
          <w:i/>
          <w:iCs/>
          <w:lang w:val="en-US" w:eastAsia="zh-CN"/>
        </w:rPr>
        <w:t>3.00</w:t>
      </w:r>
      <w:r w:rsidR="08ED3C13" w:rsidRPr="004E5A5C">
        <w:rPr>
          <w:rFonts w:eastAsiaTheme="minorEastAsia"/>
          <w:i/>
          <w:iCs/>
          <w:lang w:val="en-US" w:eastAsia="zh-CN"/>
        </w:rPr>
        <w:t>7</w:t>
      </w:r>
      <w:r w:rsidRPr="004E5A5C">
        <w:rPr>
          <w:rFonts w:eastAsiaTheme="minorEastAsia"/>
          <w:i/>
          <w:iCs/>
          <w:lang w:val="en-US" w:eastAsia="zh-CN"/>
        </w:rPr>
        <w:t>; Ranking=</w:t>
      </w:r>
      <w:r w:rsidR="005B063F" w:rsidRPr="004E5A5C">
        <w:rPr>
          <w:rFonts w:eastAsiaTheme="minorEastAsia"/>
          <w:i/>
          <w:iCs/>
          <w:lang w:val="en-US" w:eastAsia="zh-CN"/>
        </w:rPr>
        <w:t>8</w:t>
      </w:r>
      <w:r w:rsidR="16AB72B4" w:rsidRPr="004E5A5C">
        <w:rPr>
          <w:rFonts w:eastAsiaTheme="minorEastAsia"/>
          <w:i/>
          <w:iCs/>
          <w:lang w:val="en-US" w:eastAsia="zh-CN"/>
        </w:rPr>
        <w:t>6</w:t>
      </w:r>
      <w:r w:rsidRPr="004E5A5C">
        <w:rPr>
          <w:rFonts w:eastAsiaTheme="minorEastAsia"/>
          <w:i/>
          <w:iCs/>
          <w:lang w:val="en-US" w:eastAsia="zh-CN"/>
        </w:rPr>
        <w:t>/</w:t>
      </w:r>
      <w:r w:rsidR="001A09F1" w:rsidRPr="004E5A5C">
        <w:rPr>
          <w:rFonts w:eastAsiaTheme="minorEastAsia"/>
          <w:i/>
          <w:iCs/>
          <w:lang w:val="en-US" w:eastAsia="zh-CN"/>
        </w:rPr>
        <w:t>1</w:t>
      </w:r>
      <w:r w:rsidR="005B063F" w:rsidRPr="004E5A5C">
        <w:rPr>
          <w:rFonts w:eastAsiaTheme="minorEastAsia"/>
          <w:i/>
          <w:iCs/>
          <w:lang w:val="en-US" w:eastAsia="zh-CN"/>
        </w:rPr>
        <w:t>72</w:t>
      </w:r>
      <w:r w:rsidR="0025222F" w:rsidRPr="004E5A5C">
        <w:rPr>
          <w:rFonts w:eastAsiaTheme="minorEastAsia"/>
          <w:i/>
          <w:iCs/>
          <w:lang w:val="en-US" w:eastAsia="zh-CN"/>
        </w:rPr>
        <w:t>;</w:t>
      </w:r>
      <w:r w:rsidRPr="004E5A5C">
        <w:rPr>
          <w:rFonts w:eastAsiaTheme="minorEastAsia"/>
          <w:i/>
          <w:iCs/>
          <w:lang w:val="en-US" w:eastAsia="zh-CN"/>
        </w:rPr>
        <w:t xml:space="preserve"> No. of cites=</w:t>
      </w:r>
      <w:r w:rsidR="1246EDB8" w:rsidRPr="004E5A5C">
        <w:rPr>
          <w:rFonts w:eastAsiaTheme="minorEastAsia"/>
          <w:i/>
          <w:iCs/>
          <w:lang w:val="en-US" w:eastAsia="zh-CN"/>
        </w:rPr>
        <w:t>7</w:t>
      </w:r>
      <w:r w:rsidR="00BC1450" w:rsidRPr="004E5A5C">
        <w:rPr>
          <w:rFonts w:eastAsiaTheme="minorEastAsia"/>
          <w:i/>
          <w:iCs/>
          <w:lang w:val="en-US" w:eastAsia="zh-CN"/>
        </w:rPr>
        <w:t>;</w:t>
      </w:r>
      <w:r w:rsidR="00BC1450" w:rsidRPr="004E5A5C">
        <w:rPr>
          <w:i/>
          <w:iCs/>
          <w:lang w:val="en-US"/>
        </w:rPr>
        <w:t xml:space="preserve"> Google Scholar=</w:t>
      </w:r>
      <w:r w:rsidR="00BC1450" w:rsidRPr="004E5A5C">
        <w:rPr>
          <w:rFonts w:eastAsiaTheme="minorEastAsia"/>
          <w:i/>
          <w:iCs/>
          <w:lang w:val="en-US" w:eastAsia="zh-CN"/>
        </w:rPr>
        <w:t xml:space="preserve"> </w:t>
      </w:r>
      <w:r w:rsidR="4D84C1A7" w:rsidRPr="004E5A5C">
        <w:rPr>
          <w:rFonts w:eastAsiaTheme="minorEastAsia"/>
          <w:i/>
          <w:iCs/>
          <w:lang w:val="en-US" w:eastAsia="zh-CN"/>
        </w:rPr>
        <w:t>9</w:t>
      </w:r>
      <w:r w:rsidRPr="004E5A5C">
        <w:rPr>
          <w:rFonts w:eastAsiaTheme="minorEastAsia"/>
          <w:i/>
          <w:iCs/>
          <w:lang w:val="en-US" w:eastAsia="zh-CN"/>
        </w:rPr>
        <w:t>)</w:t>
      </w:r>
    </w:p>
    <w:p w14:paraId="2F71C348" w14:textId="53652887" w:rsidR="00BC1CD0" w:rsidRPr="00BC1CD0" w:rsidRDefault="00BC1CD0" w:rsidP="00BC1CD0">
      <w:pPr>
        <w:rPr>
          <w:rFonts w:eastAsia="Times New Roman"/>
          <w:lang w:val="en-HK"/>
        </w:rPr>
      </w:pPr>
    </w:p>
    <w:p w14:paraId="4676E714" w14:textId="357795DC" w:rsidR="00BC1CD0" w:rsidRPr="009D5CC1" w:rsidRDefault="00187D82" w:rsidP="00BC1CD0">
      <w:pPr>
        <w:numPr>
          <w:ilvl w:val="0"/>
          <w:numId w:val="7"/>
        </w:numPr>
        <w:tabs>
          <w:tab w:val="num" w:pos="450"/>
          <w:tab w:val="num" w:pos="900"/>
        </w:tabs>
        <w:ind w:left="425" w:hangingChars="177" w:hanging="425"/>
        <w:jc w:val="both"/>
        <w:rPr>
          <w:rFonts w:eastAsiaTheme="minorEastAsia"/>
          <w:lang w:val="en-US" w:eastAsia="zh-CN"/>
        </w:rPr>
      </w:pPr>
      <w:r w:rsidRPr="009D5CC1">
        <w:rPr>
          <w:rFonts w:eastAsiaTheme="minorEastAsia"/>
          <w:lang w:val="en-US" w:eastAsia="zh-CN"/>
        </w:rPr>
        <w:t>W</w:t>
      </w:r>
      <w:r w:rsidRPr="00BC1CD0">
        <w:rPr>
          <w:rFonts w:eastAsia="Times New Roman"/>
          <w:color w:val="212121"/>
          <w:lang w:val="en-HK"/>
        </w:rPr>
        <w:t>u MZ, Lee CH, Chen Y, Yu SY, Yu YJ, Ren QW, Fong HC, Wong PF, Tse HF, Lam SK, </w:t>
      </w:r>
      <w:r w:rsidRPr="00577EDD">
        <w:rPr>
          <w:rFonts w:eastAsia="Times New Roman"/>
          <w:b/>
          <w:bCs/>
          <w:color w:val="212121"/>
          <w:u w:val="single"/>
          <w:lang w:val="en-HK"/>
        </w:rPr>
        <w:t>Yiu KH</w:t>
      </w:r>
      <w:r w:rsidRPr="00BC1CD0">
        <w:rPr>
          <w:rFonts w:eastAsia="Times New Roman"/>
          <w:b/>
          <w:bCs/>
          <w:color w:val="212121"/>
          <w:lang w:val="en-HK"/>
        </w:rPr>
        <w:t>.</w:t>
      </w:r>
      <w:r w:rsidRPr="009D5CC1">
        <w:rPr>
          <w:rFonts w:eastAsia="Times New Roman"/>
          <w:b/>
          <w:bCs/>
          <w:color w:val="212121"/>
          <w:lang w:val="en-HK"/>
        </w:rPr>
        <w:t xml:space="preserve"> </w:t>
      </w:r>
      <w:r w:rsidR="00FE1AB9" w:rsidRPr="009D5CC1">
        <w:rPr>
          <w:rFonts w:eastAsia="Times New Roman"/>
          <w:color w:val="212121"/>
          <w:lang w:val="en-HK"/>
        </w:rPr>
        <w:t>Association between adipocyte fatty acid-binding protein with left ventricular remodelling and diastolic function in type 2 diabetes: a prospective echocardiography study.</w:t>
      </w:r>
      <w:r w:rsidR="00FE1AB9" w:rsidRPr="009D5CC1">
        <w:rPr>
          <w:rFonts w:eastAsia="Times New Roman"/>
          <w:b/>
          <w:bCs/>
          <w:color w:val="212121"/>
          <w:lang w:val="en-HK"/>
        </w:rPr>
        <w:t xml:space="preserve"> </w:t>
      </w:r>
      <w:r w:rsidRPr="009D5CC1">
        <w:rPr>
          <w:rFonts w:eastAsiaTheme="minorEastAsia"/>
          <w:i/>
          <w:iCs/>
          <w:lang w:val="en-US" w:eastAsia="zh-CN"/>
        </w:rPr>
        <w:t>Cardiovasc Diabetol</w:t>
      </w:r>
      <w:r w:rsidR="00BC1CD0" w:rsidRPr="009D5CC1">
        <w:rPr>
          <w:rFonts w:eastAsiaTheme="minorEastAsia"/>
          <w:lang w:val="en-US" w:eastAsia="zh-CN"/>
        </w:rPr>
        <w:t xml:space="preserve">. </w:t>
      </w:r>
      <w:r w:rsidR="002C113C">
        <w:rPr>
          <w:rFonts w:eastAsiaTheme="minorEastAsia"/>
          <w:lang w:val="en-US" w:eastAsia="zh-CN"/>
        </w:rPr>
        <w:t xml:space="preserve">2020 </w:t>
      </w:r>
      <w:r w:rsidR="007B18F1" w:rsidRPr="009D5CC1">
        <w:rPr>
          <w:rFonts w:eastAsiaTheme="minorEastAsia"/>
          <w:lang w:val="en-US" w:eastAsia="zh-CN"/>
        </w:rPr>
        <w:t>Nov 24;19(1):197.</w:t>
      </w:r>
    </w:p>
    <w:p w14:paraId="5A8BC84D" w14:textId="23386CAD" w:rsidR="00BC1CD0" w:rsidRPr="009D5CC1" w:rsidRDefault="00BC1CD0" w:rsidP="0D95F0BF">
      <w:pPr>
        <w:tabs>
          <w:tab w:val="num" w:pos="900"/>
        </w:tabs>
        <w:ind w:left="425"/>
        <w:jc w:val="both"/>
        <w:rPr>
          <w:rFonts w:eastAsiaTheme="minorEastAsia"/>
          <w:i/>
          <w:iCs/>
          <w:lang w:val="en-US" w:eastAsia="zh-CN"/>
        </w:rPr>
      </w:pPr>
      <w:r w:rsidRPr="0D95F0BF">
        <w:rPr>
          <w:rFonts w:eastAsiaTheme="minorEastAsia"/>
          <w:i/>
          <w:iCs/>
          <w:lang w:val="en-US" w:eastAsia="zh-CN"/>
        </w:rPr>
        <w:t>(JIF=</w:t>
      </w:r>
      <w:r w:rsidR="0025222F" w:rsidRPr="0D95F0BF">
        <w:rPr>
          <w:rFonts w:eastAsiaTheme="minorEastAsia"/>
          <w:i/>
          <w:iCs/>
          <w:lang w:val="en-US" w:eastAsia="zh-CN"/>
        </w:rPr>
        <w:t>8.949</w:t>
      </w:r>
      <w:r w:rsidRPr="0D95F0BF">
        <w:rPr>
          <w:rFonts w:eastAsiaTheme="minorEastAsia"/>
          <w:i/>
          <w:iCs/>
          <w:lang w:val="en-US" w:eastAsia="zh-CN"/>
        </w:rPr>
        <w:t>; Ranking=</w:t>
      </w:r>
      <w:r w:rsidR="0025222F" w:rsidRPr="0D95F0BF">
        <w:rPr>
          <w:rFonts w:eastAsiaTheme="minorEastAsia"/>
          <w:i/>
          <w:iCs/>
          <w:lang w:val="en-US" w:eastAsia="zh-CN"/>
        </w:rPr>
        <w:t>20</w:t>
      </w:r>
      <w:r w:rsidRPr="0D95F0BF">
        <w:rPr>
          <w:rFonts w:eastAsiaTheme="minorEastAsia"/>
          <w:i/>
          <w:iCs/>
          <w:lang w:val="en-US" w:eastAsia="zh-CN"/>
        </w:rPr>
        <w:t>/1</w:t>
      </w:r>
      <w:r w:rsidR="002754A2" w:rsidRPr="0D95F0BF">
        <w:rPr>
          <w:rFonts w:eastAsiaTheme="minorEastAsia"/>
          <w:i/>
          <w:iCs/>
          <w:lang w:val="en-US" w:eastAsia="zh-CN"/>
        </w:rPr>
        <w:t>43</w:t>
      </w:r>
      <w:r w:rsidR="0025222F" w:rsidRPr="0D95F0BF">
        <w:rPr>
          <w:rFonts w:eastAsiaTheme="minorEastAsia"/>
          <w:i/>
          <w:iCs/>
          <w:lang w:val="en-US" w:eastAsia="zh-CN"/>
        </w:rPr>
        <w:t>, 15/146;</w:t>
      </w:r>
      <w:r w:rsidRPr="0D95F0BF">
        <w:rPr>
          <w:rFonts w:eastAsiaTheme="minorEastAsia"/>
          <w:i/>
          <w:iCs/>
          <w:lang w:val="en-US" w:eastAsia="zh-CN"/>
        </w:rPr>
        <w:t xml:space="preserve"> No. of cites=</w:t>
      </w:r>
      <w:r w:rsidR="030AD7D1" w:rsidRPr="0D95F0BF">
        <w:rPr>
          <w:rFonts w:eastAsiaTheme="minorEastAsia"/>
          <w:i/>
          <w:iCs/>
          <w:lang w:val="en-US" w:eastAsia="zh-CN"/>
        </w:rPr>
        <w:t>6</w:t>
      </w:r>
      <w:r w:rsidR="002754A2" w:rsidRPr="0D95F0BF">
        <w:rPr>
          <w:rFonts w:eastAsiaTheme="minorEastAsia"/>
          <w:i/>
          <w:iCs/>
          <w:lang w:val="en-US" w:eastAsia="zh-CN"/>
        </w:rPr>
        <w:t>;</w:t>
      </w:r>
      <w:r w:rsidR="00BC1450" w:rsidRPr="0D95F0BF">
        <w:rPr>
          <w:i/>
          <w:iCs/>
          <w:lang w:val="en-US"/>
        </w:rPr>
        <w:t xml:space="preserve"> Google Scholar=</w:t>
      </w:r>
      <w:r w:rsidR="6C11B7FF" w:rsidRPr="0D95F0BF">
        <w:rPr>
          <w:i/>
          <w:iCs/>
          <w:lang w:val="en-US"/>
        </w:rPr>
        <w:t>8</w:t>
      </w:r>
      <w:r w:rsidR="00BC1450" w:rsidRPr="0D95F0BF">
        <w:rPr>
          <w:rFonts w:eastAsiaTheme="minorEastAsia"/>
          <w:i/>
          <w:iCs/>
          <w:lang w:val="en-US" w:eastAsia="zh-CN"/>
        </w:rPr>
        <w:t>;</w:t>
      </w:r>
      <w:r w:rsidR="002754A2" w:rsidRPr="0D95F0BF">
        <w:rPr>
          <w:rFonts w:eastAsiaTheme="minorEastAsia"/>
          <w:i/>
          <w:iCs/>
          <w:lang w:val="en-US" w:eastAsia="zh-CN"/>
        </w:rPr>
        <w:t xml:space="preserve"> </w:t>
      </w:r>
      <w:r w:rsidR="002754A2" w:rsidRPr="0D95F0BF">
        <w:rPr>
          <w:rFonts w:eastAsiaTheme="minorEastAsia"/>
          <w:b/>
          <w:bCs/>
          <w:i/>
          <w:iCs/>
          <w:lang w:val="en-US" w:eastAsia="zh-CN"/>
        </w:rPr>
        <w:t>corresponding author</w:t>
      </w:r>
      <w:r w:rsidR="004E5A5C">
        <w:rPr>
          <w:rFonts w:eastAsiaTheme="minorEastAsia"/>
          <w:i/>
          <w:iCs/>
          <w:lang w:val="en-US" w:eastAsia="zh-CN"/>
        </w:rPr>
        <w:t>)</w:t>
      </w:r>
      <w:r w:rsidR="00DB0BE4" w:rsidRPr="0D95F0BF">
        <w:rPr>
          <w:rFonts w:eastAsiaTheme="minorEastAsia"/>
          <w:i/>
          <w:iCs/>
          <w:lang w:val="en-US" w:eastAsia="zh-CN"/>
        </w:rPr>
        <w:t xml:space="preserve"> *</w:t>
      </w:r>
    </w:p>
    <w:p w14:paraId="3A0B08EB" w14:textId="6993B4C6" w:rsidR="00F24BC3" w:rsidRPr="00F24BC3" w:rsidRDefault="00F24BC3" w:rsidP="00F24BC3">
      <w:pPr>
        <w:rPr>
          <w:rFonts w:eastAsia="Times New Roman"/>
          <w:lang w:val="en-HK"/>
        </w:rPr>
      </w:pPr>
    </w:p>
    <w:p w14:paraId="17E4B047" w14:textId="1175A2BF" w:rsidR="002754A2" w:rsidRDefault="00F24BC3" w:rsidP="0D95F0BF">
      <w:pPr>
        <w:numPr>
          <w:ilvl w:val="0"/>
          <w:numId w:val="7"/>
        </w:numPr>
        <w:tabs>
          <w:tab w:val="num" w:pos="450"/>
          <w:tab w:val="num" w:pos="900"/>
        </w:tabs>
        <w:ind w:left="425" w:hangingChars="177" w:hanging="425"/>
        <w:jc w:val="both"/>
        <w:rPr>
          <w:rFonts w:eastAsiaTheme="minorEastAsia"/>
          <w:i/>
          <w:iCs/>
          <w:lang w:val="en-US" w:eastAsia="zh-CN"/>
        </w:rPr>
      </w:pPr>
      <w:r w:rsidRPr="0D95F0BF">
        <w:rPr>
          <w:rFonts w:eastAsiaTheme="minorEastAsia"/>
          <w:i/>
          <w:iCs/>
          <w:lang w:val="en-US" w:eastAsia="zh-CN"/>
        </w:rPr>
        <w:t>Z</w:t>
      </w:r>
      <w:r w:rsidRPr="00F24BC3">
        <w:rPr>
          <w:rFonts w:eastAsia="Times New Roman"/>
          <w:color w:val="212121"/>
          <w:shd w:val="clear" w:color="auto" w:fill="FFFFFF"/>
          <w:lang w:val="en-HK"/>
        </w:rPr>
        <w:t>hou W, Lee JCY, Leung ST, Lai A, Lee TF, Chiang JB, Cheng YW, Chan HL, </w:t>
      </w:r>
      <w:r w:rsidRPr="002C113C">
        <w:rPr>
          <w:rFonts w:eastAsia="Times New Roman"/>
          <w:b/>
          <w:bCs/>
          <w:color w:val="212121"/>
          <w:u w:val="single"/>
          <w:lang w:val="en-HK"/>
        </w:rPr>
        <w:t>Yiu KH</w:t>
      </w:r>
      <w:r w:rsidRPr="00F24BC3">
        <w:rPr>
          <w:rFonts w:eastAsia="Times New Roman"/>
          <w:color w:val="212121"/>
          <w:shd w:val="clear" w:color="auto" w:fill="FFFFFF"/>
          <w:lang w:val="en-HK"/>
        </w:rPr>
        <w:t>, Goh VK, Pennell DJ, Ng MY</w:t>
      </w:r>
      <w:r w:rsidRPr="009D5CC1">
        <w:rPr>
          <w:rFonts w:eastAsia="Times New Roman"/>
          <w:color w:val="212121"/>
          <w:shd w:val="clear" w:color="auto" w:fill="FFFFFF"/>
          <w:lang w:val="en-HK"/>
        </w:rPr>
        <w:t xml:space="preserve">. </w:t>
      </w:r>
      <w:r w:rsidR="009A292D">
        <w:rPr>
          <w:lang w:val="en"/>
        </w:rPr>
        <w:t xml:space="preserve">Long-Term Prognosis of Patients With Coronary Microvascular Disease Using Stress Perfusion Cardiac Magnetic Resonance. </w:t>
      </w:r>
      <w:r w:rsidR="00D868A6" w:rsidRPr="0D95F0BF">
        <w:rPr>
          <w:rFonts w:eastAsiaTheme="minorEastAsia"/>
          <w:i/>
          <w:iCs/>
          <w:lang w:val="en-US" w:eastAsia="zh-CN"/>
        </w:rPr>
        <w:t>JACC Cardiovasc Imaging</w:t>
      </w:r>
      <w:r w:rsidR="002754A2" w:rsidRPr="0D95F0BF">
        <w:rPr>
          <w:rFonts w:eastAsiaTheme="minorEastAsia"/>
          <w:lang w:val="en-US" w:eastAsia="zh-CN"/>
        </w:rPr>
        <w:t xml:space="preserve">. </w:t>
      </w:r>
      <w:r w:rsidR="00D868A6" w:rsidRPr="0D95F0BF">
        <w:rPr>
          <w:rFonts w:eastAsiaTheme="minorEastAsia"/>
          <w:lang w:val="en-US" w:eastAsia="zh-CN"/>
        </w:rPr>
        <w:t xml:space="preserve">2020 Nov 25:S1936-878X(20)30927-X. </w:t>
      </w:r>
      <w:r w:rsidR="002754A2" w:rsidRPr="0D95F0BF">
        <w:rPr>
          <w:rFonts w:eastAsiaTheme="minorEastAsia"/>
          <w:i/>
          <w:iCs/>
          <w:lang w:val="en-US" w:eastAsia="zh-CN"/>
        </w:rPr>
        <w:t>(JIF=</w:t>
      </w:r>
      <w:r w:rsidR="0025222F" w:rsidRPr="0D95F0BF">
        <w:rPr>
          <w:rFonts w:eastAsiaTheme="minorEastAsia"/>
          <w:i/>
          <w:iCs/>
          <w:lang w:val="en-US" w:eastAsia="zh-CN"/>
        </w:rPr>
        <w:t>16.051</w:t>
      </w:r>
      <w:r w:rsidR="002754A2" w:rsidRPr="0D95F0BF">
        <w:rPr>
          <w:rFonts w:eastAsiaTheme="minorEastAsia"/>
          <w:i/>
          <w:iCs/>
          <w:lang w:val="en-US" w:eastAsia="zh-CN"/>
        </w:rPr>
        <w:t>; Ranking=</w:t>
      </w:r>
      <w:r w:rsidR="0025222F" w:rsidRPr="0D95F0BF">
        <w:rPr>
          <w:rFonts w:eastAsiaTheme="minorEastAsia"/>
          <w:i/>
          <w:iCs/>
          <w:lang w:val="en-US" w:eastAsia="zh-CN"/>
        </w:rPr>
        <w:t>9</w:t>
      </w:r>
      <w:r w:rsidR="002754A2" w:rsidRPr="0D95F0BF">
        <w:rPr>
          <w:rFonts w:eastAsiaTheme="minorEastAsia"/>
          <w:i/>
          <w:iCs/>
          <w:lang w:val="en-US" w:eastAsia="zh-CN"/>
        </w:rPr>
        <w:t>/1</w:t>
      </w:r>
      <w:r w:rsidR="0025222F" w:rsidRPr="0D95F0BF">
        <w:rPr>
          <w:rFonts w:eastAsiaTheme="minorEastAsia"/>
          <w:i/>
          <w:iCs/>
          <w:lang w:val="en-US" w:eastAsia="zh-CN"/>
        </w:rPr>
        <w:t>43, 2/136</w:t>
      </w:r>
      <w:r w:rsidR="002754A2" w:rsidRPr="0D95F0BF">
        <w:rPr>
          <w:rFonts w:eastAsiaTheme="minorEastAsia"/>
          <w:i/>
          <w:iCs/>
          <w:lang w:val="en-US" w:eastAsia="zh-CN"/>
        </w:rPr>
        <w:t>; No. of cites=</w:t>
      </w:r>
      <w:r w:rsidR="0025222F" w:rsidRPr="0D95F0BF">
        <w:rPr>
          <w:rFonts w:eastAsiaTheme="minorEastAsia"/>
          <w:i/>
          <w:iCs/>
          <w:lang w:val="en-US" w:eastAsia="zh-CN"/>
        </w:rPr>
        <w:t>2</w:t>
      </w:r>
      <w:r w:rsidR="56F72E38" w:rsidRPr="0D95F0BF">
        <w:rPr>
          <w:rFonts w:eastAsiaTheme="minorEastAsia"/>
          <w:i/>
          <w:iCs/>
          <w:lang w:val="en-US" w:eastAsia="zh-CN"/>
        </w:rPr>
        <w:t>9</w:t>
      </w:r>
      <w:r w:rsidR="009A292D" w:rsidRPr="0D95F0BF">
        <w:rPr>
          <w:rFonts w:eastAsiaTheme="minorEastAsia"/>
          <w:i/>
          <w:iCs/>
          <w:lang w:val="en-US" w:eastAsia="zh-CN"/>
        </w:rPr>
        <w:t xml:space="preserve">; </w:t>
      </w:r>
      <w:r w:rsidR="00BC1450" w:rsidRPr="0D95F0BF">
        <w:rPr>
          <w:i/>
          <w:iCs/>
          <w:lang w:val="en-US"/>
        </w:rPr>
        <w:t xml:space="preserve"> Google Scholar=</w:t>
      </w:r>
      <w:r w:rsidR="36A65F14" w:rsidRPr="0D95F0BF">
        <w:rPr>
          <w:i/>
          <w:iCs/>
          <w:lang w:val="en-US"/>
        </w:rPr>
        <w:t>44</w:t>
      </w:r>
      <w:r w:rsidR="002754A2" w:rsidRPr="0D95F0BF">
        <w:rPr>
          <w:rFonts w:eastAsiaTheme="minorEastAsia"/>
          <w:i/>
          <w:iCs/>
          <w:lang w:val="en-US" w:eastAsia="zh-CN"/>
        </w:rPr>
        <w:t>)</w:t>
      </w:r>
    </w:p>
    <w:p w14:paraId="70B6793B" w14:textId="319D0188" w:rsidR="004F4586" w:rsidRDefault="004F4586" w:rsidP="004F4586">
      <w:pPr>
        <w:tabs>
          <w:tab w:val="num" w:pos="450"/>
          <w:tab w:val="num" w:pos="900"/>
        </w:tabs>
        <w:jc w:val="both"/>
        <w:rPr>
          <w:rFonts w:eastAsiaTheme="minorEastAsia"/>
          <w:i/>
          <w:iCs/>
          <w:lang w:val="en-US" w:eastAsia="zh-CN"/>
        </w:rPr>
      </w:pPr>
    </w:p>
    <w:p w14:paraId="6F508CB4" w14:textId="140D173D" w:rsidR="004F4586" w:rsidRPr="004F4586" w:rsidRDefault="004F4586" w:rsidP="004F4586">
      <w:pPr>
        <w:tabs>
          <w:tab w:val="num" w:pos="450"/>
          <w:tab w:val="num" w:pos="900"/>
        </w:tabs>
        <w:jc w:val="both"/>
        <w:rPr>
          <w:rFonts w:eastAsiaTheme="minorEastAsia"/>
          <w:b/>
          <w:i/>
          <w:iCs/>
          <w:lang w:val="en-US" w:eastAsia="zh-CN"/>
        </w:rPr>
      </w:pPr>
      <w:r w:rsidRPr="004F4586">
        <w:rPr>
          <w:rFonts w:eastAsiaTheme="minorEastAsia"/>
          <w:b/>
          <w:i/>
          <w:iCs/>
          <w:lang w:val="en-US" w:eastAsia="zh-CN"/>
        </w:rPr>
        <w:t>2021</w:t>
      </w:r>
    </w:p>
    <w:p w14:paraId="38BF1100" w14:textId="77777777" w:rsidR="00DB0BE4" w:rsidRDefault="00DB0BE4" w:rsidP="00DB0BE4">
      <w:pPr>
        <w:tabs>
          <w:tab w:val="num" w:pos="450"/>
          <w:tab w:val="num" w:pos="900"/>
        </w:tabs>
        <w:jc w:val="both"/>
        <w:rPr>
          <w:rFonts w:eastAsiaTheme="minorEastAsia"/>
          <w:i/>
          <w:iCs/>
          <w:lang w:val="en-US" w:eastAsia="zh-CN"/>
        </w:rPr>
      </w:pPr>
    </w:p>
    <w:p w14:paraId="4B5CC288" w14:textId="29B359E8" w:rsidR="00DB0BE4" w:rsidRDefault="00DB0BE4" w:rsidP="0D95F0BF">
      <w:pPr>
        <w:numPr>
          <w:ilvl w:val="0"/>
          <w:numId w:val="7"/>
        </w:numPr>
        <w:tabs>
          <w:tab w:val="num" w:pos="450"/>
          <w:tab w:val="num" w:pos="900"/>
        </w:tabs>
        <w:ind w:left="425" w:hangingChars="177" w:hanging="425"/>
        <w:jc w:val="both"/>
        <w:rPr>
          <w:rFonts w:eastAsiaTheme="minorEastAsia"/>
          <w:i/>
          <w:iCs/>
          <w:lang w:val="en-US" w:eastAsia="zh-CN"/>
        </w:rPr>
      </w:pPr>
      <w:r w:rsidRPr="0D95F0BF">
        <w:rPr>
          <w:rFonts w:eastAsiaTheme="minorEastAsia"/>
          <w:lang w:val="en-US" w:eastAsia="zh-CN"/>
        </w:rPr>
        <w:t xml:space="preserve">Ho MH, Huang D, Ho CW, Zuo ML, Luo AG, Cheung E, Zhou M, Cheng Y, Liu M, </w:t>
      </w:r>
      <w:r w:rsidRPr="0D95F0BF">
        <w:rPr>
          <w:rFonts w:eastAsiaTheme="minorEastAsia"/>
          <w:b/>
          <w:bCs/>
          <w:u w:val="single"/>
          <w:lang w:val="en-US" w:eastAsia="zh-CN"/>
        </w:rPr>
        <w:t>Yiu KH</w:t>
      </w:r>
      <w:r w:rsidRPr="0D95F0BF">
        <w:rPr>
          <w:rFonts w:eastAsiaTheme="minorEastAsia"/>
          <w:lang w:val="en-US" w:eastAsia="zh-CN"/>
        </w:rPr>
        <w:t xml:space="preserve">, Lau CP, Yeung P, Yue WS, Yin LX, Tse HF, Jiang W, Lei Z, Li XL, Cowie M, Siu CW. Body volume is the major determinant of worsening renal function in acutely decompensated heart failure with reduced left ventricular ejection fraction. Postgrad Med J. 2021 Feb 16. </w:t>
      </w:r>
      <w:r w:rsidRPr="0D95F0BF">
        <w:rPr>
          <w:rFonts w:eastAsiaTheme="minorEastAsia"/>
          <w:i/>
          <w:iCs/>
          <w:lang w:val="en-US" w:eastAsia="zh-CN"/>
        </w:rPr>
        <w:t>(JIF=</w:t>
      </w:r>
      <w:r w:rsidR="0025222F" w:rsidRPr="0D95F0BF">
        <w:rPr>
          <w:rFonts w:eastAsiaTheme="minorEastAsia"/>
          <w:i/>
          <w:iCs/>
          <w:lang w:val="en-US" w:eastAsia="zh-CN"/>
        </w:rPr>
        <w:t>4.973</w:t>
      </w:r>
      <w:r w:rsidRPr="0D95F0BF">
        <w:rPr>
          <w:rFonts w:eastAsiaTheme="minorEastAsia"/>
          <w:i/>
          <w:iCs/>
          <w:lang w:val="en-US" w:eastAsia="zh-CN"/>
        </w:rPr>
        <w:t xml:space="preserve">; </w:t>
      </w:r>
      <w:r w:rsidR="0025222F" w:rsidRPr="0D95F0BF">
        <w:rPr>
          <w:rFonts w:eastAsiaTheme="minorEastAsia"/>
          <w:i/>
          <w:iCs/>
          <w:lang w:val="en-US" w:eastAsia="zh-CN"/>
        </w:rPr>
        <w:t>Ranking=5</w:t>
      </w:r>
      <w:r w:rsidR="46C346C3" w:rsidRPr="0D95F0BF">
        <w:rPr>
          <w:rFonts w:eastAsiaTheme="minorEastAsia"/>
          <w:i/>
          <w:iCs/>
          <w:lang w:val="en-US" w:eastAsia="zh-CN"/>
        </w:rPr>
        <w:t>4</w:t>
      </w:r>
      <w:r w:rsidR="0025222F" w:rsidRPr="0D95F0BF">
        <w:rPr>
          <w:rFonts w:eastAsiaTheme="minorEastAsia"/>
          <w:i/>
          <w:iCs/>
          <w:lang w:val="en-US" w:eastAsia="zh-CN"/>
        </w:rPr>
        <w:t xml:space="preserve">/172, </w:t>
      </w:r>
      <w:r w:rsidRPr="0D95F0BF">
        <w:rPr>
          <w:rFonts w:eastAsiaTheme="minorEastAsia"/>
          <w:i/>
          <w:iCs/>
          <w:lang w:val="en-US" w:eastAsia="zh-CN"/>
        </w:rPr>
        <w:t xml:space="preserve">No. of cites=0; </w:t>
      </w:r>
      <w:r w:rsidRPr="0D95F0BF">
        <w:rPr>
          <w:i/>
          <w:iCs/>
          <w:lang w:val="en-US"/>
        </w:rPr>
        <w:t xml:space="preserve"> Google Scholar=</w:t>
      </w:r>
      <w:r w:rsidRPr="0D95F0BF">
        <w:rPr>
          <w:rFonts w:eastAsiaTheme="minorEastAsia"/>
          <w:i/>
          <w:iCs/>
          <w:lang w:val="en-US" w:eastAsia="zh-CN"/>
        </w:rPr>
        <w:t>0)</w:t>
      </w:r>
    </w:p>
    <w:p w14:paraId="3A928291" w14:textId="77777777" w:rsidR="00DB0BE4" w:rsidRDefault="00DB0BE4" w:rsidP="00DB0BE4">
      <w:pPr>
        <w:pStyle w:val="ListParagraph"/>
        <w:rPr>
          <w:rFonts w:eastAsiaTheme="minorEastAsia"/>
          <w:iCs/>
          <w:lang w:val="en-US" w:eastAsia="zh-CN"/>
        </w:rPr>
      </w:pPr>
    </w:p>
    <w:p w14:paraId="2331470B" w14:textId="46ADE16B" w:rsidR="000A0924" w:rsidRPr="00651AB3" w:rsidRDefault="00DB0BE4" w:rsidP="0D95F0BF">
      <w:pPr>
        <w:numPr>
          <w:ilvl w:val="0"/>
          <w:numId w:val="7"/>
        </w:numPr>
        <w:tabs>
          <w:tab w:val="num" w:pos="450"/>
          <w:tab w:val="num" w:pos="900"/>
        </w:tabs>
        <w:ind w:left="425" w:hangingChars="177" w:hanging="425"/>
        <w:jc w:val="both"/>
        <w:rPr>
          <w:rFonts w:eastAsiaTheme="minorEastAsia"/>
          <w:i/>
          <w:iCs/>
          <w:lang w:val="en-US" w:eastAsia="zh-CN"/>
        </w:rPr>
      </w:pPr>
      <w:r w:rsidRPr="0D95F0BF">
        <w:rPr>
          <w:rFonts w:eastAsiaTheme="minorEastAsia"/>
          <w:lang w:val="en-US" w:eastAsia="zh-CN"/>
        </w:rPr>
        <w:t xml:space="preserve">Chen Y, Chan YH, Wu MZ, Yu YJ, Ren QW, Lam YM, Seto WK, Yuen MF, Chan AC, Lau CP, Tse HF, </w:t>
      </w:r>
      <w:r w:rsidRPr="0D95F0BF">
        <w:rPr>
          <w:rFonts w:eastAsiaTheme="minorEastAsia"/>
          <w:b/>
          <w:bCs/>
          <w:u w:val="single"/>
          <w:lang w:val="en-US" w:eastAsia="zh-CN"/>
        </w:rPr>
        <w:t>Yiu KH</w:t>
      </w:r>
      <w:r w:rsidRPr="0D95F0BF">
        <w:rPr>
          <w:rFonts w:eastAsiaTheme="minorEastAsia"/>
          <w:lang w:val="en-US" w:eastAsia="zh-CN"/>
        </w:rPr>
        <w:t xml:space="preserve">. Prognostic value and reversibility of liver stiffness in patients undergoing tricuspid annuloplasty. Eur Heart J Cardiovasc Imaging. </w:t>
      </w:r>
      <w:r w:rsidR="00F66164" w:rsidRPr="00651AB3">
        <w:rPr>
          <w:color w:val="5B616B"/>
          <w:shd w:val="clear" w:color="auto" w:fill="FFFFFF"/>
        </w:rPr>
        <w:t>2022 Mar 22;23(4):551-559</w:t>
      </w:r>
      <w:r w:rsidRPr="0D95F0BF">
        <w:rPr>
          <w:rFonts w:eastAsiaTheme="minorEastAsia"/>
          <w:lang w:val="en-US" w:eastAsia="zh-CN"/>
        </w:rPr>
        <w:t xml:space="preserve"> </w:t>
      </w:r>
      <w:r w:rsidRPr="0D95F0BF">
        <w:rPr>
          <w:rFonts w:eastAsiaTheme="minorEastAsia"/>
          <w:i/>
          <w:iCs/>
          <w:lang w:val="en-US" w:eastAsia="zh-CN"/>
        </w:rPr>
        <w:t>(JIF=</w:t>
      </w:r>
      <w:r w:rsidR="0025222F" w:rsidRPr="0D95F0BF">
        <w:rPr>
          <w:rFonts w:eastAsiaTheme="minorEastAsia"/>
          <w:i/>
          <w:iCs/>
          <w:lang w:val="en-US" w:eastAsia="zh-CN"/>
        </w:rPr>
        <w:t>9.13</w:t>
      </w:r>
      <w:r w:rsidRPr="0D95F0BF">
        <w:rPr>
          <w:rFonts w:eastAsiaTheme="minorEastAsia"/>
          <w:i/>
          <w:iCs/>
          <w:lang w:val="en-US" w:eastAsia="zh-CN"/>
        </w:rPr>
        <w:t>; Ranking=</w:t>
      </w:r>
      <w:r w:rsidR="0025222F" w:rsidRPr="0D95F0BF">
        <w:rPr>
          <w:rFonts w:eastAsiaTheme="minorEastAsia"/>
          <w:i/>
          <w:iCs/>
          <w:lang w:val="en-US" w:eastAsia="zh-CN"/>
        </w:rPr>
        <w:t>19</w:t>
      </w:r>
      <w:r w:rsidRPr="0D95F0BF">
        <w:rPr>
          <w:rFonts w:eastAsiaTheme="minorEastAsia"/>
          <w:i/>
          <w:iCs/>
          <w:lang w:val="en-US" w:eastAsia="zh-CN"/>
        </w:rPr>
        <w:t>/1</w:t>
      </w:r>
      <w:r w:rsidR="0025222F" w:rsidRPr="0D95F0BF">
        <w:rPr>
          <w:rFonts w:eastAsiaTheme="minorEastAsia"/>
          <w:i/>
          <w:iCs/>
          <w:lang w:val="en-US" w:eastAsia="zh-CN"/>
        </w:rPr>
        <w:t>4</w:t>
      </w:r>
      <w:r w:rsidRPr="0D95F0BF">
        <w:rPr>
          <w:rFonts w:eastAsiaTheme="minorEastAsia"/>
          <w:i/>
          <w:iCs/>
          <w:lang w:val="en-US" w:eastAsia="zh-CN"/>
        </w:rPr>
        <w:t xml:space="preserve">3, </w:t>
      </w:r>
      <w:r w:rsidRPr="0D95F0BF">
        <w:rPr>
          <w:i/>
          <w:iCs/>
          <w:lang w:val="en-US"/>
        </w:rPr>
        <w:t>1</w:t>
      </w:r>
      <w:r w:rsidR="0025222F" w:rsidRPr="0D95F0BF">
        <w:rPr>
          <w:i/>
          <w:iCs/>
          <w:lang w:val="en-US"/>
        </w:rPr>
        <w:t>0</w:t>
      </w:r>
      <w:r w:rsidRPr="0D95F0BF">
        <w:rPr>
          <w:i/>
          <w:iCs/>
          <w:lang w:val="en-US"/>
        </w:rPr>
        <w:t>/13</w:t>
      </w:r>
      <w:r w:rsidR="0025222F" w:rsidRPr="0D95F0BF">
        <w:rPr>
          <w:i/>
          <w:iCs/>
          <w:lang w:val="en-US"/>
        </w:rPr>
        <w:t>6</w:t>
      </w:r>
      <w:r w:rsidRPr="0D95F0BF">
        <w:rPr>
          <w:rFonts w:eastAsiaTheme="minorEastAsia"/>
          <w:i/>
          <w:iCs/>
          <w:lang w:val="en-US" w:eastAsia="zh-CN"/>
        </w:rPr>
        <w:t>; No. of cites=</w:t>
      </w:r>
      <w:r w:rsidR="11425DF1" w:rsidRPr="0D95F0BF">
        <w:rPr>
          <w:rFonts w:eastAsiaTheme="minorEastAsia"/>
          <w:i/>
          <w:iCs/>
          <w:lang w:val="en-US" w:eastAsia="zh-CN"/>
        </w:rPr>
        <w:t>1</w:t>
      </w:r>
      <w:r w:rsidRPr="0D95F0BF">
        <w:rPr>
          <w:rFonts w:eastAsiaTheme="minorEastAsia"/>
          <w:i/>
          <w:iCs/>
          <w:lang w:val="en-US" w:eastAsia="zh-CN"/>
        </w:rPr>
        <w:t>;</w:t>
      </w:r>
      <w:r w:rsidRPr="0D95F0BF">
        <w:rPr>
          <w:i/>
          <w:iCs/>
          <w:lang w:val="en-US"/>
        </w:rPr>
        <w:t xml:space="preserve"> Google Scholar=</w:t>
      </w:r>
      <w:r w:rsidR="0025222F" w:rsidRPr="0D95F0BF">
        <w:rPr>
          <w:rFonts w:eastAsiaTheme="minorEastAsia"/>
          <w:i/>
          <w:iCs/>
          <w:lang w:val="en-US" w:eastAsia="zh-CN"/>
        </w:rPr>
        <w:t>1</w:t>
      </w:r>
      <w:r w:rsidRPr="0D95F0BF">
        <w:rPr>
          <w:rFonts w:eastAsiaTheme="minorEastAsia"/>
          <w:i/>
          <w:iCs/>
          <w:lang w:val="en-US" w:eastAsia="zh-CN"/>
        </w:rPr>
        <w:t xml:space="preserve">; </w:t>
      </w:r>
      <w:r w:rsidRPr="0D95F0BF">
        <w:rPr>
          <w:rFonts w:eastAsiaTheme="minorEastAsia"/>
          <w:b/>
          <w:bCs/>
          <w:i/>
          <w:iCs/>
          <w:lang w:val="en-US" w:eastAsia="zh-CN"/>
        </w:rPr>
        <w:t>corresponding author</w:t>
      </w:r>
      <w:r w:rsidRPr="0D95F0BF">
        <w:rPr>
          <w:rFonts w:eastAsiaTheme="minorEastAsia"/>
          <w:i/>
          <w:iCs/>
          <w:lang w:val="en-US" w:eastAsia="zh-CN"/>
        </w:rPr>
        <w:t>)*</w:t>
      </w:r>
    </w:p>
    <w:p w14:paraId="4BCCE370" w14:textId="77777777" w:rsidR="008A76FB" w:rsidRDefault="008A76FB" w:rsidP="008A76FB">
      <w:pPr>
        <w:pStyle w:val="ListParagraph"/>
        <w:rPr>
          <w:rFonts w:eastAsiaTheme="minorEastAsia"/>
          <w:i/>
          <w:iCs/>
          <w:lang w:val="en-US" w:eastAsia="zh-CN"/>
        </w:rPr>
      </w:pPr>
    </w:p>
    <w:p w14:paraId="2B5405CB" w14:textId="6D5A7430" w:rsidR="008A76FB" w:rsidRDefault="008A76FB" w:rsidP="0D95F0BF">
      <w:pPr>
        <w:numPr>
          <w:ilvl w:val="0"/>
          <w:numId w:val="7"/>
        </w:numPr>
        <w:tabs>
          <w:tab w:val="num" w:pos="450"/>
          <w:tab w:val="num" w:pos="900"/>
        </w:tabs>
        <w:ind w:left="425" w:hangingChars="177" w:hanging="425"/>
        <w:jc w:val="both"/>
        <w:rPr>
          <w:rFonts w:eastAsiaTheme="minorEastAsia"/>
          <w:i/>
          <w:iCs/>
          <w:lang w:val="en-US" w:eastAsia="zh-CN"/>
        </w:rPr>
      </w:pPr>
      <w:r w:rsidRPr="0D95F0BF">
        <w:rPr>
          <w:rFonts w:eastAsiaTheme="minorEastAsia"/>
          <w:lang w:val="en-US" w:eastAsia="zh-CN"/>
        </w:rPr>
        <w:t xml:space="preserve">Hai JJ, Mao Y, Zhen Z, Fang J, Wong CK, Siu CW, </w:t>
      </w:r>
      <w:r w:rsidRPr="0D95F0BF">
        <w:rPr>
          <w:rFonts w:eastAsiaTheme="minorEastAsia"/>
          <w:b/>
          <w:bCs/>
          <w:u w:val="single"/>
          <w:lang w:val="en-US" w:eastAsia="zh-CN"/>
        </w:rPr>
        <w:t>Yiu KH</w:t>
      </w:r>
      <w:r w:rsidRPr="0D95F0BF">
        <w:rPr>
          <w:rFonts w:eastAsiaTheme="minorEastAsia"/>
          <w:lang w:val="en-US" w:eastAsia="zh-CN"/>
        </w:rPr>
        <w:t>, Lau CP, Tse HF. Close   Proximity of Leadless Pacemaker to Tricuspid Annulus Predicts Worse Tricuspid Regurgitation Following Septal Implantation</w:t>
      </w:r>
      <w:r w:rsidRPr="0D95F0BF">
        <w:rPr>
          <w:rFonts w:eastAsiaTheme="minorEastAsia"/>
          <w:i/>
          <w:iCs/>
          <w:lang w:val="en-US" w:eastAsia="zh-CN"/>
        </w:rPr>
        <w:t xml:space="preserve">. Circ Arrhythm Electrophysiol. 2021 </w:t>
      </w:r>
      <w:r w:rsidRPr="0D95F0BF">
        <w:rPr>
          <w:rFonts w:eastAsiaTheme="minorEastAsia"/>
          <w:i/>
          <w:iCs/>
          <w:lang w:val="en-US" w:eastAsia="zh-CN"/>
        </w:rPr>
        <w:lastRenderedPageBreak/>
        <w:t>May;14(5):e009530 (JIF=</w:t>
      </w:r>
      <w:r w:rsidR="0025222F" w:rsidRPr="0D95F0BF">
        <w:rPr>
          <w:rFonts w:eastAsiaTheme="minorEastAsia"/>
          <w:i/>
          <w:iCs/>
          <w:lang w:val="en-US" w:eastAsia="zh-CN"/>
        </w:rPr>
        <w:t>7.718</w:t>
      </w:r>
      <w:r w:rsidRPr="0D95F0BF">
        <w:rPr>
          <w:rFonts w:eastAsiaTheme="minorEastAsia"/>
          <w:i/>
          <w:iCs/>
          <w:lang w:val="en-US" w:eastAsia="zh-CN"/>
        </w:rPr>
        <w:t>; Ranking=2</w:t>
      </w:r>
      <w:r w:rsidR="0025222F" w:rsidRPr="0D95F0BF">
        <w:rPr>
          <w:rFonts w:eastAsiaTheme="minorEastAsia"/>
          <w:i/>
          <w:iCs/>
          <w:lang w:val="en-US" w:eastAsia="zh-CN"/>
        </w:rPr>
        <w:t>8</w:t>
      </w:r>
      <w:r w:rsidRPr="0D95F0BF">
        <w:rPr>
          <w:rFonts w:eastAsiaTheme="minorEastAsia"/>
          <w:i/>
          <w:iCs/>
          <w:lang w:val="en-US" w:eastAsia="zh-CN"/>
        </w:rPr>
        <w:t>/14</w:t>
      </w:r>
      <w:r w:rsidR="0025222F" w:rsidRPr="0D95F0BF">
        <w:rPr>
          <w:rFonts w:eastAsiaTheme="minorEastAsia"/>
          <w:i/>
          <w:iCs/>
          <w:lang w:val="en-US" w:eastAsia="zh-CN"/>
        </w:rPr>
        <w:t>3</w:t>
      </w:r>
      <w:r w:rsidR="007C7324" w:rsidRPr="0D95F0BF">
        <w:rPr>
          <w:rFonts w:eastAsiaTheme="minorEastAsia"/>
          <w:i/>
          <w:iCs/>
          <w:lang w:val="en-US" w:eastAsia="zh-CN"/>
        </w:rPr>
        <w:t>; No. of cites=</w:t>
      </w:r>
      <w:r w:rsidR="275DBB2C" w:rsidRPr="0D95F0BF">
        <w:rPr>
          <w:rFonts w:eastAsiaTheme="minorEastAsia"/>
          <w:i/>
          <w:iCs/>
          <w:lang w:val="en-US" w:eastAsia="zh-CN"/>
        </w:rPr>
        <w:t>3</w:t>
      </w:r>
      <w:r w:rsidR="007C7324" w:rsidRPr="0D95F0BF">
        <w:rPr>
          <w:rFonts w:eastAsiaTheme="minorEastAsia"/>
          <w:i/>
          <w:iCs/>
          <w:lang w:val="en-US" w:eastAsia="zh-CN"/>
        </w:rPr>
        <w:t>; Google Scholar=</w:t>
      </w:r>
      <w:r w:rsidR="12D5C76D" w:rsidRPr="0D95F0BF">
        <w:rPr>
          <w:rFonts w:eastAsiaTheme="minorEastAsia"/>
          <w:i/>
          <w:iCs/>
          <w:lang w:val="en-US" w:eastAsia="zh-CN"/>
        </w:rPr>
        <w:t>3</w:t>
      </w:r>
      <w:r w:rsidRPr="0D95F0BF">
        <w:rPr>
          <w:rFonts w:eastAsiaTheme="minorEastAsia"/>
          <w:i/>
          <w:iCs/>
          <w:lang w:val="en-US" w:eastAsia="zh-CN"/>
        </w:rPr>
        <w:t>)</w:t>
      </w:r>
    </w:p>
    <w:p w14:paraId="347F42F8" w14:textId="77777777" w:rsidR="000A0924" w:rsidRDefault="000A0924" w:rsidP="000A0924">
      <w:pPr>
        <w:pStyle w:val="ListParagraph"/>
        <w:rPr>
          <w:rFonts w:eastAsiaTheme="minorEastAsia"/>
          <w:lang w:val="en-US" w:eastAsia="zh-CN"/>
        </w:rPr>
      </w:pPr>
    </w:p>
    <w:p w14:paraId="2E92E890" w14:textId="17ADA508" w:rsidR="009F6450" w:rsidRDefault="000A0924" w:rsidP="0D95F0BF">
      <w:pPr>
        <w:numPr>
          <w:ilvl w:val="0"/>
          <w:numId w:val="7"/>
        </w:numPr>
        <w:tabs>
          <w:tab w:val="num" w:pos="450"/>
          <w:tab w:val="num" w:pos="900"/>
        </w:tabs>
        <w:ind w:left="425" w:hangingChars="177" w:hanging="425"/>
        <w:jc w:val="both"/>
        <w:rPr>
          <w:rFonts w:eastAsiaTheme="minorEastAsia"/>
          <w:i/>
          <w:iCs/>
          <w:lang w:val="en-US" w:eastAsia="zh-CN"/>
        </w:rPr>
      </w:pPr>
      <w:r w:rsidRPr="0D95F0BF">
        <w:rPr>
          <w:rFonts w:eastAsiaTheme="minorEastAsia"/>
          <w:lang w:val="en-US" w:eastAsia="zh-CN"/>
        </w:rPr>
        <w:t xml:space="preserve">Li HL, Lip GH, Feng Q, Fei Y, Tse YK, Wu MZ, Ren QW, Tse HF, Cheung BY, </w:t>
      </w:r>
      <w:r w:rsidR="004B115B" w:rsidRPr="0D95F0BF">
        <w:rPr>
          <w:rFonts w:eastAsiaTheme="minorEastAsia"/>
          <w:b/>
          <w:bCs/>
          <w:u w:val="single"/>
          <w:lang w:val="en-US" w:eastAsia="zh-CN"/>
        </w:rPr>
        <w:t xml:space="preserve">Yiu </w:t>
      </w:r>
      <w:r w:rsidRPr="0D95F0BF">
        <w:rPr>
          <w:rFonts w:eastAsiaTheme="minorEastAsia"/>
          <w:b/>
          <w:bCs/>
          <w:u w:val="single"/>
          <w:lang w:val="en-US" w:eastAsia="zh-CN"/>
        </w:rPr>
        <w:t>KH</w:t>
      </w:r>
      <w:r w:rsidRPr="0D95F0BF">
        <w:rPr>
          <w:rFonts w:eastAsiaTheme="minorEastAsia"/>
          <w:lang w:val="en-US" w:eastAsia="zh-CN"/>
        </w:rPr>
        <w:t xml:space="preserve">. Sodium-glucose cotransporter 2 inhibitors (SGLT2i) and cardiac arrhythmias: a systematic review and meta-analysis. </w:t>
      </w:r>
      <w:r w:rsidRPr="0D95F0BF">
        <w:rPr>
          <w:rFonts w:eastAsiaTheme="minorEastAsia"/>
          <w:i/>
          <w:iCs/>
          <w:lang w:val="en-US" w:eastAsia="zh-CN"/>
        </w:rPr>
        <w:t>Cardiovasc Diabetol</w:t>
      </w:r>
      <w:r w:rsidR="004B40CC" w:rsidRPr="0D95F0BF">
        <w:rPr>
          <w:rFonts w:eastAsiaTheme="minorEastAsia"/>
          <w:lang w:val="en-US" w:eastAsia="zh-CN"/>
        </w:rPr>
        <w:t>.</w:t>
      </w:r>
      <w:r w:rsidRPr="0D95F0BF">
        <w:rPr>
          <w:rFonts w:eastAsiaTheme="minorEastAsia"/>
          <w:lang w:val="en-US" w:eastAsia="zh-CN"/>
        </w:rPr>
        <w:t xml:space="preserve"> 2021 May 7;20(1):100.</w:t>
      </w:r>
      <w:r w:rsidR="00652860" w:rsidRPr="0D95F0BF">
        <w:rPr>
          <w:rFonts w:eastAsiaTheme="minorEastAsia"/>
          <w:lang w:val="en-US" w:eastAsia="zh-CN"/>
        </w:rPr>
        <w:t xml:space="preserve"> </w:t>
      </w:r>
      <w:r w:rsidR="00652860" w:rsidRPr="0D95F0BF">
        <w:rPr>
          <w:rFonts w:eastAsiaTheme="minorEastAsia"/>
          <w:i/>
          <w:iCs/>
          <w:lang w:val="en-US" w:eastAsia="zh-CN"/>
        </w:rPr>
        <w:t>(JIF=</w:t>
      </w:r>
      <w:r w:rsidR="0025222F" w:rsidRPr="0D95F0BF">
        <w:rPr>
          <w:rFonts w:eastAsiaTheme="minorEastAsia"/>
          <w:i/>
          <w:iCs/>
          <w:lang w:val="en-US" w:eastAsia="zh-CN"/>
        </w:rPr>
        <w:t>8.949</w:t>
      </w:r>
      <w:r w:rsidR="00652860" w:rsidRPr="0D95F0BF">
        <w:rPr>
          <w:rFonts w:eastAsiaTheme="minorEastAsia"/>
          <w:i/>
          <w:iCs/>
          <w:lang w:val="en-US" w:eastAsia="zh-CN"/>
        </w:rPr>
        <w:t>; Ranking=</w:t>
      </w:r>
      <w:r w:rsidR="0025222F" w:rsidRPr="0D95F0BF">
        <w:rPr>
          <w:rFonts w:eastAsiaTheme="minorEastAsia"/>
          <w:i/>
          <w:iCs/>
          <w:lang w:val="en-US" w:eastAsia="zh-CN"/>
        </w:rPr>
        <w:t>20</w:t>
      </w:r>
      <w:r w:rsidR="00652860" w:rsidRPr="0D95F0BF">
        <w:rPr>
          <w:rFonts w:eastAsiaTheme="minorEastAsia"/>
          <w:i/>
          <w:iCs/>
          <w:lang w:val="en-US" w:eastAsia="zh-CN"/>
        </w:rPr>
        <w:t>/143</w:t>
      </w:r>
      <w:r w:rsidR="0025222F" w:rsidRPr="0D95F0BF">
        <w:rPr>
          <w:rFonts w:eastAsiaTheme="minorEastAsia"/>
          <w:i/>
          <w:iCs/>
          <w:lang w:val="en-US" w:eastAsia="zh-CN"/>
        </w:rPr>
        <w:t>, 15/146</w:t>
      </w:r>
      <w:r w:rsidR="00652860" w:rsidRPr="0D95F0BF">
        <w:rPr>
          <w:rFonts w:eastAsiaTheme="minorEastAsia"/>
          <w:i/>
          <w:iCs/>
          <w:lang w:val="en-US" w:eastAsia="zh-CN"/>
        </w:rPr>
        <w:t>; No. of cites=</w:t>
      </w:r>
      <w:r w:rsidR="02A85109" w:rsidRPr="0D95F0BF">
        <w:rPr>
          <w:rFonts w:eastAsiaTheme="minorEastAsia"/>
          <w:i/>
          <w:iCs/>
          <w:lang w:val="en-US" w:eastAsia="zh-CN"/>
        </w:rPr>
        <w:t>58</w:t>
      </w:r>
      <w:r w:rsidR="00652860" w:rsidRPr="0D95F0BF">
        <w:rPr>
          <w:rFonts w:eastAsiaTheme="minorEastAsia"/>
          <w:i/>
          <w:iCs/>
          <w:lang w:val="en-US" w:eastAsia="zh-CN"/>
        </w:rPr>
        <w:t>; Google Scholar=</w:t>
      </w:r>
      <w:r w:rsidR="3531E6F9" w:rsidRPr="0D95F0BF">
        <w:rPr>
          <w:rFonts w:eastAsiaTheme="minorEastAsia"/>
          <w:i/>
          <w:iCs/>
          <w:lang w:val="en-US" w:eastAsia="zh-CN"/>
        </w:rPr>
        <w:t>72</w:t>
      </w:r>
      <w:r w:rsidR="00652860" w:rsidRPr="0D95F0BF">
        <w:rPr>
          <w:rFonts w:eastAsiaTheme="minorEastAsia"/>
          <w:i/>
          <w:iCs/>
          <w:lang w:val="en-US" w:eastAsia="zh-CN"/>
        </w:rPr>
        <w:t xml:space="preserve">; </w:t>
      </w:r>
      <w:r w:rsidR="00652860" w:rsidRPr="0D95F0BF">
        <w:rPr>
          <w:rFonts w:eastAsiaTheme="minorEastAsia"/>
          <w:b/>
          <w:bCs/>
          <w:i/>
          <w:iCs/>
          <w:lang w:val="en-US" w:eastAsia="zh-CN"/>
        </w:rPr>
        <w:t>corresponding author</w:t>
      </w:r>
      <w:r w:rsidR="00652860" w:rsidRPr="0D95F0BF">
        <w:rPr>
          <w:rFonts w:eastAsiaTheme="minorEastAsia"/>
          <w:i/>
          <w:iCs/>
          <w:lang w:val="en-US" w:eastAsia="zh-CN"/>
        </w:rPr>
        <w:t>)*</w:t>
      </w:r>
    </w:p>
    <w:p w14:paraId="344BAA6B" w14:textId="77777777" w:rsidR="00B93EEE" w:rsidRDefault="00B93EEE" w:rsidP="00B93EEE">
      <w:pPr>
        <w:pStyle w:val="ListParagraph"/>
        <w:rPr>
          <w:rFonts w:eastAsiaTheme="minorEastAsia"/>
          <w:i/>
          <w:iCs/>
          <w:lang w:val="en-US" w:eastAsia="zh-CN"/>
        </w:rPr>
      </w:pPr>
    </w:p>
    <w:p w14:paraId="17F1DA2D" w14:textId="0683C88E" w:rsidR="00B93EEE" w:rsidRDefault="00B93EEE" w:rsidP="0D95F0BF">
      <w:pPr>
        <w:numPr>
          <w:ilvl w:val="0"/>
          <w:numId w:val="7"/>
        </w:numPr>
        <w:tabs>
          <w:tab w:val="num" w:pos="450"/>
          <w:tab w:val="num" w:pos="900"/>
        </w:tabs>
        <w:ind w:left="425" w:hangingChars="177" w:hanging="425"/>
        <w:jc w:val="both"/>
        <w:rPr>
          <w:rFonts w:eastAsiaTheme="minorEastAsia"/>
          <w:i/>
          <w:iCs/>
          <w:lang w:val="en-US" w:eastAsia="zh-CN"/>
        </w:rPr>
      </w:pPr>
      <w:r w:rsidRPr="0D95F0BF">
        <w:rPr>
          <w:rFonts w:eastAsiaTheme="minorEastAsia"/>
          <w:lang w:val="en-US" w:eastAsia="zh-CN"/>
        </w:rPr>
        <w:t xml:space="preserve">Ren QW, Yu SY, </w:t>
      </w:r>
      <w:r w:rsidR="00EE4383" w:rsidRPr="0D95F0BF">
        <w:rPr>
          <w:rFonts w:eastAsiaTheme="minorEastAsia"/>
          <w:lang w:val="en-US" w:eastAsia="zh-CN"/>
        </w:rPr>
        <w:t xml:space="preserve">Teng TH, Li X, Cheung KS, Wu MZ, Li HL, Wong PF, Tse HF, Lam CSP, </w:t>
      </w:r>
      <w:r w:rsidR="00EE4383" w:rsidRPr="0D95F0BF">
        <w:rPr>
          <w:rFonts w:eastAsiaTheme="minorEastAsia"/>
          <w:b/>
          <w:bCs/>
          <w:u w:val="single"/>
          <w:lang w:val="en-US" w:eastAsia="zh-CN"/>
        </w:rPr>
        <w:t>Yiu KH</w:t>
      </w:r>
      <w:r w:rsidR="00EE4383" w:rsidRPr="0D95F0BF">
        <w:rPr>
          <w:rFonts w:eastAsiaTheme="minorEastAsia"/>
          <w:lang w:val="en-US" w:eastAsia="zh-CN"/>
        </w:rPr>
        <w:t xml:space="preserve">. </w:t>
      </w:r>
      <w:r w:rsidR="00344E53" w:rsidRPr="0D95F0BF">
        <w:rPr>
          <w:rFonts w:eastAsiaTheme="minorEastAsia"/>
          <w:lang w:val="en-US" w:eastAsia="zh-CN"/>
        </w:rPr>
        <w:t xml:space="preserve"> Statin use is associated with lower cancer risk and related mortality in patients with heart failure. </w:t>
      </w:r>
      <w:r w:rsidR="008A76FB" w:rsidRPr="0D95F0BF">
        <w:rPr>
          <w:rFonts w:eastAsiaTheme="minorEastAsia"/>
          <w:i/>
          <w:iCs/>
          <w:lang w:val="en-US" w:eastAsia="zh-CN"/>
        </w:rPr>
        <w:t>Eur Heart J</w:t>
      </w:r>
      <w:r w:rsidR="008A76FB" w:rsidRPr="0D95F0BF">
        <w:rPr>
          <w:rFonts w:eastAsiaTheme="minorEastAsia"/>
          <w:lang w:val="en-US" w:eastAsia="zh-CN"/>
        </w:rPr>
        <w:t>. 2021 Jun 22;</w:t>
      </w:r>
      <w:r w:rsidR="004B40CC" w:rsidRPr="0D95F0BF">
        <w:rPr>
          <w:rFonts w:eastAsiaTheme="minorEastAsia"/>
          <w:lang w:val="en-US" w:eastAsia="zh-CN"/>
        </w:rPr>
        <w:t xml:space="preserve"> </w:t>
      </w:r>
      <w:r w:rsidR="008A76FB" w:rsidRPr="0D95F0BF">
        <w:rPr>
          <w:rFonts w:eastAsiaTheme="minorEastAsia"/>
          <w:lang w:val="en-US" w:eastAsia="zh-CN"/>
        </w:rPr>
        <w:t>ehab325.</w:t>
      </w:r>
      <w:r w:rsidR="00344E53" w:rsidRPr="0D95F0BF">
        <w:rPr>
          <w:rFonts w:eastAsiaTheme="minorEastAsia"/>
          <w:lang w:val="en-US" w:eastAsia="zh-CN"/>
        </w:rPr>
        <w:t xml:space="preserve"> </w:t>
      </w:r>
      <w:r w:rsidR="00344E53" w:rsidRPr="0D95F0BF">
        <w:rPr>
          <w:rFonts w:eastAsiaTheme="minorEastAsia"/>
          <w:i/>
          <w:iCs/>
          <w:lang w:val="en-US" w:eastAsia="zh-CN"/>
        </w:rPr>
        <w:t>(JIF=</w:t>
      </w:r>
      <w:r w:rsidR="0025222F" w:rsidRPr="0D95F0BF">
        <w:rPr>
          <w:rFonts w:eastAsiaTheme="minorEastAsia"/>
          <w:i/>
          <w:iCs/>
          <w:lang w:val="en-US" w:eastAsia="zh-CN"/>
        </w:rPr>
        <w:t>35.855</w:t>
      </w:r>
      <w:r w:rsidR="00344E53" w:rsidRPr="0D95F0BF">
        <w:rPr>
          <w:rFonts w:eastAsiaTheme="minorEastAsia"/>
          <w:i/>
          <w:iCs/>
          <w:lang w:val="en-US" w:eastAsia="zh-CN"/>
        </w:rPr>
        <w:t>; Ranking=</w:t>
      </w:r>
      <w:r w:rsidR="0025222F" w:rsidRPr="0D95F0BF">
        <w:rPr>
          <w:rFonts w:eastAsiaTheme="minorEastAsia"/>
          <w:i/>
          <w:iCs/>
          <w:lang w:val="en-US" w:eastAsia="zh-CN"/>
        </w:rPr>
        <w:t>3</w:t>
      </w:r>
      <w:r w:rsidR="00344E53" w:rsidRPr="0D95F0BF">
        <w:rPr>
          <w:rFonts w:eastAsiaTheme="minorEastAsia"/>
          <w:i/>
          <w:iCs/>
          <w:lang w:val="en-US" w:eastAsia="zh-CN"/>
        </w:rPr>
        <w:t>/1</w:t>
      </w:r>
      <w:r w:rsidR="0025222F" w:rsidRPr="0D95F0BF">
        <w:rPr>
          <w:rFonts w:eastAsiaTheme="minorEastAsia"/>
          <w:i/>
          <w:iCs/>
          <w:lang w:val="en-US" w:eastAsia="zh-CN"/>
        </w:rPr>
        <w:t>43</w:t>
      </w:r>
      <w:r w:rsidR="00344E53" w:rsidRPr="0D95F0BF">
        <w:rPr>
          <w:rFonts w:eastAsiaTheme="minorEastAsia"/>
          <w:i/>
          <w:iCs/>
          <w:lang w:val="en-US" w:eastAsia="zh-CN"/>
        </w:rPr>
        <w:t>; No. of cites=</w:t>
      </w:r>
      <w:r w:rsidR="6E43BE47" w:rsidRPr="0D95F0BF">
        <w:rPr>
          <w:rFonts w:eastAsiaTheme="minorEastAsia"/>
          <w:i/>
          <w:iCs/>
          <w:lang w:val="en-US" w:eastAsia="zh-CN"/>
        </w:rPr>
        <w:t>21</w:t>
      </w:r>
      <w:r w:rsidR="00344E53" w:rsidRPr="0D95F0BF">
        <w:rPr>
          <w:rFonts w:eastAsiaTheme="minorEastAsia"/>
          <w:i/>
          <w:iCs/>
          <w:lang w:val="en-US" w:eastAsia="zh-CN"/>
        </w:rPr>
        <w:t>; Google Scholar=</w:t>
      </w:r>
      <w:r w:rsidR="4D4A5FA1" w:rsidRPr="0D95F0BF">
        <w:rPr>
          <w:rFonts w:eastAsiaTheme="minorEastAsia"/>
          <w:i/>
          <w:iCs/>
          <w:lang w:val="en-US" w:eastAsia="zh-CN"/>
        </w:rPr>
        <w:t>32;</w:t>
      </w:r>
      <w:r w:rsidR="00344E53" w:rsidRPr="0D95F0BF">
        <w:rPr>
          <w:rFonts w:eastAsiaTheme="minorEastAsia"/>
          <w:i/>
          <w:iCs/>
          <w:lang w:val="en-US" w:eastAsia="zh-CN"/>
        </w:rPr>
        <w:t xml:space="preserve"> </w:t>
      </w:r>
      <w:r w:rsidR="00344E53" w:rsidRPr="0D95F0BF">
        <w:rPr>
          <w:rFonts w:eastAsiaTheme="minorEastAsia"/>
          <w:b/>
          <w:bCs/>
          <w:i/>
          <w:iCs/>
          <w:lang w:val="en-US" w:eastAsia="zh-CN"/>
        </w:rPr>
        <w:t>corresponding author</w:t>
      </w:r>
      <w:r w:rsidR="00344E53" w:rsidRPr="0D95F0BF">
        <w:rPr>
          <w:rFonts w:eastAsiaTheme="minorEastAsia"/>
          <w:i/>
          <w:iCs/>
          <w:lang w:val="en-US" w:eastAsia="zh-CN"/>
        </w:rPr>
        <w:t>)*</w:t>
      </w:r>
    </w:p>
    <w:p w14:paraId="7FD180C4" w14:textId="77777777" w:rsidR="008A76FB" w:rsidRDefault="008A76FB" w:rsidP="008A76FB">
      <w:pPr>
        <w:pStyle w:val="ListParagraph"/>
        <w:rPr>
          <w:rFonts w:eastAsiaTheme="minorEastAsia"/>
          <w:i/>
          <w:iCs/>
          <w:lang w:val="en-US" w:eastAsia="zh-CN"/>
        </w:rPr>
      </w:pPr>
    </w:p>
    <w:p w14:paraId="1E5CF25B" w14:textId="40DD6219" w:rsidR="008A76FB" w:rsidRDefault="008A76FB" w:rsidP="0D95F0BF">
      <w:pPr>
        <w:numPr>
          <w:ilvl w:val="0"/>
          <w:numId w:val="7"/>
        </w:numPr>
        <w:tabs>
          <w:tab w:val="num" w:pos="450"/>
          <w:tab w:val="num" w:pos="900"/>
        </w:tabs>
        <w:ind w:left="425" w:hangingChars="177" w:hanging="425"/>
        <w:jc w:val="both"/>
        <w:rPr>
          <w:rFonts w:eastAsiaTheme="minorEastAsia"/>
          <w:i/>
          <w:iCs/>
          <w:lang w:val="en-US" w:eastAsia="zh-CN"/>
        </w:rPr>
      </w:pPr>
      <w:r w:rsidRPr="0D95F0BF">
        <w:rPr>
          <w:rFonts w:eastAsiaTheme="minorEastAsia"/>
          <w:lang w:val="en-US" w:eastAsia="zh-CN"/>
        </w:rPr>
        <w:t xml:space="preserve">Ng MY, Chin CY, Yap PM, Wan EYF, Hai JSH, Cheung S, Tse HF, Bucciarelli-Ducci C, Pennell DJ, </w:t>
      </w:r>
      <w:r w:rsidRPr="0D95F0BF">
        <w:rPr>
          <w:rFonts w:eastAsiaTheme="minorEastAsia"/>
          <w:b/>
          <w:bCs/>
          <w:u w:val="single"/>
          <w:lang w:val="en-US" w:eastAsia="zh-CN"/>
        </w:rPr>
        <w:t>Yiu KH</w:t>
      </w:r>
      <w:r w:rsidRPr="0D95F0BF">
        <w:rPr>
          <w:rFonts w:eastAsiaTheme="minorEastAsia"/>
          <w:lang w:val="en-US" w:eastAsia="zh-CN"/>
        </w:rPr>
        <w:t>. Prognostic value of perfusion cardiovascular magnetic resonance with adenosine triphosphate stress in stable coronary artery disease.</w:t>
      </w:r>
      <w:r w:rsidRPr="0D95F0BF">
        <w:rPr>
          <w:rFonts w:eastAsiaTheme="minorEastAsia"/>
          <w:i/>
          <w:iCs/>
          <w:lang w:val="en-US" w:eastAsia="zh-CN"/>
        </w:rPr>
        <w:t xml:space="preserve"> J Cardiovasc Magn Reson</w:t>
      </w:r>
      <w:r w:rsidRPr="0D95F0BF">
        <w:rPr>
          <w:rFonts w:eastAsiaTheme="minorEastAsia"/>
          <w:lang w:val="en-US" w:eastAsia="zh-CN"/>
        </w:rPr>
        <w:t>. 2021 Jun 24;23(1):75</w:t>
      </w:r>
      <w:r w:rsidRPr="0D95F0BF">
        <w:rPr>
          <w:rFonts w:eastAsiaTheme="minorEastAsia"/>
          <w:i/>
          <w:iCs/>
          <w:lang w:val="en-US" w:eastAsia="zh-CN"/>
        </w:rPr>
        <w:t xml:space="preserve"> (JIF=</w:t>
      </w:r>
      <w:r w:rsidR="0025222F" w:rsidRPr="0D95F0BF">
        <w:rPr>
          <w:rFonts w:eastAsiaTheme="minorEastAsia"/>
          <w:i/>
          <w:iCs/>
          <w:lang w:val="en-US" w:eastAsia="zh-CN"/>
        </w:rPr>
        <w:t>6.903</w:t>
      </w:r>
      <w:r w:rsidRPr="0D95F0BF">
        <w:rPr>
          <w:rFonts w:eastAsiaTheme="minorEastAsia"/>
          <w:i/>
          <w:iCs/>
          <w:lang w:val="en-US" w:eastAsia="zh-CN"/>
        </w:rPr>
        <w:t>; Ranking=3</w:t>
      </w:r>
      <w:r w:rsidR="0025222F" w:rsidRPr="0D95F0BF">
        <w:rPr>
          <w:rFonts w:eastAsiaTheme="minorEastAsia"/>
          <w:i/>
          <w:iCs/>
          <w:lang w:val="en-US" w:eastAsia="zh-CN"/>
        </w:rPr>
        <w:t>4</w:t>
      </w:r>
      <w:r w:rsidRPr="0D95F0BF">
        <w:rPr>
          <w:rFonts w:eastAsiaTheme="minorEastAsia"/>
          <w:i/>
          <w:iCs/>
          <w:lang w:val="en-US" w:eastAsia="zh-CN"/>
        </w:rPr>
        <w:t>/14</w:t>
      </w:r>
      <w:r w:rsidR="0025222F" w:rsidRPr="0D95F0BF">
        <w:rPr>
          <w:rFonts w:eastAsiaTheme="minorEastAsia"/>
          <w:i/>
          <w:iCs/>
          <w:lang w:val="en-US" w:eastAsia="zh-CN"/>
        </w:rPr>
        <w:t xml:space="preserve">3, 21/136; </w:t>
      </w:r>
      <w:r w:rsidRPr="0D95F0BF">
        <w:rPr>
          <w:rFonts w:eastAsiaTheme="minorEastAsia"/>
          <w:i/>
          <w:iCs/>
          <w:lang w:val="en-US" w:eastAsia="zh-CN"/>
        </w:rPr>
        <w:t xml:space="preserve"> </w:t>
      </w:r>
      <w:r w:rsidR="00C3586E" w:rsidRPr="0D95F0BF">
        <w:rPr>
          <w:rFonts w:eastAsiaTheme="minorEastAsia"/>
          <w:i/>
          <w:iCs/>
          <w:lang w:val="en-US" w:eastAsia="zh-CN"/>
        </w:rPr>
        <w:t>No. of cites=</w:t>
      </w:r>
      <w:r w:rsidR="7FEBA463" w:rsidRPr="0D95F0BF">
        <w:rPr>
          <w:rFonts w:eastAsiaTheme="minorEastAsia"/>
          <w:i/>
          <w:iCs/>
          <w:lang w:val="en-US" w:eastAsia="zh-CN"/>
        </w:rPr>
        <w:t>3</w:t>
      </w:r>
      <w:r w:rsidR="00C3586E" w:rsidRPr="0D95F0BF">
        <w:rPr>
          <w:rFonts w:eastAsiaTheme="minorEastAsia"/>
          <w:i/>
          <w:iCs/>
          <w:lang w:val="en-US" w:eastAsia="zh-CN"/>
        </w:rPr>
        <w:t>; Google Scholar=</w:t>
      </w:r>
      <w:r w:rsidR="42930C90" w:rsidRPr="0D95F0BF">
        <w:rPr>
          <w:rFonts w:eastAsiaTheme="minorEastAsia"/>
          <w:i/>
          <w:iCs/>
          <w:lang w:val="en-US" w:eastAsia="zh-CN"/>
        </w:rPr>
        <w:t>5,</w:t>
      </w:r>
      <w:r w:rsidR="00C3586E" w:rsidRPr="0D95F0BF">
        <w:rPr>
          <w:rFonts w:eastAsiaTheme="minorEastAsia"/>
          <w:i/>
          <w:iCs/>
          <w:lang w:val="en-US" w:eastAsia="zh-CN"/>
        </w:rPr>
        <w:t xml:space="preserve"> </w:t>
      </w:r>
      <w:r w:rsidRPr="0D95F0BF">
        <w:rPr>
          <w:rFonts w:eastAsiaTheme="minorEastAsia"/>
          <w:b/>
          <w:bCs/>
          <w:i/>
          <w:iCs/>
          <w:lang w:val="en-US" w:eastAsia="zh-CN"/>
        </w:rPr>
        <w:t>senior author</w:t>
      </w:r>
      <w:r w:rsidRPr="0D95F0BF">
        <w:rPr>
          <w:rFonts w:eastAsiaTheme="minorEastAsia"/>
          <w:i/>
          <w:iCs/>
          <w:lang w:val="en-US" w:eastAsia="zh-CN"/>
        </w:rPr>
        <w:t>)*</w:t>
      </w:r>
    </w:p>
    <w:p w14:paraId="6F7DAF9F" w14:textId="77777777" w:rsidR="008A76FB" w:rsidRDefault="008A76FB" w:rsidP="008A76FB">
      <w:pPr>
        <w:pStyle w:val="ListParagraph"/>
        <w:rPr>
          <w:rFonts w:eastAsiaTheme="minorEastAsia"/>
          <w:i/>
          <w:iCs/>
          <w:lang w:val="en-US" w:eastAsia="zh-CN"/>
        </w:rPr>
      </w:pPr>
    </w:p>
    <w:p w14:paraId="292C5C17" w14:textId="76385A46" w:rsidR="007C7324" w:rsidRPr="007C7324" w:rsidRDefault="008A76FB" w:rsidP="0D95F0BF">
      <w:pPr>
        <w:numPr>
          <w:ilvl w:val="0"/>
          <w:numId w:val="7"/>
        </w:numPr>
        <w:tabs>
          <w:tab w:val="num" w:pos="450"/>
          <w:tab w:val="num" w:pos="900"/>
        </w:tabs>
        <w:ind w:left="425" w:hangingChars="177" w:hanging="425"/>
        <w:jc w:val="both"/>
        <w:rPr>
          <w:rFonts w:eastAsiaTheme="minorEastAsia"/>
          <w:i/>
          <w:iCs/>
          <w:lang w:val="en-US" w:eastAsia="zh-CN"/>
        </w:rPr>
      </w:pPr>
      <w:r w:rsidRPr="0D95F0BF">
        <w:rPr>
          <w:rFonts w:eastAsiaTheme="minorEastAsia"/>
          <w:lang w:val="en-US" w:eastAsia="zh-CN"/>
        </w:rPr>
        <w:t xml:space="preserve">Liu JH, Wu MZ, Li SM, Chen Y, Ren QW, Lin QS, Ng MY, Tse HF, </w:t>
      </w:r>
      <w:r w:rsidRPr="0D95F0BF">
        <w:rPr>
          <w:rFonts w:eastAsiaTheme="minorEastAsia"/>
          <w:b/>
          <w:bCs/>
          <w:u w:val="single"/>
          <w:lang w:val="en-US" w:eastAsia="zh-CN"/>
        </w:rPr>
        <w:t>Yiu KH</w:t>
      </w:r>
      <w:r w:rsidRPr="0D95F0BF">
        <w:rPr>
          <w:rFonts w:eastAsiaTheme="minorEastAsia"/>
          <w:lang w:val="en-US" w:eastAsia="zh-CN"/>
        </w:rPr>
        <w:t>. Association of serum uric acid with biventricular myocardial dysfunction in patients with type 2 diabetes mellitus</w:t>
      </w:r>
      <w:r w:rsidRPr="0D95F0BF">
        <w:rPr>
          <w:rFonts w:eastAsiaTheme="minorEastAsia"/>
          <w:i/>
          <w:iCs/>
          <w:lang w:val="en-US" w:eastAsia="zh-CN"/>
        </w:rPr>
        <w:t>. Nutrition Meta Cardiovasc</w:t>
      </w:r>
      <w:r w:rsidRPr="0D95F0BF">
        <w:rPr>
          <w:rFonts w:eastAsiaTheme="minorEastAsia"/>
          <w:lang w:val="en-US" w:eastAsia="zh-CN"/>
        </w:rPr>
        <w:t xml:space="preserve">. 2021 </w:t>
      </w:r>
      <w:r w:rsidR="007116A1" w:rsidRPr="0D95F0BF">
        <w:rPr>
          <w:rFonts w:eastAsiaTheme="minorEastAsia"/>
          <w:lang w:val="en-US" w:eastAsia="zh-CN"/>
        </w:rPr>
        <w:t>Sep 22; 31 (10): 2912-2920.</w:t>
      </w:r>
      <w:r w:rsidRPr="0D95F0BF">
        <w:rPr>
          <w:rFonts w:eastAsiaTheme="minorEastAsia"/>
          <w:lang w:val="en-US" w:eastAsia="zh-CN"/>
        </w:rPr>
        <w:t xml:space="preserve"> </w:t>
      </w:r>
      <w:r w:rsidRPr="0D95F0BF">
        <w:rPr>
          <w:rFonts w:eastAsiaTheme="minorEastAsia"/>
          <w:i/>
          <w:iCs/>
          <w:lang w:val="en-US" w:eastAsia="zh-CN"/>
        </w:rPr>
        <w:t>(JIF=4.</w:t>
      </w:r>
      <w:r w:rsidR="0025222F" w:rsidRPr="0D95F0BF">
        <w:rPr>
          <w:rFonts w:eastAsiaTheme="minorEastAsia"/>
          <w:i/>
          <w:iCs/>
          <w:lang w:val="en-US" w:eastAsia="zh-CN"/>
        </w:rPr>
        <w:t>666</w:t>
      </w:r>
      <w:r w:rsidRPr="0D95F0BF">
        <w:rPr>
          <w:rFonts w:eastAsiaTheme="minorEastAsia"/>
          <w:i/>
          <w:iCs/>
          <w:lang w:val="en-US" w:eastAsia="zh-CN"/>
        </w:rPr>
        <w:t>; Ranking=5</w:t>
      </w:r>
      <w:r w:rsidR="0293A0E7" w:rsidRPr="0D95F0BF">
        <w:rPr>
          <w:rFonts w:eastAsiaTheme="minorEastAsia"/>
          <w:i/>
          <w:iCs/>
          <w:lang w:val="en-US" w:eastAsia="zh-CN"/>
        </w:rPr>
        <w:t>3</w:t>
      </w:r>
      <w:r w:rsidRPr="0D95F0BF">
        <w:rPr>
          <w:rFonts w:eastAsiaTheme="minorEastAsia"/>
          <w:i/>
          <w:iCs/>
          <w:lang w:val="en-US" w:eastAsia="zh-CN"/>
        </w:rPr>
        <w:t>/1</w:t>
      </w:r>
      <w:r w:rsidR="0025222F" w:rsidRPr="0D95F0BF">
        <w:rPr>
          <w:rFonts w:eastAsiaTheme="minorEastAsia"/>
          <w:i/>
          <w:iCs/>
          <w:lang w:val="en-US" w:eastAsia="zh-CN"/>
        </w:rPr>
        <w:t xml:space="preserve">43, 59/146,  39/90; </w:t>
      </w:r>
      <w:r w:rsidR="00C3586E" w:rsidRPr="0D95F0BF">
        <w:rPr>
          <w:rFonts w:eastAsiaTheme="minorEastAsia"/>
          <w:i/>
          <w:iCs/>
          <w:lang w:val="en-US" w:eastAsia="zh-CN"/>
        </w:rPr>
        <w:t xml:space="preserve"> No. of cites=</w:t>
      </w:r>
      <w:r w:rsidR="76D628E6" w:rsidRPr="0D95F0BF">
        <w:rPr>
          <w:rFonts w:eastAsiaTheme="minorEastAsia"/>
          <w:i/>
          <w:iCs/>
          <w:lang w:val="en-US" w:eastAsia="zh-CN"/>
        </w:rPr>
        <w:t>2</w:t>
      </w:r>
      <w:r w:rsidR="00C3586E" w:rsidRPr="0D95F0BF">
        <w:rPr>
          <w:rFonts w:eastAsiaTheme="minorEastAsia"/>
          <w:i/>
          <w:iCs/>
          <w:lang w:val="en-US" w:eastAsia="zh-CN"/>
        </w:rPr>
        <w:t>; Google Scholar=</w:t>
      </w:r>
      <w:r w:rsidR="6B3E1237" w:rsidRPr="0D95F0BF">
        <w:rPr>
          <w:rFonts w:eastAsiaTheme="minorEastAsia"/>
          <w:i/>
          <w:iCs/>
          <w:lang w:val="en-US" w:eastAsia="zh-CN"/>
        </w:rPr>
        <w:t>3</w:t>
      </w:r>
      <w:r w:rsidRPr="0D95F0BF">
        <w:rPr>
          <w:rFonts w:eastAsiaTheme="minorEastAsia"/>
          <w:i/>
          <w:iCs/>
          <w:lang w:val="en-US" w:eastAsia="zh-CN"/>
        </w:rPr>
        <w:t xml:space="preserve">; </w:t>
      </w:r>
      <w:r w:rsidRPr="0D95F0BF">
        <w:rPr>
          <w:rFonts w:eastAsiaTheme="minorEastAsia"/>
          <w:b/>
          <w:bCs/>
          <w:i/>
          <w:iCs/>
          <w:lang w:val="en-US" w:eastAsia="zh-CN"/>
        </w:rPr>
        <w:t>corresponding author</w:t>
      </w:r>
      <w:r w:rsidRPr="0D95F0BF">
        <w:rPr>
          <w:rFonts w:eastAsiaTheme="minorEastAsia"/>
          <w:i/>
          <w:iCs/>
          <w:lang w:val="en-US" w:eastAsia="zh-CN"/>
        </w:rPr>
        <w:t>)*</w:t>
      </w:r>
    </w:p>
    <w:p w14:paraId="1432AA7E" w14:textId="4006EAA2" w:rsidR="007C7324" w:rsidRDefault="007C7324" w:rsidP="007C7324">
      <w:pPr>
        <w:tabs>
          <w:tab w:val="num" w:pos="450"/>
          <w:tab w:val="num" w:pos="900"/>
        </w:tabs>
        <w:jc w:val="both"/>
        <w:rPr>
          <w:rFonts w:eastAsiaTheme="minorEastAsia"/>
          <w:b/>
          <w:i/>
          <w:iCs/>
          <w:lang w:val="en-US" w:eastAsia="zh-CN"/>
        </w:rPr>
      </w:pPr>
    </w:p>
    <w:p w14:paraId="14994F49" w14:textId="11B6283F" w:rsidR="007C7324" w:rsidRPr="007C7324" w:rsidRDefault="007C7324" w:rsidP="007C7324">
      <w:pPr>
        <w:tabs>
          <w:tab w:val="num" w:pos="450"/>
          <w:tab w:val="num" w:pos="900"/>
        </w:tabs>
        <w:jc w:val="both"/>
        <w:rPr>
          <w:rFonts w:eastAsiaTheme="minorEastAsia"/>
          <w:b/>
          <w:i/>
          <w:iCs/>
          <w:lang w:val="en-US" w:eastAsia="zh-CN"/>
        </w:rPr>
      </w:pPr>
      <w:r w:rsidRPr="007C7324">
        <w:rPr>
          <w:rFonts w:eastAsiaTheme="minorEastAsia"/>
          <w:b/>
          <w:i/>
          <w:iCs/>
          <w:lang w:val="en-US" w:eastAsia="zh-CN"/>
        </w:rPr>
        <w:t>2022</w:t>
      </w:r>
    </w:p>
    <w:p w14:paraId="2A6EAF0D" w14:textId="77777777" w:rsidR="00133CC6" w:rsidRDefault="00133CC6" w:rsidP="00133CC6">
      <w:pPr>
        <w:pStyle w:val="ListParagraph"/>
        <w:rPr>
          <w:rFonts w:eastAsiaTheme="minorEastAsia"/>
          <w:i/>
          <w:iCs/>
          <w:lang w:val="en-US" w:eastAsia="zh-CN"/>
        </w:rPr>
      </w:pPr>
    </w:p>
    <w:p w14:paraId="7B66B71A" w14:textId="227306DB" w:rsidR="00133CC6" w:rsidRDefault="004D0A84" w:rsidP="0D95F0BF">
      <w:pPr>
        <w:numPr>
          <w:ilvl w:val="0"/>
          <w:numId w:val="7"/>
        </w:numPr>
        <w:tabs>
          <w:tab w:val="num" w:pos="450"/>
          <w:tab w:val="num" w:pos="900"/>
        </w:tabs>
        <w:ind w:left="425" w:hangingChars="177" w:hanging="425"/>
        <w:jc w:val="both"/>
        <w:rPr>
          <w:rFonts w:eastAsiaTheme="minorEastAsia"/>
          <w:i/>
          <w:iCs/>
          <w:lang w:val="en-US" w:eastAsia="zh-CN"/>
        </w:rPr>
      </w:pPr>
      <w:r w:rsidRPr="0D95F0BF">
        <w:rPr>
          <w:rFonts w:eastAsiaTheme="minorEastAsia"/>
          <w:lang w:val="en-US" w:eastAsia="zh-CN"/>
        </w:rPr>
        <w:t>Yu SY, Ip SMM, Li X, Cheung KS, Ren QW, Wu MZ, Li HL, Wong PF, T</w:t>
      </w:r>
      <w:r w:rsidR="004E5A5C">
        <w:rPr>
          <w:rFonts w:eastAsiaTheme="minorEastAsia"/>
          <w:lang w:val="en-US" w:eastAsia="zh-CN"/>
        </w:rPr>
        <w:t>s</w:t>
      </w:r>
      <w:r w:rsidRPr="0D95F0BF">
        <w:rPr>
          <w:rFonts w:eastAsiaTheme="minorEastAsia"/>
          <w:lang w:val="en-US" w:eastAsia="zh-CN"/>
        </w:rPr>
        <w:t xml:space="preserve">e HF, </w:t>
      </w:r>
      <w:r w:rsidRPr="0D95F0BF">
        <w:rPr>
          <w:rFonts w:eastAsiaTheme="minorEastAsia"/>
          <w:b/>
          <w:bCs/>
          <w:u w:val="single"/>
          <w:lang w:val="en-US" w:eastAsia="zh-CN"/>
        </w:rPr>
        <w:t>Yiu KH</w:t>
      </w:r>
      <w:r w:rsidRPr="0D95F0BF">
        <w:rPr>
          <w:rFonts w:eastAsiaTheme="minorEastAsia"/>
          <w:lang w:val="en-US" w:eastAsia="zh-CN"/>
        </w:rPr>
        <w:t>. Low-</w:t>
      </w:r>
      <w:r w:rsidRPr="0D95F0BF">
        <w:rPr>
          <w:rFonts w:eastAsia="Times New Roman"/>
          <w:color w:val="212121"/>
          <w:lang w:val="en-HK"/>
        </w:rPr>
        <w:t>dose</w:t>
      </w:r>
      <w:r w:rsidRPr="0D95F0BF">
        <w:rPr>
          <w:rFonts w:eastAsiaTheme="minorEastAsia"/>
          <w:lang w:val="en-US" w:eastAsia="zh-CN"/>
        </w:rPr>
        <w:t xml:space="preserve"> aspirin and incidence of lung carcinoma in patients with chronic obstructive pulmonary disease in Hong Kong: A cohort study. </w:t>
      </w:r>
      <w:r w:rsidRPr="0D95F0BF">
        <w:rPr>
          <w:rFonts w:eastAsiaTheme="minorEastAsia"/>
          <w:i/>
          <w:iCs/>
          <w:lang w:val="en-US" w:eastAsia="zh-CN"/>
        </w:rPr>
        <w:t>Plos Med</w:t>
      </w:r>
      <w:r w:rsidR="007116A1" w:rsidRPr="0D95F0BF">
        <w:rPr>
          <w:rFonts w:eastAsiaTheme="minorEastAsia"/>
          <w:lang w:val="en-US" w:eastAsia="zh-CN"/>
        </w:rPr>
        <w:t xml:space="preserve">. 2022 Jan 13; 19 (1):e1003880. </w:t>
      </w:r>
      <w:r w:rsidRPr="0D95F0BF">
        <w:rPr>
          <w:rFonts w:eastAsiaTheme="minorEastAsia"/>
          <w:i/>
          <w:iCs/>
          <w:lang w:val="en-US" w:eastAsia="zh-CN"/>
        </w:rPr>
        <w:t>(JIF=11.</w:t>
      </w:r>
      <w:r w:rsidR="0025222F" w:rsidRPr="0D95F0BF">
        <w:rPr>
          <w:rFonts w:eastAsiaTheme="minorEastAsia"/>
          <w:i/>
          <w:iCs/>
          <w:lang w:val="en-US" w:eastAsia="zh-CN"/>
        </w:rPr>
        <w:t>613</w:t>
      </w:r>
      <w:r w:rsidRPr="0D95F0BF">
        <w:rPr>
          <w:rFonts w:eastAsiaTheme="minorEastAsia"/>
          <w:i/>
          <w:iCs/>
          <w:lang w:val="en-US" w:eastAsia="zh-CN"/>
        </w:rPr>
        <w:t>; Ranking=</w:t>
      </w:r>
      <w:r w:rsidR="0025222F" w:rsidRPr="0D95F0BF">
        <w:rPr>
          <w:rFonts w:eastAsiaTheme="minorEastAsia"/>
          <w:i/>
          <w:iCs/>
          <w:lang w:val="en-US" w:eastAsia="zh-CN"/>
        </w:rPr>
        <w:t>2</w:t>
      </w:r>
      <w:r w:rsidR="57FCE1EE" w:rsidRPr="0D95F0BF">
        <w:rPr>
          <w:rFonts w:eastAsiaTheme="minorEastAsia"/>
          <w:i/>
          <w:iCs/>
          <w:lang w:val="en-US" w:eastAsia="zh-CN"/>
        </w:rPr>
        <w:t>2/</w:t>
      </w:r>
      <w:r w:rsidRPr="0D95F0BF">
        <w:rPr>
          <w:rFonts w:eastAsiaTheme="minorEastAsia"/>
          <w:i/>
          <w:iCs/>
          <w:lang w:val="en-US" w:eastAsia="zh-CN"/>
        </w:rPr>
        <w:t>1</w:t>
      </w:r>
      <w:r w:rsidR="0025222F" w:rsidRPr="0D95F0BF">
        <w:rPr>
          <w:rFonts w:eastAsiaTheme="minorEastAsia"/>
          <w:i/>
          <w:iCs/>
          <w:lang w:val="en-US" w:eastAsia="zh-CN"/>
        </w:rPr>
        <w:t>72</w:t>
      </w:r>
      <w:r w:rsidR="00C3586E" w:rsidRPr="0D95F0BF">
        <w:rPr>
          <w:rFonts w:eastAsiaTheme="minorEastAsia"/>
          <w:i/>
          <w:iCs/>
          <w:lang w:val="en-US" w:eastAsia="zh-CN"/>
        </w:rPr>
        <w:t>; No. of cites=</w:t>
      </w:r>
      <w:r w:rsidR="00B953B5" w:rsidRPr="0D95F0BF">
        <w:rPr>
          <w:rFonts w:eastAsiaTheme="minorEastAsia"/>
          <w:i/>
          <w:iCs/>
          <w:lang w:val="en-US" w:eastAsia="zh-CN"/>
        </w:rPr>
        <w:t>1</w:t>
      </w:r>
      <w:r w:rsidR="00C3586E" w:rsidRPr="0D95F0BF">
        <w:rPr>
          <w:rFonts w:eastAsiaTheme="minorEastAsia"/>
          <w:i/>
          <w:iCs/>
          <w:lang w:val="en-US" w:eastAsia="zh-CN"/>
        </w:rPr>
        <w:t>; Google Scholar=</w:t>
      </w:r>
      <w:r w:rsidR="15E8DD7C" w:rsidRPr="0D95F0BF">
        <w:rPr>
          <w:rFonts w:eastAsiaTheme="minorEastAsia"/>
          <w:i/>
          <w:iCs/>
          <w:lang w:val="en-US" w:eastAsia="zh-CN"/>
        </w:rPr>
        <w:t>3</w:t>
      </w:r>
      <w:r w:rsidRPr="0D95F0BF">
        <w:rPr>
          <w:rFonts w:eastAsiaTheme="minorEastAsia"/>
          <w:i/>
          <w:iCs/>
          <w:lang w:val="en-US" w:eastAsia="zh-CN"/>
        </w:rPr>
        <w:t xml:space="preserve">; </w:t>
      </w:r>
      <w:r w:rsidRPr="0D95F0BF">
        <w:rPr>
          <w:rFonts w:eastAsiaTheme="minorEastAsia"/>
          <w:b/>
          <w:bCs/>
          <w:i/>
          <w:iCs/>
          <w:lang w:val="en-US" w:eastAsia="zh-CN"/>
        </w:rPr>
        <w:t>corresponding author</w:t>
      </w:r>
      <w:r w:rsidRPr="0D95F0BF">
        <w:rPr>
          <w:rFonts w:eastAsiaTheme="minorEastAsia"/>
          <w:i/>
          <w:iCs/>
          <w:lang w:val="en-US" w:eastAsia="zh-CN"/>
        </w:rPr>
        <w:t>)*</w:t>
      </w:r>
    </w:p>
    <w:p w14:paraId="31F81571" w14:textId="33F541EE" w:rsidR="00362471" w:rsidRDefault="00362471" w:rsidP="00362471">
      <w:pPr>
        <w:tabs>
          <w:tab w:val="num" w:pos="450"/>
          <w:tab w:val="num" w:pos="900"/>
        </w:tabs>
        <w:jc w:val="both"/>
        <w:rPr>
          <w:rFonts w:eastAsiaTheme="minorEastAsia"/>
          <w:iCs/>
          <w:lang w:val="en-US" w:eastAsia="zh-CN"/>
        </w:rPr>
      </w:pPr>
    </w:p>
    <w:p w14:paraId="130F4428" w14:textId="55D60EF6" w:rsidR="00362471" w:rsidRDefault="00CC3EC3" w:rsidP="000F7B04">
      <w:pPr>
        <w:numPr>
          <w:ilvl w:val="0"/>
          <w:numId w:val="7"/>
        </w:numPr>
        <w:tabs>
          <w:tab w:val="num" w:pos="450"/>
          <w:tab w:val="num" w:pos="900"/>
        </w:tabs>
        <w:ind w:left="425" w:hangingChars="177" w:hanging="425"/>
        <w:jc w:val="both"/>
        <w:rPr>
          <w:rFonts w:eastAsiaTheme="minorEastAsia"/>
          <w:iCs/>
          <w:lang w:val="en-US" w:eastAsia="zh-CN"/>
        </w:rPr>
      </w:pPr>
      <w:r w:rsidRPr="000F7B04">
        <w:rPr>
          <w:rFonts w:eastAsiaTheme="minorEastAsia"/>
          <w:lang w:val="en-US" w:eastAsia="zh-CN"/>
        </w:rPr>
        <w:t>Chan</w:t>
      </w:r>
      <w:r w:rsidRPr="00362471">
        <w:rPr>
          <w:rFonts w:eastAsiaTheme="minorEastAsia"/>
          <w:iCs/>
          <w:lang w:val="en-US" w:eastAsia="zh-CN"/>
        </w:rPr>
        <w:t xml:space="preserve"> Y, Chan YH, Wu MZ, Yu YJ, Lam YM, Sit KY, Chan TLD, Ho KLC, Ho LM, </w:t>
      </w:r>
      <w:r w:rsidRPr="00651AB3">
        <w:rPr>
          <w:rFonts w:eastAsiaTheme="minorEastAsia"/>
          <w:iCs/>
          <w:lang w:val="en-US" w:eastAsia="zh-CN"/>
        </w:rPr>
        <w:t xml:space="preserve">Lau CP, Au WK, Tse HF, </w:t>
      </w:r>
      <w:r w:rsidRPr="00651AB3">
        <w:rPr>
          <w:rFonts w:eastAsiaTheme="minorEastAsia"/>
          <w:b/>
          <w:iCs/>
          <w:u w:val="single"/>
          <w:lang w:val="en-US" w:eastAsia="zh-CN"/>
        </w:rPr>
        <w:t>Yiu KH</w:t>
      </w:r>
      <w:r w:rsidRPr="00651AB3">
        <w:rPr>
          <w:rFonts w:eastAsiaTheme="minorEastAsia"/>
          <w:iCs/>
          <w:lang w:val="en-US" w:eastAsia="zh-CN"/>
        </w:rPr>
        <w:t>. Prevalence and prognostic importance of</w:t>
      </w:r>
      <w:r w:rsidRPr="00362471">
        <w:rPr>
          <w:rFonts w:eastAsiaTheme="minorEastAsia"/>
          <w:iCs/>
          <w:lang w:val="en-US" w:eastAsia="zh-CN"/>
        </w:rPr>
        <w:t xml:space="preserve"> massive tricuspid regurgitation in patients undergoing tricuspid annuloplasty with concomitant left-sided valve surgery: a study on rheumatic valvular heart disease. </w:t>
      </w:r>
      <w:r w:rsidRPr="004B40CC">
        <w:rPr>
          <w:rFonts w:eastAsiaTheme="minorEastAsia"/>
          <w:i/>
          <w:iCs/>
          <w:lang w:val="en-US" w:eastAsia="zh-CN"/>
        </w:rPr>
        <w:t>Frontiers in Cardiovascular Medicine</w:t>
      </w:r>
      <w:r w:rsidRPr="00362471">
        <w:rPr>
          <w:rFonts w:eastAsiaTheme="minorEastAsia"/>
          <w:iCs/>
          <w:lang w:val="en-US" w:eastAsia="zh-CN"/>
        </w:rPr>
        <w:t>. 2022 Jan 27</w:t>
      </w:r>
      <w:r w:rsidR="00362471" w:rsidRPr="00362471">
        <w:rPr>
          <w:rFonts w:eastAsiaTheme="minorEastAsia"/>
          <w:iCs/>
          <w:lang w:val="en-US" w:eastAsia="zh-CN"/>
        </w:rPr>
        <w:t>; (9) (</w:t>
      </w:r>
      <w:r w:rsidR="00362471" w:rsidRPr="00C3586E">
        <w:rPr>
          <w:rFonts w:eastAsiaTheme="minorEastAsia"/>
          <w:i/>
          <w:iCs/>
          <w:lang w:val="en-US" w:eastAsia="zh-CN"/>
        </w:rPr>
        <w:t>JIF=</w:t>
      </w:r>
      <w:r w:rsidR="0025222F">
        <w:rPr>
          <w:rFonts w:eastAsiaTheme="minorEastAsia"/>
          <w:i/>
          <w:iCs/>
          <w:lang w:val="en-US" w:eastAsia="zh-CN"/>
        </w:rPr>
        <w:t>5.84</w:t>
      </w:r>
      <w:r w:rsidR="00B953B5">
        <w:rPr>
          <w:rFonts w:eastAsiaTheme="minorEastAsia"/>
          <w:i/>
          <w:iCs/>
          <w:lang w:val="en-US" w:eastAsia="zh-CN"/>
        </w:rPr>
        <w:t>8</w:t>
      </w:r>
      <w:r w:rsidR="00362471" w:rsidRPr="00C3586E">
        <w:rPr>
          <w:rFonts w:eastAsiaTheme="minorEastAsia"/>
          <w:i/>
          <w:iCs/>
          <w:lang w:val="en-US" w:eastAsia="zh-CN"/>
        </w:rPr>
        <w:t>; Ranking=</w:t>
      </w:r>
      <w:r w:rsidR="0025222F">
        <w:rPr>
          <w:rFonts w:eastAsiaTheme="minorEastAsia"/>
          <w:i/>
          <w:iCs/>
          <w:lang w:val="en-US" w:eastAsia="zh-CN"/>
        </w:rPr>
        <w:t>43</w:t>
      </w:r>
      <w:r w:rsidR="00362471" w:rsidRPr="00C3586E">
        <w:rPr>
          <w:rFonts w:eastAsiaTheme="minorEastAsia"/>
          <w:i/>
          <w:iCs/>
          <w:lang w:val="en-US" w:eastAsia="zh-CN"/>
        </w:rPr>
        <w:t>/14</w:t>
      </w:r>
      <w:r w:rsidR="0025222F">
        <w:rPr>
          <w:rFonts w:eastAsiaTheme="minorEastAsia"/>
          <w:i/>
          <w:iCs/>
          <w:lang w:val="en-US" w:eastAsia="zh-CN"/>
        </w:rPr>
        <w:t>3</w:t>
      </w:r>
      <w:r w:rsidR="00C3586E" w:rsidRPr="00C3586E">
        <w:rPr>
          <w:rFonts w:eastAsiaTheme="minorEastAsia"/>
          <w:i/>
          <w:iCs/>
          <w:lang w:val="en-US" w:eastAsia="zh-CN"/>
        </w:rPr>
        <w:t>;</w:t>
      </w:r>
      <w:r w:rsidR="00C3586E">
        <w:rPr>
          <w:rFonts w:eastAsiaTheme="minorEastAsia"/>
          <w:iCs/>
          <w:lang w:val="en-US" w:eastAsia="zh-CN"/>
        </w:rPr>
        <w:t xml:space="preserve"> </w:t>
      </w:r>
      <w:r w:rsidR="00C3586E" w:rsidRPr="00652860">
        <w:rPr>
          <w:rFonts w:eastAsiaTheme="minorEastAsia"/>
          <w:i/>
          <w:iCs/>
          <w:lang w:val="en-US" w:eastAsia="zh-CN"/>
        </w:rPr>
        <w:t>No. of cites=</w:t>
      </w:r>
      <w:r w:rsidR="0025222F">
        <w:rPr>
          <w:rFonts w:eastAsiaTheme="minorEastAsia"/>
          <w:i/>
          <w:iCs/>
          <w:lang w:val="en-US" w:eastAsia="zh-CN"/>
        </w:rPr>
        <w:t>1</w:t>
      </w:r>
      <w:r w:rsidR="00C3586E" w:rsidRPr="00652860">
        <w:rPr>
          <w:rFonts w:eastAsiaTheme="minorEastAsia"/>
          <w:i/>
          <w:iCs/>
          <w:lang w:val="en-US" w:eastAsia="zh-CN"/>
        </w:rPr>
        <w:t>; Google Scholar=</w:t>
      </w:r>
      <w:r w:rsidR="0025222F">
        <w:rPr>
          <w:rFonts w:eastAsiaTheme="minorEastAsia"/>
          <w:i/>
          <w:iCs/>
          <w:lang w:val="en-US" w:eastAsia="zh-CN"/>
        </w:rPr>
        <w:t>2</w:t>
      </w:r>
      <w:r w:rsidR="00362471" w:rsidRPr="00362471">
        <w:rPr>
          <w:rFonts w:eastAsiaTheme="minorEastAsia"/>
          <w:iCs/>
          <w:lang w:val="en-US" w:eastAsia="zh-CN"/>
        </w:rPr>
        <w:t xml:space="preserve">; </w:t>
      </w:r>
      <w:r w:rsidR="00362471" w:rsidRPr="00362471">
        <w:rPr>
          <w:rFonts w:eastAsiaTheme="minorEastAsia"/>
          <w:b/>
          <w:i/>
          <w:iCs/>
          <w:lang w:val="en-US" w:eastAsia="zh-CN"/>
        </w:rPr>
        <w:t>corresponding author</w:t>
      </w:r>
      <w:r w:rsidR="00362471" w:rsidRPr="00362471">
        <w:rPr>
          <w:rFonts w:eastAsiaTheme="minorEastAsia"/>
          <w:iCs/>
          <w:lang w:val="en-US" w:eastAsia="zh-CN"/>
        </w:rPr>
        <w:t>)*</w:t>
      </w:r>
    </w:p>
    <w:p w14:paraId="48E39B4D" w14:textId="77777777" w:rsidR="007116A1" w:rsidRDefault="007116A1" w:rsidP="007116A1">
      <w:pPr>
        <w:tabs>
          <w:tab w:val="num" w:pos="450"/>
          <w:tab w:val="num" w:pos="900"/>
        </w:tabs>
        <w:jc w:val="both"/>
        <w:rPr>
          <w:rFonts w:eastAsiaTheme="minorEastAsia"/>
          <w:iCs/>
          <w:lang w:val="en-US" w:eastAsia="zh-CN"/>
        </w:rPr>
      </w:pPr>
    </w:p>
    <w:p w14:paraId="7551927C" w14:textId="05CC6173" w:rsidR="008A5B6B" w:rsidRDefault="00362471" w:rsidP="000F7B04">
      <w:pPr>
        <w:numPr>
          <w:ilvl w:val="0"/>
          <w:numId w:val="7"/>
        </w:numPr>
        <w:tabs>
          <w:tab w:val="num" w:pos="450"/>
          <w:tab w:val="num" w:pos="900"/>
        </w:tabs>
        <w:ind w:left="425" w:hangingChars="177" w:hanging="425"/>
        <w:jc w:val="both"/>
        <w:rPr>
          <w:rFonts w:eastAsiaTheme="minorEastAsia"/>
          <w:iCs/>
          <w:lang w:val="en-US" w:eastAsia="zh-CN"/>
        </w:rPr>
      </w:pPr>
      <w:r w:rsidRPr="007116A1">
        <w:rPr>
          <w:rFonts w:eastAsiaTheme="minorEastAsia"/>
          <w:iCs/>
          <w:lang w:val="en-US" w:eastAsia="zh-CN"/>
        </w:rPr>
        <w:t xml:space="preserve">Li HL, Tromp J, Teramoto K, Tse YK, Yu SY, Lam LY, Li KY, Wu MZ, Ren QW, Wong PF, Cheung CL, To KKW, Tse HF, Lam CSP, </w:t>
      </w:r>
      <w:r w:rsidRPr="002C113C">
        <w:rPr>
          <w:rFonts w:eastAsiaTheme="minorEastAsia"/>
          <w:b/>
          <w:iCs/>
          <w:u w:val="single"/>
          <w:lang w:val="en-US" w:eastAsia="zh-CN"/>
        </w:rPr>
        <w:t>Yiu KH</w:t>
      </w:r>
      <w:r w:rsidRPr="007116A1">
        <w:rPr>
          <w:rFonts w:eastAsiaTheme="minorEastAsia"/>
          <w:iCs/>
          <w:lang w:val="en-US" w:eastAsia="zh-CN"/>
        </w:rPr>
        <w:t xml:space="preserve">. Temporal Trends and Patterns of Infective Endocarditis in a Chinese population: A Territory-Wide Study in Hong Kong (2002 – 2019). </w:t>
      </w:r>
      <w:r w:rsidRPr="004B40CC">
        <w:rPr>
          <w:rFonts w:eastAsiaTheme="minorEastAsia"/>
          <w:i/>
          <w:iCs/>
          <w:lang w:val="en-US" w:eastAsia="zh-CN"/>
        </w:rPr>
        <w:t>Lancet Regiona</w:t>
      </w:r>
      <w:r w:rsidR="00426318" w:rsidRPr="004B40CC">
        <w:rPr>
          <w:rFonts w:eastAsiaTheme="minorEastAsia"/>
          <w:i/>
          <w:iCs/>
          <w:lang w:val="en-US" w:eastAsia="zh-CN"/>
        </w:rPr>
        <w:t>l Health-Western Pacific</w:t>
      </w:r>
      <w:r w:rsidR="00426318">
        <w:rPr>
          <w:rFonts w:eastAsiaTheme="minorEastAsia"/>
          <w:iCs/>
          <w:lang w:val="en-US" w:eastAsia="zh-CN"/>
        </w:rPr>
        <w:t xml:space="preserve">. 2022 </w:t>
      </w:r>
      <w:r w:rsidRPr="007116A1">
        <w:rPr>
          <w:rFonts w:eastAsiaTheme="minorEastAsia"/>
          <w:iCs/>
          <w:lang w:val="en-US" w:eastAsia="zh-CN"/>
        </w:rPr>
        <w:t>Mar 4; 22: 100417. (</w:t>
      </w:r>
      <w:r w:rsidRPr="00C3586E">
        <w:rPr>
          <w:rFonts w:eastAsiaTheme="minorEastAsia"/>
          <w:i/>
          <w:iCs/>
          <w:lang w:val="en-US" w:eastAsia="zh-CN"/>
        </w:rPr>
        <w:t>JIF</w:t>
      </w:r>
      <w:r w:rsidR="0025222F">
        <w:rPr>
          <w:rFonts w:eastAsiaTheme="minorEastAsia"/>
          <w:i/>
          <w:iCs/>
          <w:lang w:val="en-US" w:eastAsia="zh-CN"/>
        </w:rPr>
        <w:t>=8.559</w:t>
      </w:r>
      <w:r w:rsidRPr="00C3586E">
        <w:rPr>
          <w:rFonts w:eastAsiaTheme="minorEastAsia"/>
          <w:i/>
          <w:iCs/>
          <w:lang w:val="en-US" w:eastAsia="zh-CN"/>
        </w:rPr>
        <w:t>; Ranking=</w:t>
      </w:r>
      <w:r w:rsidR="0025222F">
        <w:rPr>
          <w:rFonts w:eastAsiaTheme="minorEastAsia"/>
          <w:i/>
          <w:iCs/>
          <w:lang w:val="en-US" w:eastAsia="zh-CN"/>
        </w:rPr>
        <w:t>3</w:t>
      </w:r>
      <w:r w:rsidR="0023777E">
        <w:rPr>
          <w:rFonts w:eastAsiaTheme="minorEastAsia"/>
          <w:i/>
          <w:iCs/>
          <w:lang w:val="en-US" w:eastAsia="zh-CN"/>
        </w:rPr>
        <w:t>/</w:t>
      </w:r>
      <w:r w:rsidR="0025222F">
        <w:rPr>
          <w:rFonts w:eastAsiaTheme="minorEastAsia"/>
          <w:i/>
          <w:iCs/>
          <w:lang w:val="en-US" w:eastAsia="zh-CN"/>
        </w:rPr>
        <w:t>109</w:t>
      </w:r>
      <w:r w:rsidR="00C3586E" w:rsidRPr="00C3586E">
        <w:rPr>
          <w:rFonts w:eastAsiaTheme="minorEastAsia"/>
          <w:i/>
          <w:iCs/>
          <w:lang w:val="en-US" w:eastAsia="zh-CN"/>
        </w:rPr>
        <w:t>;</w:t>
      </w:r>
      <w:r w:rsidR="0023777E">
        <w:rPr>
          <w:rFonts w:eastAsiaTheme="minorEastAsia"/>
          <w:i/>
          <w:iCs/>
          <w:lang w:val="en-US" w:eastAsia="zh-CN"/>
        </w:rPr>
        <w:t xml:space="preserve"> 20/210;</w:t>
      </w:r>
      <w:r w:rsidR="00C3586E">
        <w:rPr>
          <w:rFonts w:eastAsiaTheme="minorEastAsia"/>
          <w:iCs/>
          <w:lang w:val="en-US" w:eastAsia="zh-CN"/>
        </w:rPr>
        <w:t xml:space="preserve"> </w:t>
      </w:r>
      <w:r w:rsidR="0023777E" w:rsidRPr="0023777E">
        <w:rPr>
          <w:rFonts w:eastAsiaTheme="minorEastAsia"/>
          <w:i/>
          <w:iCs/>
          <w:lang w:val="en-US" w:eastAsia="zh-CN"/>
        </w:rPr>
        <w:t>10/182</w:t>
      </w:r>
      <w:r w:rsidR="0023777E">
        <w:rPr>
          <w:rFonts w:eastAsiaTheme="minorEastAsia"/>
          <w:iCs/>
          <w:lang w:val="en-US" w:eastAsia="zh-CN"/>
        </w:rPr>
        <w:t xml:space="preserve">, </w:t>
      </w:r>
      <w:r w:rsidR="00C3586E" w:rsidRPr="00652860">
        <w:rPr>
          <w:rFonts w:eastAsiaTheme="minorEastAsia"/>
          <w:i/>
          <w:iCs/>
          <w:lang w:val="en-US" w:eastAsia="zh-CN"/>
        </w:rPr>
        <w:t>No. of cites=</w:t>
      </w:r>
      <w:r w:rsidR="00B953B5">
        <w:rPr>
          <w:rFonts w:eastAsiaTheme="minorEastAsia"/>
          <w:i/>
          <w:iCs/>
          <w:lang w:val="en-US" w:eastAsia="zh-CN"/>
        </w:rPr>
        <w:t>3</w:t>
      </w:r>
      <w:r w:rsidR="00C3586E" w:rsidRPr="00652860">
        <w:rPr>
          <w:rFonts w:eastAsiaTheme="minorEastAsia"/>
          <w:i/>
          <w:iCs/>
          <w:lang w:val="en-US" w:eastAsia="zh-CN"/>
        </w:rPr>
        <w:t>; Google Scholar=</w:t>
      </w:r>
      <w:r w:rsidR="0023777E">
        <w:rPr>
          <w:rFonts w:eastAsiaTheme="minorEastAsia"/>
          <w:i/>
          <w:iCs/>
          <w:lang w:val="en-US" w:eastAsia="zh-CN"/>
        </w:rPr>
        <w:t>1</w:t>
      </w:r>
      <w:r w:rsidRPr="007116A1">
        <w:rPr>
          <w:rFonts w:eastAsiaTheme="minorEastAsia"/>
          <w:iCs/>
          <w:lang w:val="en-US" w:eastAsia="zh-CN"/>
        </w:rPr>
        <w:t xml:space="preserve">; </w:t>
      </w:r>
      <w:r w:rsidRPr="007116A1">
        <w:rPr>
          <w:rFonts w:eastAsiaTheme="minorEastAsia"/>
          <w:b/>
          <w:i/>
          <w:iCs/>
          <w:lang w:val="en-US" w:eastAsia="zh-CN"/>
        </w:rPr>
        <w:t>corresponding author</w:t>
      </w:r>
      <w:r w:rsidRPr="007116A1">
        <w:rPr>
          <w:rFonts w:eastAsiaTheme="minorEastAsia"/>
          <w:iCs/>
          <w:lang w:val="en-US" w:eastAsia="zh-CN"/>
        </w:rPr>
        <w:t>)*</w:t>
      </w:r>
    </w:p>
    <w:p w14:paraId="3DC37CC8" w14:textId="77777777" w:rsidR="006C7708" w:rsidRDefault="006C7708" w:rsidP="006C7708">
      <w:pPr>
        <w:tabs>
          <w:tab w:val="num" w:pos="450"/>
          <w:tab w:val="num" w:pos="900"/>
        </w:tabs>
        <w:ind w:left="360"/>
        <w:jc w:val="both"/>
        <w:rPr>
          <w:rFonts w:eastAsiaTheme="minorEastAsia"/>
          <w:iCs/>
          <w:lang w:val="en-US" w:eastAsia="zh-CN"/>
        </w:rPr>
      </w:pPr>
    </w:p>
    <w:p w14:paraId="4FD34256" w14:textId="77777777" w:rsidR="007B4C73" w:rsidRDefault="006C7708" w:rsidP="007B4C73">
      <w:pPr>
        <w:numPr>
          <w:ilvl w:val="0"/>
          <w:numId w:val="7"/>
        </w:numPr>
        <w:tabs>
          <w:tab w:val="num" w:pos="450"/>
          <w:tab w:val="num" w:pos="900"/>
        </w:tabs>
        <w:ind w:left="425" w:hangingChars="177" w:hanging="425"/>
        <w:jc w:val="both"/>
        <w:rPr>
          <w:rFonts w:eastAsiaTheme="minorEastAsia"/>
          <w:iCs/>
          <w:lang w:val="en-US" w:eastAsia="zh-CN"/>
        </w:rPr>
      </w:pPr>
      <w:r w:rsidRPr="006C7708">
        <w:rPr>
          <w:rFonts w:eastAsiaTheme="minorEastAsia"/>
          <w:iCs/>
          <w:lang w:val="en-US" w:eastAsia="zh-CN"/>
        </w:rPr>
        <w:lastRenderedPageBreak/>
        <w:t xml:space="preserve">Chan YH, Ngai MC, Chen Y, Wu MZ, Yu YJ, Zhen Z, Lai K, Chung HY, Lau CS, Tse HF, </w:t>
      </w:r>
      <w:r w:rsidRPr="002C113C">
        <w:rPr>
          <w:rFonts w:eastAsiaTheme="minorEastAsia"/>
          <w:b/>
          <w:iCs/>
          <w:u w:val="single"/>
          <w:lang w:val="en-US" w:eastAsia="zh-CN"/>
        </w:rPr>
        <w:t>Yiu KH</w:t>
      </w:r>
      <w:r w:rsidRPr="006C7708">
        <w:rPr>
          <w:rFonts w:eastAsiaTheme="minorEastAsia"/>
          <w:iCs/>
          <w:lang w:val="en-US" w:eastAsia="zh-CN"/>
        </w:rPr>
        <w:t xml:space="preserve">. Osteogenic circulating endothelial progenitor cells are associated with vascular aging of the large arteries in rheumatoid arthritis. </w:t>
      </w:r>
      <w:r w:rsidRPr="004B40CC">
        <w:rPr>
          <w:rFonts w:eastAsiaTheme="minorEastAsia"/>
          <w:i/>
          <w:iCs/>
          <w:lang w:val="en-US" w:eastAsia="zh-CN"/>
        </w:rPr>
        <w:t>Clinical Interventions in Aging</w:t>
      </w:r>
      <w:r w:rsidRPr="006C7708">
        <w:rPr>
          <w:rFonts w:eastAsiaTheme="minorEastAsia"/>
          <w:iCs/>
          <w:lang w:val="en-US" w:eastAsia="zh-CN"/>
        </w:rPr>
        <w:t>. 2022 Mar 17; 17:287-294. (</w:t>
      </w:r>
      <w:r w:rsidRPr="0023777E">
        <w:rPr>
          <w:rFonts w:eastAsiaTheme="minorEastAsia"/>
          <w:i/>
          <w:iCs/>
          <w:lang w:val="en-US" w:eastAsia="zh-CN"/>
        </w:rPr>
        <w:t>JIF=</w:t>
      </w:r>
      <w:r w:rsidR="0023777E">
        <w:rPr>
          <w:rFonts w:eastAsiaTheme="minorEastAsia"/>
          <w:i/>
          <w:iCs/>
          <w:lang w:val="en-US" w:eastAsia="zh-CN"/>
        </w:rPr>
        <w:t>3.829</w:t>
      </w:r>
      <w:r w:rsidRPr="006C7708">
        <w:rPr>
          <w:rFonts w:eastAsiaTheme="minorEastAsia"/>
          <w:iCs/>
          <w:lang w:val="en-US" w:eastAsia="zh-CN"/>
        </w:rPr>
        <w:t xml:space="preserve">; </w:t>
      </w:r>
      <w:r w:rsidRPr="0023777E">
        <w:rPr>
          <w:rFonts w:eastAsiaTheme="minorEastAsia"/>
          <w:i/>
          <w:iCs/>
          <w:lang w:val="en-US" w:eastAsia="zh-CN"/>
        </w:rPr>
        <w:t>Ranking=</w:t>
      </w:r>
      <w:r w:rsidR="0023777E" w:rsidRPr="0023777E">
        <w:rPr>
          <w:rFonts w:eastAsiaTheme="minorEastAsia"/>
          <w:i/>
          <w:iCs/>
          <w:lang w:val="en-US" w:eastAsia="zh-CN"/>
        </w:rPr>
        <w:t>31</w:t>
      </w:r>
      <w:r w:rsidRPr="0023777E">
        <w:rPr>
          <w:rFonts w:eastAsiaTheme="minorEastAsia"/>
          <w:i/>
          <w:iCs/>
          <w:lang w:val="en-US" w:eastAsia="zh-CN"/>
        </w:rPr>
        <w:t>/5</w:t>
      </w:r>
      <w:r w:rsidR="0023777E" w:rsidRPr="0023777E">
        <w:rPr>
          <w:rFonts w:eastAsiaTheme="minorEastAsia"/>
          <w:i/>
          <w:iCs/>
          <w:lang w:val="en-US" w:eastAsia="zh-CN"/>
        </w:rPr>
        <w:t>4</w:t>
      </w:r>
      <w:r w:rsidRPr="0023777E">
        <w:rPr>
          <w:rFonts w:eastAsiaTheme="minorEastAsia"/>
          <w:i/>
          <w:iCs/>
          <w:lang w:val="en-US" w:eastAsia="zh-CN"/>
        </w:rPr>
        <w:t>; No. of cites=0;</w:t>
      </w:r>
      <w:r w:rsidRPr="006C7708">
        <w:rPr>
          <w:rFonts w:eastAsiaTheme="minorEastAsia"/>
          <w:iCs/>
          <w:lang w:val="en-US" w:eastAsia="zh-CN"/>
        </w:rPr>
        <w:t xml:space="preserve"> Google Scholar=0; </w:t>
      </w:r>
      <w:r w:rsidRPr="00B953B5">
        <w:rPr>
          <w:rFonts w:eastAsiaTheme="minorEastAsia"/>
          <w:b/>
          <w:i/>
          <w:iCs/>
          <w:lang w:val="en-US" w:eastAsia="zh-CN"/>
        </w:rPr>
        <w:t>corresponding author</w:t>
      </w:r>
      <w:r w:rsidRPr="006C7708">
        <w:rPr>
          <w:rFonts w:eastAsiaTheme="minorEastAsia"/>
          <w:iCs/>
          <w:lang w:val="en-US" w:eastAsia="zh-CN"/>
        </w:rPr>
        <w:t>)*</w:t>
      </w:r>
      <w:r>
        <w:rPr>
          <w:rFonts w:eastAsiaTheme="minorEastAsia"/>
          <w:iCs/>
          <w:lang w:val="en-US" w:eastAsia="zh-CN"/>
        </w:rPr>
        <w:t xml:space="preserve"> </w:t>
      </w:r>
    </w:p>
    <w:p w14:paraId="76A4AC37" w14:textId="77777777" w:rsidR="007B4C73" w:rsidRDefault="007B4C73" w:rsidP="007B4C73">
      <w:pPr>
        <w:pStyle w:val="ListParagraph"/>
        <w:rPr>
          <w:lang w:val="en-US" w:eastAsia="zh-CN"/>
        </w:rPr>
      </w:pPr>
    </w:p>
    <w:p w14:paraId="65E217F8" w14:textId="77777777" w:rsidR="007B4C73" w:rsidRDefault="00EC7705" w:rsidP="007B4C73">
      <w:pPr>
        <w:numPr>
          <w:ilvl w:val="0"/>
          <w:numId w:val="7"/>
        </w:numPr>
        <w:tabs>
          <w:tab w:val="num" w:pos="450"/>
          <w:tab w:val="num" w:pos="900"/>
        </w:tabs>
        <w:ind w:left="425" w:hangingChars="177" w:hanging="425"/>
        <w:jc w:val="both"/>
        <w:rPr>
          <w:rFonts w:eastAsiaTheme="minorEastAsia"/>
          <w:iCs/>
          <w:lang w:val="en-US" w:eastAsia="zh-CN"/>
        </w:rPr>
      </w:pPr>
      <w:r w:rsidRPr="007B4C73">
        <w:rPr>
          <w:lang w:val="en-US" w:eastAsia="zh-CN"/>
        </w:rPr>
        <w:t>Tse YK, Chandramouli C, Li HL, Yu SY, Wu MZ, Ren QW, Chen Y, Wong PF,</w:t>
      </w:r>
      <w:r w:rsidR="00E90DBF" w:rsidRPr="007B4C73">
        <w:rPr>
          <w:rFonts w:eastAsiaTheme="minorEastAsia"/>
          <w:iCs/>
          <w:lang w:val="en-US" w:eastAsia="zh-CN"/>
        </w:rPr>
        <w:t xml:space="preserve"> </w:t>
      </w:r>
      <w:r w:rsidRPr="007B4C73">
        <w:rPr>
          <w:lang w:val="en-US" w:eastAsia="zh-CN"/>
        </w:rPr>
        <w:t>Sit KY, Chan TLD, Ho KLC, Au WK, Li XL, Tse HF, Lam SPC</w:t>
      </w:r>
      <w:r w:rsidR="00F27F34" w:rsidRPr="007B4C73">
        <w:rPr>
          <w:lang w:val="en-US" w:eastAsia="zh-CN"/>
        </w:rPr>
        <w:t xml:space="preserve">, </w:t>
      </w:r>
      <w:r w:rsidR="00F27F34" w:rsidRPr="007B4C73">
        <w:rPr>
          <w:b/>
          <w:u w:val="single"/>
          <w:lang w:val="en-US" w:eastAsia="zh-CN"/>
        </w:rPr>
        <w:t>Yiu KH</w:t>
      </w:r>
      <w:r w:rsidR="00F27F34" w:rsidRPr="007B4C73">
        <w:rPr>
          <w:lang w:val="en-US" w:eastAsia="zh-CN"/>
        </w:rPr>
        <w:t>.</w:t>
      </w:r>
      <w:r w:rsidR="00E90DBF" w:rsidRPr="007B4C73">
        <w:rPr>
          <w:lang w:val="en-US"/>
        </w:rPr>
        <w:t xml:space="preserve"> </w:t>
      </w:r>
      <w:r w:rsidR="00F27F34" w:rsidRPr="007B4C73">
        <w:rPr>
          <w:rFonts w:eastAsiaTheme="minorEastAsia"/>
          <w:iCs/>
          <w:lang w:val="en-US" w:eastAsia="zh-CN"/>
        </w:rPr>
        <w:t>Concomitant</w:t>
      </w:r>
      <w:r w:rsidR="00F27F34" w:rsidRPr="007B4C73">
        <w:rPr>
          <w:lang w:val="en-US" w:eastAsia="zh-CN"/>
        </w:rPr>
        <w:t xml:space="preserve"> hepatorenal dysfunction and malnurition in valvular heart surgery:</w:t>
      </w:r>
      <w:r w:rsidR="00E90DBF" w:rsidRPr="007B4C73">
        <w:rPr>
          <w:lang w:val="en-US" w:eastAsia="zh-CN"/>
        </w:rPr>
        <w:t xml:space="preserve"> </w:t>
      </w:r>
      <w:r w:rsidR="00F27F34" w:rsidRPr="007B4C73">
        <w:rPr>
          <w:lang w:val="en-US" w:eastAsia="zh-CN"/>
        </w:rPr>
        <w:t xml:space="preserve">Long-term Prognostic Implications for Death and heart Failure. </w:t>
      </w:r>
      <w:r w:rsidR="00F27F34" w:rsidRPr="007B4C73">
        <w:rPr>
          <w:i/>
          <w:lang w:val="en-US" w:eastAsia="zh-CN"/>
        </w:rPr>
        <w:t>Journal of American Heart Association</w:t>
      </w:r>
      <w:r w:rsidR="00F27F34" w:rsidRPr="007B4C73">
        <w:rPr>
          <w:lang w:val="en-US" w:eastAsia="zh-CN"/>
        </w:rPr>
        <w:t>. 2022; 11: e024060.</w:t>
      </w:r>
      <w:r w:rsidR="00F27F34" w:rsidRPr="00F27F34">
        <w:t xml:space="preserve"> </w:t>
      </w:r>
      <w:r w:rsidR="00F27F34" w:rsidRPr="007B4C73">
        <w:rPr>
          <w:lang w:val="en-US" w:eastAsia="zh-CN"/>
        </w:rPr>
        <w:t>(</w:t>
      </w:r>
      <w:r w:rsidR="00F27F34" w:rsidRPr="007B4C73">
        <w:rPr>
          <w:i/>
          <w:lang w:val="en-US" w:eastAsia="zh-CN"/>
        </w:rPr>
        <w:t>JIF=</w:t>
      </w:r>
      <w:r w:rsidR="0023777E" w:rsidRPr="007B4C73">
        <w:rPr>
          <w:i/>
          <w:lang w:val="en-US" w:eastAsia="zh-CN"/>
        </w:rPr>
        <w:t>6.10</w:t>
      </w:r>
      <w:r w:rsidR="006A66FA" w:rsidRPr="007B4C73">
        <w:rPr>
          <w:i/>
          <w:lang w:val="en-US" w:eastAsia="zh-CN"/>
        </w:rPr>
        <w:t>7</w:t>
      </w:r>
      <w:r w:rsidR="00E11A8E" w:rsidRPr="007B4C73">
        <w:rPr>
          <w:i/>
          <w:lang w:val="en-US" w:eastAsia="zh-CN"/>
        </w:rPr>
        <w:t>; Ranking=</w:t>
      </w:r>
      <w:r w:rsidR="0023777E" w:rsidRPr="007B4C73">
        <w:rPr>
          <w:i/>
          <w:lang w:val="en-US" w:eastAsia="zh-CN"/>
        </w:rPr>
        <w:t>42</w:t>
      </w:r>
      <w:r w:rsidR="00302984" w:rsidRPr="007B4C73">
        <w:rPr>
          <w:i/>
          <w:lang w:val="en-US" w:eastAsia="zh-CN"/>
        </w:rPr>
        <w:t>/14</w:t>
      </w:r>
      <w:r w:rsidR="0023777E" w:rsidRPr="007B4C73">
        <w:rPr>
          <w:i/>
          <w:lang w:val="en-US" w:eastAsia="zh-CN"/>
        </w:rPr>
        <w:t>3</w:t>
      </w:r>
      <w:r w:rsidR="00F27F34" w:rsidRPr="007B4C73">
        <w:rPr>
          <w:i/>
          <w:lang w:val="en-US" w:eastAsia="zh-CN"/>
        </w:rPr>
        <w:t>;</w:t>
      </w:r>
      <w:r w:rsidR="00F27F34" w:rsidRPr="007B4C73">
        <w:rPr>
          <w:lang w:val="en-US" w:eastAsia="zh-CN"/>
        </w:rPr>
        <w:t xml:space="preserve"> </w:t>
      </w:r>
      <w:r w:rsidR="00C3586E" w:rsidRPr="007B4C73">
        <w:rPr>
          <w:rFonts w:eastAsiaTheme="minorEastAsia"/>
          <w:i/>
          <w:iCs/>
          <w:lang w:val="en-US" w:eastAsia="zh-CN"/>
        </w:rPr>
        <w:t>No.</w:t>
      </w:r>
      <w:r w:rsidR="00E90DBF" w:rsidRPr="007B4C73">
        <w:rPr>
          <w:rFonts w:eastAsiaTheme="minorEastAsia"/>
          <w:i/>
          <w:iCs/>
          <w:lang w:val="en-US" w:eastAsia="zh-CN"/>
        </w:rPr>
        <w:t xml:space="preserve"> </w:t>
      </w:r>
      <w:r w:rsidR="00C3586E" w:rsidRPr="007B4C73">
        <w:rPr>
          <w:rFonts w:eastAsiaTheme="minorEastAsia"/>
          <w:i/>
          <w:iCs/>
          <w:lang w:val="en-US" w:eastAsia="zh-CN"/>
        </w:rPr>
        <w:t>of cites=0; Google Scholar=0;</w:t>
      </w:r>
      <w:r w:rsidR="00C3586E" w:rsidRPr="007B4C73">
        <w:rPr>
          <w:lang w:val="en-US" w:eastAsia="zh-CN"/>
        </w:rPr>
        <w:t xml:space="preserve"> </w:t>
      </w:r>
      <w:bookmarkStart w:id="16" w:name="_Hlk128753123"/>
      <w:r w:rsidR="00F27F34" w:rsidRPr="007B4C73">
        <w:rPr>
          <w:b/>
          <w:i/>
          <w:lang w:val="en-US" w:eastAsia="zh-CN"/>
        </w:rPr>
        <w:t>corresponding author</w:t>
      </w:r>
      <w:r w:rsidR="00F27F34" w:rsidRPr="007B4C73">
        <w:rPr>
          <w:lang w:val="en-US" w:eastAsia="zh-CN"/>
        </w:rPr>
        <w:t>)*</w:t>
      </w:r>
      <w:r w:rsidR="00426318" w:rsidRPr="007B4C73">
        <w:rPr>
          <w:rFonts w:eastAsiaTheme="minorEastAsia"/>
          <w:iCs/>
          <w:lang w:val="en-US" w:eastAsia="zh-CN"/>
        </w:rPr>
        <w:t xml:space="preserve">   </w:t>
      </w:r>
      <w:bookmarkEnd w:id="16"/>
    </w:p>
    <w:p w14:paraId="2DBE77CF" w14:textId="77777777" w:rsidR="007B4C73" w:rsidRDefault="007B4C73" w:rsidP="007B4C73">
      <w:pPr>
        <w:pStyle w:val="ListParagraph"/>
        <w:rPr>
          <w:rFonts w:eastAsiaTheme="minorEastAsia"/>
          <w:lang w:val="en-US" w:eastAsia="zh-CN"/>
        </w:rPr>
      </w:pPr>
    </w:p>
    <w:p w14:paraId="25D56885" w14:textId="77777777" w:rsidR="007B4C73" w:rsidRDefault="00467233" w:rsidP="007B4C73">
      <w:pPr>
        <w:numPr>
          <w:ilvl w:val="0"/>
          <w:numId w:val="7"/>
        </w:numPr>
        <w:tabs>
          <w:tab w:val="num" w:pos="450"/>
          <w:tab w:val="num" w:pos="900"/>
        </w:tabs>
        <w:ind w:left="425" w:hangingChars="177" w:hanging="425"/>
        <w:jc w:val="both"/>
        <w:rPr>
          <w:rFonts w:eastAsiaTheme="minorEastAsia"/>
          <w:iCs/>
          <w:lang w:val="en-US" w:eastAsia="zh-CN"/>
        </w:rPr>
      </w:pPr>
      <w:r w:rsidRPr="007B4C73">
        <w:rPr>
          <w:rFonts w:eastAsiaTheme="minorEastAsia"/>
          <w:lang w:val="en-US" w:eastAsia="zh-CN"/>
        </w:rPr>
        <w:t xml:space="preserve">Zhao D, Homayounfar M, Zhen Z, Wu MZ, Yu SY, </w:t>
      </w:r>
      <w:r w:rsidRPr="007B4C73">
        <w:rPr>
          <w:rFonts w:eastAsiaTheme="minorEastAsia"/>
          <w:b/>
          <w:u w:val="single"/>
          <w:lang w:val="en-US" w:eastAsia="zh-CN"/>
        </w:rPr>
        <w:t>Yiu KH</w:t>
      </w:r>
      <w:r w:rsidRPr="007B4C73">
        <w:rPr>
          <w:rFonts w:eastAsiaTheme="minorEastAsia"/>
          <w:u w:val="single"/>
          <w:lang w:val="en-US" w:eastAsia="zh-CN"/>
        </w:rPr>
        <w:t>,</w:t>
      </w:r>
      <w:r w:rsidRPr="007B4C73">
        <w:rPr>
          <w:rFonts w:eastAsiaTheme="minorEastAsia"/>
          <w:lang w:val="en-US" w:eastAsia="zh-CN"/>
        </w:rPr>
        <w:t xml:space="preserve"> Vardhanabhuti V, Pelekos G, Jin L, Koohi-Moghadam M. A Multimodal Deep Learning Approach to Predicting Systemic Diseases from Oral Conditions. Diagnostics (Basel).  16;12(12):3192. </w:t>
      </w:r>
      <w:r w:rsidR="006A66FA" w:rsidRPr="007B4C73">
        <w:rPr>
          <w:lang w:val="en-US" w:eastAsia="zh-CN"/>
        </w:rPr>
        <w:t>(</w:t>
      </w:r>
      <w:r w:rsidR="006A66FA" w:rsidRPr="007B4C73">
        <w:rPr>
          <w:i/>
          <w:lang w:val="en-US" w:eastAsia="zh-CN"/>
        </w:rPr>
        <w:t>JIF=3.992; Ranking=60/172;</w:t>
      </w:r>
      <w:r w:rsidR="006A66FA" w:rsidRPr="007B4C73">
        <w:rPr>
          <w:lang w:val="en-US" w:eastAsia="zh-CN"/>
        </w:rPr>
        <w:t xml:space="preserve"> </w:t>
      </w:r>
      <w:r w:rsidR="006A66FA" w:rsidRPr="007B4C73">
        <w:rPr>
          <w:rFonts w:eastAsiaTheme="minorEastAsia"/>
          <w:i/>
          <w:iCs/>
          <w:lang w:val="en-US" w:eastAsia="zh-CN"/>
        </w:rPr>
        <w:t>No. of cites=0; Google Scholar=0</w:t>
      </w:r>
      <w:r w:rsidR="006A66FA" w:rsidRPr="007B4C73">
        <w:rPr>
          <w:lang w:val="en-US" w:eastAsia="zh-CN"/>
        </w:rPr>
        <w:t>)</w:t>
      </w:r>
      <w:r w:rsidR="006A66FA" w:rsidRPr="007B4C73">
        <w:rPr>
          <w:rFonts w:eastAsiaTheme="minorEastAsia"/>
          <w:iCs/>
          <w:lang w:val="en-US" w:eastAsia="zh-CN"/>
        </w:rPr>
        <w:t xml:space="preserve">   </w:t>
      </w:r>
    </w:p>
    <w:p w14:paraId="0717855F" w14:textId="77777777" w:rsidR="007B4C73" w:rsidRDefault="007B4C73" w:rsidP="007B4C73">
      <w:pPr>
        <w:pStyle w:val="ListParagraph"/>
        <w:rPr>
          <w:rFonts w:eastAsiaTheme="minorEastAsia"/>
          <w:lang w:val="en-US" w:eastAsia="zh-CN"/>
        </w:rPr>
      </w:pPr>
    </w:p>
    <w:p w14:paraId="2A07CD56" w14:textId="77777777" w:rsidR="007B4C73" w:rsidRDefault="00467233" w:rsidP="007B4C73">
      <w:pPr>
        <w:numPr>
          <w:ilvl w:val="0"/>
          <w:numId w:val="7"/>
        </w:numPr>
        <w:tabs>
          <w:tab w:val="num" w:pos="450"/>
          <w:tab w:val="num" w:pos="900"/>
        </w:tabs>
        <w:ind w:left="425" w:hangingChars="177" w:hanging="425"/>
        <w:jc w:val="both"/>
        <w:rPr>
          <w:rFonts w:eastAsiaTheme="minorEastAsia"/>
          <w:iCs/>
          <w:lang w:val="en-US" w:eastAsia="zh-CN"/>
        </w:rPr>
      </w:pPr>
      <w:r w:rsidRPr="007B4C73">
        <w:rPr>
          <w:rFonts w:eastAsiaTheme="minorEastAsia"/>
          <w:lang w:val="en-US" w:eastAsia="zh-CN"/>
        </w:rPr>
        <w:t xml:space="preserve">Lai FTT, Chan EWW, Huang L, Cheung CL, Chui CSL, Li X, Wan EYF, Wong CKH, Chan EWY, </w:t>
      </w:r>
      <w:r w:rsidRPr="007B4C73">
        <w:rPr>
          <w:rFonts w:eastAsiaTheme="minorEastAsia"/>
          <w:b/>
          <w:u w:val="single"/>
          <w:lang w:val="en-US" w:eastAsia="zh-CN"/>
        </w:rPr>
        <w:t>Yiu KH</w:t>
      </w:r>
      <w:r w:rsidRPr="007B4C73">
        <w:rPr>
          <w:rFonts w:eastAsiaTheme="minorEastAsia"/>
          <w:lang w:val="en-US" w:eastAsia="zh-CN"/>
        </w:rPr>
        <w:t xml:space="preserve">, Wong ICK. Prognosis of Myocarditis Developing After mRNA COVID-19 Vaccination Compared With Viral Myocarditis. J Am Coll Cardiol. 2022 Dec 13;80(24):2255-2265. </w:t>
      </w:r>
      <w:r w:rsidR="006A66FA" w:rsidRPr="007B4C73">
        <w:rPr>
          <w:lang w:val="en-US" w:eastAsia="zh-CN"/>
        </w:rPr>
        <w:t>(</w:t>
      </w:r>
      <w:r w:rsidR="006A66FA" w:rsidRPr="007B4C73">
        <w:rPr>
          <w:i/>
          <w:lang w:val="en-US" w:eastAsia="zh-CN"/>
        </w:rPr>
        <w:t>JIF=</w:t>
      </w:r>
      <w:r w:rsidR="00111F85" w:rsidRPr="007B4C73">
        <w:rPr>
          <w:i/>
          <w:lang w:val="en-US" w:eastAsia="zh-CN"/>
        </w:rPr>
        <w:t>27.</w:t>
      </w:r>
      <w:r w:rsidR="00B83CE4" w:rsidRPr="007B4C73">
        <w:rPr>
          <w:i/>
          <w:lang w:val="en-US" w:eastAsia="zh-CN"/>
        </w:rPr>
        <w:t>206</w:t>
      </w:r>
      <w:r w:rsidR="006A66FA" w:rsidRPr="007B4C73">
        <w:rPr>
          <w:i/>
          <w:lang w:val="en-US" w:eastAsia="zh-CN"/>
        </w:rPr>
        <w:t>; Ranking=</w:t>
      </w:r>
      <w:r w:rsidR="00B83CE4" w:rsidRPr="007B4C73">
        <w:rPr>
          <w:i/>
          <w:lang w:val="en-US" w:eastAsia="zh-CN"/>
        </w:rPr>
        <w:t>5/143</w:t>
      </w:r>
      <w:r w:rsidR="006A66FA" w:rsidRPr="007B4C73">
        <w:rPr>
          <w:i/>
          <w:lang w:val="en-US" w:eastAsia="zh-CN"/>
        </w:rPr>
        <w:t>;</w:t>
      </w:r>
      <w:r w:rsidR="006A66FA" w:rsidRPr="007B4C73">
        <w:rPr>
          <w:lang w:val="en-US" w:eastAsia="zh-CN"/>
        </w:rPr>
        <w:t xml:space="preserve"> </w:t>
      </w:r>
      <w:r w:rsidR="006A66FA" w:rsidRPr="007B4C73">
        <w:rPr>
          <w:rFonts w:eastAsiaTheme="minorEastAsia"/>
          <w:i/>
          <w:iCs/>
          <w:lang w:val="en-US" w:eastAsia="zh-CN"/>
        </w:rPr>
        <w:t>No. of cites=0; Google Scholar=</w:t>
      </w:r>
      <w:r w:rsidR="00E95EBA" w:rsidRPr="007B4C73">
        <w:rPr>
          <w:rFonts w:eastAsiaTheme="minorEastAsia"/>
          <w:i/>
          <w:iCs/>
          <w:lang w:val="en-US" w:eastAsia="zh-CN"/>
        </w:rPr>
        <w:t>4</w:t>
      </w:r>
      <w:r w:rsidR="004E5A5C" w:rsidRPr="007B4C73">
        <w:rPr>
          <w:lang w:val="en-US" w:eastAsia="zh-CN"/>
        </w:rPr>
        <w:t>)</w:t>
      </w:r>
      <w:r w:rsidR="004E5A5C" w:rsidRPr="007B4C73">
        <w:rPr>
          <w:rFonts w:eastAsiaTheme="minorEastAsia"/>
          <w:iCs/>
          <w:lang w:val="en-US" w:eastAsia="zh-CN"/>
        </w:rPr>
        <w:t xml:space="preserve">   </w:t>
      </w:r>
    </w:p>
    <w:p w14:paraId="085D3629" w14:textId="77777777" w:rsidR="007B4C73" w:rsidRDefault="007B4C73" w:rsidP="007B4C73">
      <w:pPr>
        <w:pStyle w:val="ListParagraph"/>
        <w:rPr>
          <w:rFonts w:eastAsiaTheme="minorEastAsia"/>
          <w:lang w:val="en-US" w:eastAsia="zh-CN"/>
        </w:rPr>
      </w:pPr>
    </w:p>
    <w:p w14:paraId="67717681" w14:textId="77777777" w:rsidR="007B4C73" w:rsidRDefault="00467233" w:rsidP="007B4C73">
      <w:pPr>
        <w:numPr>
          <w:ilvl w:val="0"/>
          <w:numId w:val="7"/>
        </w:numPr>
        <w:tabs>
          <w:tab w:val="num" w:pos="450"/>
          <w:tab w:val="num" w:pos="900"/>
        </w:tabs>
        <w:ind w:left="425" w:hangingChars="177" w:hanging="425"/>
        <w:jc w:val="both"/>
        <w:rPr>
          <w:rFonts w:eastAsiaTheme="minorEastAsia"/>
          <w:iCs/>
          <w:lang w:val="en-US" w:eastAsia="zh-CN"/>
        </w:rPr>
      </w:pPr>
      <w:r w:rsidRPr="007B4C73">
        <w:rPr>
          <w:rFonts w:eastAsiaTheme="minorEastAsia"/>
          <w:lang w:val="en-US" w:eastAsia="zh-CN"/>
        </w:rPr>
        <w:t xml:space="preserve">Li HL, Tse YK, Chandramouli C, Hon NW, Cheung CL, Lam LY, Wu M, Huang JY, Yu SY, Leung KL, Fei Y, Feng Q, Ren Q, Cheung BMY, Tse HF, Verma S, Lam CSP, </w:t>
      </w:r>
      <w:r w:rsidRPr="007B4C73">
        <w:rPr>
          <w:rFonts w:eastAsiaTheme="minorEastAsia"/>
          <w:b/>
          <w:u w:val="single"/>
          <w:lang w:val="en-US" w:eastAsia="zh-CN"/>
        </w:rPr>
        <w:t>Yiu KH</w:t>
      </w:r>
      <w:r w:rsidRPr="007B4C73">
        <w:rPr>
          <w:rFonts w:eastAsiaTheme="minorEastAsia"/>
          <w:lang w:val="en-US" w:eastAsia="zh-CN"/>
        </w:rPr>
        <w:t xml:space="preserve">. Sodium-Glucose Cotransporter 2 Inhibitors and the Risk of Pneumonia and Septic Shock. J Clin Endocrinol Metab. 2022 Nov 25;107(12):3442-3451. </w:t>
      </w:r>
      <w:bookmarkStart w:id="17" w:name="_Hlk128651062"/>
      <w:r w:rsidR="003E5F6E" w:rsidRPr="007B4C73">
        <w:rPr>
          <w:lang w:val="en-US" w:eastAsia="zh-CN"/>
        </w:rPr>
        <w:t>(</w:t>
      </w:r>
      <w:r w:rsidR="003E5F6E" w:rsidRPr="007B4C73">
        <w:rPr>
          <w:i/>
          <w:lang w:val="en-US" w:eastAsia="zh-CN"/>
        </w:rPr>
        <w:t>JIF=6.134; Ranking=32/146;</w:t>
      </w:r>
      <w:r w:rsidR="003E5F6E" w:rsidRPr="007B4C73">
        <w:rPr>
          <w:lang w:val="en-US" w:eastAsia="zh-CN"/>
        </w:rPr>
        <w:t xml:space="preserve"> </w:t>
      </w:r>
      <w:r w:rsidR="003E5F6E" w:rsidRPr="007B4C73">
        <w:rPr>
          <w:rFonts w:eastAsiaTheme="minorEastAsia"/>
          <w:i/>
          <w:iCs/>
          <w:lang w:val="en-US" w:eastAsia="zh-CN"/>
        </w:rPr>
        <w:t>No. of cites=0; Google Scholar=0</w:t>
      </w:r>
      <w:r w:rsidR="004E5A5C" w:rsidRPr="007B4C73">
        <w:rPr>
          <w:b/>
          <w:i/>
          <w:lang w:val="en-US" w:eastAsia="zh-CN"/>
        </w:rPr>
        <w:t xml:space="preserve"> corresponding author</w:t>
      </w:r>
      <w:r w:rsidR="004E5A5C" w:rsidRPr="007B4C73">
        <w:rPr>
          <w:lang w:val="en-US" w:eastAsia="zh-CN"/>
        </w:rPr>
        <w:t>)*</w:t>
      </w:r>
      <w:r w:rsidR="004E5A5C" w:rsidRPr="007B4C73">
        <w:rPr>
          <w:rFonts w:eastAsiaTheme="minorEastAsia"/>
          <w:iCs/>
          <w:lang w:val="en-US" w:eastAsia="zh-CN"/>
        </w:rPr>
        <w:t xml:space="preserve">   </w:t>
      </w:r>
      <w:bookmarkEnd w:id="17"/>
    </w:p>
    <w:p w14:paraId="06DC1E2A" w14:textId="77777777" w:rsidR="007B4C73" w:rsidRDefault="007B4C73" w:rsidP="007B4C73">
      <w:pPr>
        <w:pStyle w:val="ListParagraph"/>
        <w:rPr>
          <w:rFonts w:eastAsiaTheme="minorEastAsia"/>
          <w:lang w:val="en-US" w:eastAsia="zh-CN"/>
        </w:rPr>
      </w:pPr>
    </w:p>
    <w:p w14:paraId="38ED6F33" w14:textId="77777777" w:rsidR="007B4C73" w:rsidRDefault="00467233" w:rsidP="007B4C73">
      <w:pPr>
        <w:numPr>
          <w:ilvl w:val="0"/>
          <w:numId w:val="7"/>
        </w:numPr>
        <w:tabs>
          <w:tab w:val="num" w:pos="450"/>
          <w:tab w:val="num" w:pos="900"/>
        </w:tabs>
        <w:ind w:left="425" w:hangingChars="177" w:hanging="425"/>
        <w:jc w:val="both"/>
        <w:rPr>
          <w:rFonts w:eastAsiaTheme="minorEastAsia"/>
          <w:iCs/>
          <w:lang w:val="en-US" w:eastAsia="zh-CN"/>
        </w:rPr>
      </w:pPr>
      <w:r w:rsidRPr="007B4C73">
        <w:rPr>
          <w:rFonts w:eastAsiaTheme="minorEastAsia"/>
          <w:lang w:val="en-US" w:eastAsia="zh-CN"/>
        </w:rPr>
        <w:t xml:space="preserve">Zheng J, Zhou R, Zhang Y, Su K, Chen H, Li F, Hukportie DN, Niu F, </w:t>
      </w:r>
      <w:r w:rsidRPr="007B4C73">
        <w:rPr>
          <w:rFonts w:eastAsiaTheme="minorEastAsia"/>
          <w:b/>
          <w:u w:val="single"/>
          <w:lang w:val="en-US" w:eastAsia="zh-CN"/>
        </w:rPr>
        <w:t>Yiu KH</w:t>
      </w:r>
      <w:r w:rsidRPr="007B4C73">
        <w:rPr>
          <w:rFonts w:eastAsiaTheme="minorEastAsia"/>
          <w:lang w:val="en-US" w:eastAsia="zh-CN"/>
        </w:rPr>
        <w:t>, Wu X. Preserved Ratio Impaired Spirometry in Relationship to Cardiovascular</w:t>
      </w:r>
      <w:r w:rsidR="000F7B04" w:rsidRPr="007B4C73">
        <w:rPr>
          <w:rFonts w:eastAsiaTheme="minorEastAsia"/>
          <w:lang w:val="en-US" w:eastAsia="zh-CN"/>
        </w:rPr>
        <w:t xml:space="preserve"> </w:t>
      </w:r>
      <w:r w:rsidRPr="007B4C73">
        <w:rPr>
          <w:rFonts w:eastAsiaTheme="minorEastAsia"/>
          <w:lang w:val="en-US" w:eastAsia="zh-CN"/>
        </w:rPr>
        <w:t>Outcomes: A Large Prospective Cohort Study. Chest. 2022 Nov11:S0012-3692(22)04064-8.</w:t>
      </w:r>
      <w:r w:rsidR="003E5F6E" w:rsidRPr="007B4C73">
        <w:rPr>
          <w:lang w:val="en-US" w:eastAsia="zh-CN"/>
        </w:rPr>
        <w:t xml:space="preserve"> (</w:t>
      </w:r>
      <w:r w:rsidR="003E5F6E" w:rsidRPr="007B4C73">
        <w:rPr>
          <w:i/>
          <w:lang w:val="en-US" w:eastAsia="zh-CN"/>
        </w:rPr>
        <w:t>JIF=11.393; Ranking=</w:t>
      </w:r>
      <w:r w:rsidR="00AF611E" w:rsidRPr="007B4C73">
        <w:rPr>
          <w:i/>
          <w:lang w:val="en-US" w:eastAsia="zh-CN"/>
        </w:rPr>
        <w:t>5</w:t>
      </w:r>
      <w:r w:rsidR="003E5F6E" w:rsidRPr="007B4C73">
        <w:rPr>
          <w:i/>
          <w:lang w:val="en-US" w:eastAsia="zh-CN"/>
        </w:rPr>
        <w:t>/</w:t>
      </w:r>
      <w:r w:rsidR="00AF611E" w:rsidRPr="007B4C73">
        <w:rPr>
          <w:i/>
          <w:lang w:val="en-US" w:eastAsia="zh-CN"/>
        </w:rPr>
        <w:t>35</w:t>
      </w:r>
      <w:r w:rsidR="003E5F6E" w:rsidRPr="007B4C73">
        <w:rPr>
          <w:i/>
          <w:lang w:val="en-US" w:eastAsia="zh-CN"/>
        </w:rPr>
        <w:t>;</w:t>
      </w:r>
      <w:r w:rsidR="003E5F6E" w:rsidRPr="007B4C73">
        <w:rPr>
          <w:lang w:val="en-US" w:eastAsia="zh-CN"/>
        </w:rPr>
        <w:t xml:space="preserve"> </w:t>
      </w:r>
      <w:r w:rsidR="00AF611E" w:rsidRPr="007B4C73">
        <w:rPr>
          <w:i/>
          <w:lang w:val="en-US" w:eastAsia="zh-CN"/>
        </w:rPr>
        <w:t>6</w:t>
      </w:r>
      <w:r w:rsidR="003E5F6E" w:rsidRPr="007B4C73">
        <w:rPr>
          <w:i/>
          <w:lang w:val="en-US" w:eastAsia="zh-CN"/>
        </w:rPr>
        <w:t>/</w:t>
      </w:r>
      <w:r w:rsidR="00AF611E" w:rsidRPr="007B4C73">
        <w:rPr>
          <w:i/>
          <w:lang w:val="en-US" w:eastAsia="zh-CN"/>
        </w:rPr>
        <w:t>66</w:t>
      </w:r>
      <w:r w:rsidR="003E5F6E" w:rsidRPr="007B4C73">
        <w:rPr>
          <w:i/>
          <w:lang w:val="en-US" w:eastAsia="zh-CN"/>
        </w:rPr>
        <w:t>;</w:t>
      </w:r>
      <w:r w:rsidR="003E5F6E" w:rsidRPr="007B4C73">
        <w:rPr>
          <w:lang w:val="en-US" w:eastAsia="zh-CN"/>
        </w:rPr>
        <w:t xml:space="preserve"> </w:t>
      </w:r>
      <w:r w:rsidR="003E5F6E" w:rsidRPr="007B4C73">
        <w:rPr>
          <w:rFonts w:eastAsiaTheme="minorEastAsia"/>
          <w:i/>
          <w:iCs/>
          <w:lang w:val="en-US" w:eastAsia="zh-CN"/>
        </w:rPr>
        <w:t>No. of cites=0; Google Scholar=</w:t>
      </w:r>
      <w:r w:rsidR="00AF611E" w:rsidRPr="007B4C73">
        <w:rPr>
          <w:rFonts w:eastAsiaTheme="minorEastAsia"/>
          <w:i/>
          <w:iCs/>
          <w:lang w:val="en-US" w:eastAsia="zh-CN"/>
        </w:rPr>
        <w:t>1</w:t>
      </w:r>
      <w:r w:rsidR="003E5F6E" w:rsidRPr="007B4C73">
        <w:rPr>
          <w:lang w:val="en-US" w:eastAsia="zh-CN"/>
        </w:rPr>
        <w:t>)</w:t>
      </w:r>
      <w:r w:rsidR="003E5F6E" w:rsidRPr="007B4C73">
        <w:rPr>
          <w:rFonts w:eastAsiaTheme="minorEastAsia"/>
          <w:iCs/>
          <w:lang w:val="en-US" w:eastAsia="zh-CN"/>
        </w:rPr>
        <w:t xml:space="preserve">  </w:t>
      </w:r>
    </w:p>
    <w:p w14:paraId="07CFBA4B" w14:textId="77777777" w:rsidR="007B4C73" w:rsidRDefault="007B4C73" w:rsidP="007B4C73">
      <w:pPr>
        <w:pStyle w:val="ListParagraph"/>
        <w:rPr>
          <w:rFonts w:eastAsiaTheme="minorEastAsia"/>
          <w:lang w:val="en-US" w:eastAsia="zh-CN"/>
        </w:rPr>
      </w:pPr>
    </w:p>
    <w:p w14:paraId="51161A32" w14:textId="77777777" w:rsidR="007B4C73" w:rsidRDefault="00467233" w:rsidP="007B4C73">
      <w:pPr>
        <w:numPr>
          <w:ilvl w:val="0"/>
          <w:numId w:val="7"/>
        </w:numPr>
        <w:tabs>
          <w:tab w:val="num" w:pos="450"/>
          <w:tab w:val="num" w:pos="900"/>
        </w:tabs>
        <w:ind w:left="425" w:hangingChars="177" w:hanging="425"/>
        <w:jc w:val="both"/>
        <w:rPr>
          <w:rFonts w:eastAsiaTheme="minorEastAsia"/>
          <w:iCs/>
          <w:lang w:val="en-US" w:eastAsia="zh-CN"/>
        </w:rPr>
      </w:pPr>
      <w:r w:rsidRPr="007B4C73">
        <w:rPr>
          <w:rFonts w:eastAsiaTheme="minorEastAsia"/>
          <w:lang w:val="en-US" w:eastAsia="zh-CN"/>
        </w:rPr>
        <w:t>Cheang I, Zhu X, Lu X, Yue X, Tang Y, Gao R, Liao S, Yao W, Zhou Y, Zhang H,</w:t>
      </w:r>
      <w:r w:rsidR="003F0D98" w:rsidRPr="007B4C73">
        <w:rPr>
          <w:rFonts w:eastAsiaTheme="minorEastAsia"/>
          <w:lang w:val="en-US" w:eastAsia="zh-CN"/>
        </w:rPr>
        <w:t xml:space="preserve"> </w:t>
      </w:r>
      <w:r w:rsidRPr="007B4C73">
        <w:rPr>
          <w:rFonts w:eastAsiaTheme="minorEastAsia"/>
          <w:b/>
          <w:u w:val="single"/>
          <w:lang w:val="en-US" w:eastAsia="zh-CN"/>
        </w:rPr>
        <w:t>Yiu KH</w:t>
      </w:r>
      <w:r w:rsidRPr="007B4C73">
        <w:rPr>
          <w:rFonts w:eastAsiaTheme="minorEastAsia"/>
          <w:lang w:val="en-US" w:eastAsia="zh-CN"/>
        </w:rPr>
        <w:t>, Li X. Associations of Inflammation with Risk of Cardiovascular and All-</w:t>
      </w:r>
      <w:r w:rsidR="00185FC0" w:rsidRPr="007B4C73">
        <w:rPr>
          <w:rFonts w:eastAsiaTheme="minorEastAsia"/>
          <w:lang w:val="en-US" w:eastAsia="zh-CN"/>
        </w:rPr>
        <w:t xml:space="preserve"> </w:t>
      </w:r>
      <w:r w:rsidRPr="007B4C73">
        <w:rPr>
          <w:rFonts w:eastAsiaTheme="minorEastAsia"/>
          <w:lang w:val="en-US" w:eastAsia="zh-CN"/>
        </w:rPr>
        <w:t>Cause Mortality in Adults with Hypertension: An Inflammatory Prognostic Scoring</w:t>
      </w:r>
      <w:r w:rsidR="00185FC0" w:rsidRPr="007B4C73">
        <w:rPr>
          <w:rFonts w:eastAsiaTheme="minorEastAsia"/>
          <w:lang w:val="en-US" w:eastAsia="zh-CN"/>
        </w:rPr>
        <w:t xml:space="preserve"> </w:t>
      </w:r>
      <w:r w:rsidRPr="007B4C73">
        <w:rPr>
          <w:rFonts w:eastAsiaTheme="minorEastAsia"/>
          <w:lang w:val="en-US" w:eastAsia="zh-CN"/>
        </w:rPr>
        <w:t xml:space="preserve">System. J Inflamm Res. 2022 Nov 8;15:6125-6136. </w:t>
      </w:r>
      <w:r w:rsidR="003E5F6E" w:rsidRPr="007B4C73">
        <w:rPr>
          <w:lang w:val="en-US" w:eastAsia="zh-CN"/>
        </w:rPr>
        <w:t>(</w:t>
      </w:r>
      <w:r w:rsidR="003E5F6E" w:rsidRPr="007B4C73">
        <w:rPr>
          <w:i/>
          <w:lang w:val="en-US" w:eastAsia="zh-CN"/>
        </w:rPr>
        <w:t>JIF=4.631; Ranking=83/162;</w:t>
      </w:r>
      <w:r w:rsidR="003E5F6E" w:rsidRPr="007B4C73">
        <w:rPr>
          <w:lang w:val="en-US" w:eastAsia="zh-CN"/>
        </w:rPr>
        <w:t xml:space="preserve">  </w:t>
      </w:r>
      <w:r w:rsidR="003E5F6E" w:rsidRPr="007B4C73">
        <w:rPr>
          <w:rFonts w:eastAsiaTheme="minorEastAsia"/>
          <w:i/>
          <w:iCs/>
          <w:lang w:val="en-US" w:eastAsia="zh-CN"/>
        </w:rPr>
        <w:t>No. of cites=0; Google Scholar=0</w:t>
      </w:r>
      <w:r w:rsidR="003E5F6E" w:rsidRPr="007B4C73">
        <w:rPr>
          <w:lang w:val="en-US" w:eastAsia="zh-CN"/>
        </w:rPr>
        <w:t>)</w:t>
      </w:r>
      <w:r w:rsidR="003E5F6E" w:rsidRPr="007B4C73">
        <w:rPr>
          <w:rFonts w:eastAsiaTheme="minorEastAsia"/>
          <w:iCs/>
          <w:lang w:val="en-US" w:eastAsia="zh-CN"/>
        </w:rPr>
        <w:t xml:space="preserve">  </w:t>
      </w:r>
    </w:p>
    <w:p w14:paraId="57F7D026" w14:textId="77777777" w:rsidR="007B4C73" w:rsidRDefault="007B4C73" w:rsidP="007B4C73">
      <w:pPr>
        <w:pStyle w:val="ListParagraph"/>
        <w:rPr>
          <w:rFonts w:eastAsiaTheme="minorEastAsia"/>
          <w:lang w:val="en-US" w:eastAsia="zh-CN"/>
        </w:rPr>
      </w:pPr>
    </w:p>
    <w:p w14:paraId="4E24AE69" w14:textId="77777777" w:rsidR="007B4C73" w:rsidRDefault="00467233" w:rsidP="007B4C73">
      <w:pPr>
        <w:numPr>
          <w:ilvl w:val="0"/>
          <w:numId w:val="7"/>
        </w:numPr>
        <w:tabs>
          <w:tab w:val="num" w:pos="450"/>
          <w:tab w:val="num" w:pos="900"/>
        </w:tabs>
        <w:ind w:left="425" w:hangingChars="177" w:hanging="425"/>
        <w:jc w:val="both"/>
        <w:rPr>
          <w:rFonts w:eastAsiaTheme="minorEastAsia"/>
          <w:iCs/>
          <w:lang w:val="en-US" w:eastAsia="zh-CN"/>
        </w:rPr>
      </w:pPr>
      <w:r w:rsidRPr="007B4C73">
        <w:rPr>
          <w:rFonts w:eastAsiaTheme="minorEastAsia"/>
          <w:lang w:val="en-US" w:eastAsia="zh-CN"/>
        </w:rPr>
        <w:t xml:space="preserve">Lee CH, Wu MZ, Lui D, Fong C, Ren QW, Yu SY, Yuen M, Chow WS, Huang JY, Xu A, </w:t>
      </w:r>
      <w:r w:rsidRPr="007B4C73">
        <w:rPr>
          <w:rFonts w:eastAsiaTheme="minorEastAsia"/>
          <w:b/>
          <w:u w:val="single"/>
          <w:lang w:val="en-US" w:eastAsia="zh-CN"/>
        </w:rPr>
        <w:t>Yiu KH</w:t>
      </w:r>
      <w:r w:rsidRPr="007B4C73">
        <w:rPr>
          <w:rFonts w:eastAsiaTheme="minorEastAsia"/>
          <w:lang w:val="en-US" w:eastAsia="zh-CN"/>
        </w:rPr>
        <w:t xml:space="preserve">, Lam K. Prospective associations of circulating thrombospondin-2 level with heart failure hospitalization, left ventricular remodeling and diastolic function in type 2 diabetes. Cardiovasc Diabetol. 2022 Nov 5;21(1):231. </w:t>
      </w:r>
      <w:r w:rsidR="00DB11AD" w:rsidRPr="007B4C73">
        <w:rPr>
          <w:lang w:val="en-US" w:eastAsia="zh-CN"/>
        </w:rPr>
        <w:t>(</w:t>
      </w:r>
      <w:r w:rsidR="00DB11AD" w:rsidRPr="007B4C73">
        <w:rPr>
          <w:i/>
          <w:lang w:val="en-US" w:eastAsia="zh-CN"/>
        </w:rPr>
        <w:t>JIF=</w:t>
      </w:r>
      <w:r w:rsidR="00BE3397" w:rsidRPr="007B4C73">
        <w:rPr>
          <w:i/>
          <w:lang w:val="en-US" w:eastAsia="zh-CN"/>
        </w:rPr>
        <w:t>8.949</w:t>
      </w:r>
      <w:r w:rsidR="00DB11AD" w:rsidRPr="007B4C73">
        <w:rPr>
          <w:i/>
          <w:lang w:val="en-US" w:eastAsia="zh-CN"/>
        </w:rPr>
        <w:t>; Ranking=</w:t>
      </w:r>
      <w:r w:rsidR="00BE3397" w:rsidRPr="007B4C73">
        <w:rPr>
          <w:i/>
          <w:lang w:val="en-US" w:eastAsia="zh-CN"/>
        </w:rPr>
        <w:t>20</w:t>
      </w:r>
      <w:r w:rsidR="00DB11AD" w:rsidRPr="007B4C73">
        <w:rPr>
          <w:i/>
          <w:lang w:val="en-US" w:eastAsia="zh-CN"/>
        </w:rPr>
        <w:t>/</w:t>
      </w:r>
      <w:r w:rsidR="00BE3397" w:rsidRPr="007B4C73">
        <w:rPr>
          <w:i/>
          <w:lang w:val="en-US" w:eastAsia="zh-CN"/>
        </w:rPr>
        <w:t>143</w:t>
      </w:r>
      <w:r w:rsidR="00DB11AD" w:rsidRPr="007B4C73">
        <w:rPr>
          <w:i/>
          <w:lang w:val="en-US" w:eastAsia="zh-CN"/>
        </w:rPr>
        <w:t>;</w:t>
      </w:r>
      <w:r w:rsidR="00BE3397" w:rsidRPr="007B4C73">
        <w:rPr>
          <w:i/>
          <w:lang w:val="en-US" w:eastAsia="zh-CN"/>
        </w:rPr>
        <w:t>15/146;</w:t>
      </w:r>
      <w:r w:rsidR="00DB11AD" w:rsidRPr="007B4C73">
        <w:rPr>
          <w:lang w:val="en-US" w:eastAsia="zh-CN"/>
        </w:rPr>
        <w:t xml:space="preserve">  </w:t>
      </w:r>
      <w:r w:rsidR="00DB11AD" w:rsidRPr="007B4C73">
        <w:rPr>
          <w:rFonts w:eastAsiaTheme="minorEastAsia"/>
          <w:i/>
          <w:iCs/>
          <w:lang w:val="en-US" w:eastAsia="zh-CN"/>
        </w:rPr>
        <w:t>No. of cites=0; Google Scholar=0</w:t>
      </w:r>
      <w:r w:rsidR="00DB11AD" w:rsidRPr="007B4C73">
        <w:rPr>
          <w:lang w:val="en-US" w:eastAsia="zh-CN"/>
        </w:rPr>
        <w:t>)</w:t>
      </w:r>
      <w:r w:rsidR="00DB11AD" w:rsidRPr="007B4C73">
        <w:rPr>
          <w:rFonts w:eastAsiaTheme="minorEastAsia"/>
          <w:iCs/>
          <w:lang w:val="en-US" w:eastAsia="zh-CN"/>
        </w:rPr>
        <w:t xml:space="preserve">  </w:t>
      </w:r>
    </w:p>
    <w:p w14:paraId="7043D533" w14:textId="77777777" w:rsidR="007B4C73" w:rsidRDefault="007B4C73" w:rsidP="007B4C73">
      <w:pPr>
        <w:pStyle w:val="ListParagraph"/>
        <w:rPr>
          <w:rFonts w:eastAsiaTheme="minorEastAsia"/>
          <w:lang w:val="en-US" w:eastAsia="zh-CN"/>
        </w:rPr>
      </w:pPr>
    </w:p>
    <w:p w14:paraId="5FAB667E" w14:textId="77777777" w:rsidR="007B4C73" w:rsidRDefault="000C71E4" w:rsidP="007B4C73">
      <w:pPr>
        <w:numPr>
          <w:ilvl w:val="0"/>
          <w:numId w:val="7"/>
        </w:numPr>
        <w:tabs>
          <w:tab w:val="num" w:pos="450"/>
          <w:tab w:val="num" w:pos="900"/>
        </w:tabs>
        <w:ind w:left="425" w:hangingChars="177" w:hanging="425"/>
        <w:jc w:val="both"/>
        <w:rPr>
          <w:rFonts w:eastAsiaTheme="minorEastAsia"/>
          <w:iCs/>
          <w:lang w:val="en-US" w:eastAsia="zh-CN"/>
        </w:rPr>
      </w:pPr>
      <w:r w:rsidRPr="007B4C73">
        <w:rPr>
          <w:rFonts w:eastAsiaTheme="minorEastAsia"/>
          <w:lang w:val="en-US" w:eastAsia="zh-CN"/>
        </w:rPr>
        <w:lastRenderedPageBreak/>
        <w:t xml:space="preserve">Tang HS, Kwan CT, He J, Ng PP, Hai SHJ, Kwok FYJ, Sze HF, So MH, Lo HY, Fong HTA, Wan EYF, Lee CH, Yu EYT, Lai YTA, Lee CYJ, Leung ST, Chan HL, Tse HF,Pennell DJ, Mohiaddin RH, Senior R, Yan A, </w:t>
      </w:r>
      <w:r w:rsidRPr="007B4C73">
        <w:rPr>
          <w:rFonts w:eastAsiaTheme="minorEastAsia"/>
          <w:b/>
          <w:u w:val="single"/>
          <w:lang w:val="en-US" w:eastAsia="zh-CN"/>
        </w:rPr>
        <w:t>Yiu KH</w:t>
      </w:r>
      <w:r w:rsidRPr="007B4C73">
        <w:rPr>
          <w:rFonts w:eastAsiaTheme="minorEastAsia"/>
          <w:lang w:val="en-US" w:eastAsia="zh-CN"/>
        </w:rPr>
        <w:t xml:space="preserve">, Ng MY. Prognostic Utility of Cardiac MRI Myocardial Strain Parameters in Patients With Ischemic and Nonischemic Dilated Cardiomyopathy: A Multicenter Study. AJR Am J Roentgenol. 2022 Nov 2. </w:t>
      </w:r>
      <w:r w:rsidR="00BE3397" w:rsidRPr="007B4C73">
        <w:rPr>
          <w:lang w:val="en-US" w:eastAsia="zh-CN"/>
        </w:rPr>
        <w:t>(</w:t>
      </w:r>
      <w:r w:rsidR="00BE3397" w:rsidRPr="007B4C73">
        <w:rPr>
          <w:i/>
          <w:lang w:val="en-US" w:eastAsia="zh-CN"/>
        </w:rPr>
        <w:t>JIF=6.582; Ranking=23/136;</w:t>
      </w:r>
      <w:r w:rsidR="00BE3397" w:rsidRPr="007B4C73">
        <w:rPr>
          <w:lang w:val="en-US" w:eastAsia="zh-CN"/>
        </w:rPr>
        <w:t xml:space="preserve">  </w:t>
      </w:r>
      <w:r w:rsidR="00BE3397" w:rsidRPr="007B4C73">
        <w:rPr>
          <w:rFonts w:eastAsiaTheme="minorEastAsia"/>
          <w:i/>
          <w:iCs/>
          <w:lang w:val="en-US" w:eastAsia="zh-CN"/>
        </w:rPr>
        <w:t>No. of cites=0; Google Scholar=0</w:t>
      </w:r>
      <w:r w:rsidR="00BE3397" w:rsidRPr="007B4C73">
        <w:rPr>
          <w:lang w:val="en-US" w:eastAsia="zh-CN"/>
        </w:rPr>
        <w:t>)</w:t>
      </w:r>
      <w:r w:rsidR="00BE3397" w:rsidRPr="007B4C73">
        <w:rPr>
          <w:rFonts w:eastAsiaTheme="minorEastAsia"/>
          <w:iCs/>
          <w:lang w:val="en-US" w:eastAsia="zh-CN"/>
        </w:rPr>
        <w:t xml:space="preserve">  </w:t>
      </w:r>
    </w:p>
    <w:p w14:paraId="4D87E962" w14:textId="77777777" w:rsidR="007B4C73" w:rsidRDefault="007B4C73" w:rsidP="007B4C73">
      <w:pPr>
        <w:pStyle w:val="ListParagraph"/>
        <w:rPr>
          <w:rFonts w:eastAsiaTheme="minorEastAsia"/>
          <w:lang w:val="en-US" w:eastAsia="zh-CN"/>
        </w:rPr>
      </w:pPr>
    </w:p>
    <w:p w14:paraId="383F8352" w14:textId="77777777" w:rsidR="00095BEA" w:rsidRDefault="004742AD" w:rsidP="00095BEA">
      <w:pPr>
        <w:numPr>
          <w:ilvl w:val="0"/>
          <w:numId w:val="7"/>
        </w:numPr>
        <w:tabs>
          <w:tab w:val="num" w:pos="450"/>
          <w:tab w:val="num" w:pos="900"/>
        </w:tabs>
        <w:ind w:left="425" w:hangingChars="177" w:hanging="425"/>
        <w:jc w:val="both"/>
        <w:rPr>
          <w:rFonts w:eastAsiaTheme="minorEastAsia"/>
          <w:iCs/>
          <w:lang w:val="en-US" w:eastAsia="zh-CN"/>
        </w:rPr>
      </w:pPr>
      <w:r w:rsidRPr="007B4C73">
        <w:rPr>
          <w:rFonts w:eastAsiaTheme="minorEastAsia"/>
          <w:lang w:val="en-US" w:eastAsia="zh-CN"/>
        </w:rPr>
        <w:t>Wu MZ, Chandramouli C, Wong PF, Chan YH, Li HL, Yu SY, Tse YK, Ren QW, Yu SY, Tse HF, Lam CSP</w:t>
      </w:r>
      <w:r w:rsidRPr="007B4C73">
        <w:rPr>
          <w:rFonts w:eastAsiaTheme="minorEastAsia"/>
          <w:b/>
          <w:lang w:val="en-US" w:eastAsia="zh-CN"/>
        </w:rPr>
        <w:t xml:space="preserve">, </w:t>
      </w:r>
      <w:r w:rsidRPr="007B4C73">
        <w:rPr>
          <w:rFonts w:eastAsiaTheme="minorEastAsia"/>
          <w:b/>
          <w:u w:val="single"/>
          <w:lang w:val="en-US" w:eastAsia="zh-CN"/>
        </w:rPr>
        <w:t>Yiu KH</w:t>
      </w:r>
      <w:r w:rsidRPr="007B4C73">
        <w:rPr>
          <w:rFonts w:eastAsiaTheme="minorEastAsia"/>
          <w:lang w:val="en-US" w:eastAsia="zh-CN"/>
        </w:rPr>
        <w:t>. Risk of sepsis and pneumonia in patients initiated on SGLT2 inhibitors and DPP-4 inhibitors. Diabetes Metab. 2022 Nov;48(6):101367.</w:t>
      </w:r>
      <w:r w:rsidR="00071C83" w:rsidRPr="007B4C73">
        <w:rPr>
          <w:lang w:val="en-US" w:eastAsia="zh-CN"/>
        </w:rPr>
        <w:t xml:space="preserve"> (</w:t>
      </w:r>
      <w:r w:rsidR="00071C83" w:rsidRPr="007B4C73">
        <w:rPr>
          <w:i/>
          <w:lang w:val="en-US" w:eastAsia="zh-CN"/>
        </w:rPr>
        <w:t>JIF=8.254; Ranking=19/146;10/136</w:t>
      </w:r>
      <w:r w:rsidR="00071C83" w:rsidRPr="007B4C73">
        <w:rPr>
          <w:lang w:val="en-US" w:eastAsia="zh-CN"/>
        </w:rPr>
        <w:t xml:space="preserve"> </w:t>
      </w:r>
      <w:r w:rsidR="00071C83" w:rsidRPr="007B4C73">
        <w:rPr>
          <w:rFonts w:eastAsiaTheme="minorEastAsia"/>
          <w:i/>
          <w:iCs/>
          <w:lang w:val="en-US" w:eastAsia="zh-CN"/>
        </w:rPr>
        <w:t>No. of cites=1; Google Scholar=</w:t>
      </w:r>
      <w:r w:rsidR="00383F74" w:rsidRPr="007B4C73">
        <w:rPr>
          <w:rFonts w:eastAsiaTheme="minorEastAsia"/>
          <w:i/>
          <w:iCs/>
          <w:lang w:val="en-US" w:eastAsia="zh-CN"/>
        </w:rPr>
        <w:t>2</w:t>
      </w:r>
      <w:r w:rsidR="004E5A5C" w:rsidRPr="007B4C73">
        <w:rPr>
          <w:rFonts w:eastAsiaTheme="minorEastAsia"/>
          <w:i/>
          <w:iCs/>
          <w:lang w:val="en-US" w:eastAsia="zh-CN"/>
        </w:rPr>
        <w:t>;</w:t>
      </w:r>
      <w:r w:rsidR="004E5A5C" w:rsidRPr="007B4C73">
        <w:rPr>
          <w:b/>
          <w:i/>
          <w:lang w:val="en-US" w:eastAsia="zh-CN"/>
        </w:rPr>
        <w:t xml:space="preserve"> corresponding author</w:t>
      </w:r>
      <w:r w:rsidR="004E5A5C" w:rsidRPr="007B4C73">
        <w:rPr>
          <w:lang w:val="en-US" w:eastAsia="zh-CN"/>
        </w:rPr>
        <w:t>)*</w:t>
      </w:r>
    </w:p>
    <w:p w14:paraId="779DA9C4" w14:textId="77777777" w:rsidR="00095BEA" w:rsidRDefault="00095BEA" w:rsidP="00095BEA">
      <w:pPr>
        <w:pStyle w:val="ListParagraph"/>
      </w:pPr>
    </w:p>
    <w:p w14:paraId="7586DEA1" w14:textId="77777777" w:rsidR="00095BEA" w:rsidRDefault="004742AD" w:rsidP="00095BEA">
      <w:pPr>
        <w:numPr>
          <w:ilvl w:val="0"/>
          <w:numId w:val="7"/>
        </w:numPr>
        <w:tabs>
          <w:tab w:val="num" w:pos="450"/>
          <w:tab w:val="num" w:pos="900"/>
        </w:tabs>
        <w:ind w:left="425" w:hangingChars="177" w:hanging="425"/>
        <w:jc w:val="both"/>
        <w:rPr>
          <w:rFonts w:eastAsiaTheme="minorEastAsia"/>
          <w:iCs/>
          <w:lang w:val="en-US" w:eastAsia="zh-CN"/>
        </w:rPr>
      </w:pPr>
      <w:r>
        <w:t xml:space="preserve">Tse YK, Li HL, Yu SY, Wu MZ, Ren QW, Huang J, Tse HF, Bax JJ, </w:t>
      </w:r>
      <w:r w:rsidRPr="00095BEA">
        <w:rPr>
          <w:b/>
          <w:u w:val="single"/>
        </w:rPr>
        <w:t>Yiu KH</w:t>
      </w:r>
      <w:r w:rsidRPr="00095BEA">
        <w:rPr>
          <w:b/>
        </w:rPr>
        <w:t>.</w:t>
      </w:r>
      <w:r w:rsidR="00095BEA">
        <w:rPr>
          <w:rFonts w:eastAsiaTheme="minorEastAsia"/>
          <w:iCs/>
          <w:lang w:eastAsia="zh-CN"/>
        </w:rPr>
        <w:t xml:space="preserve"> </w:t>
      </w:r>
      <w:r w:rsidRPr="00095BEA">
        <w:rPr>
          <w:rFonts w:eastAsiaTheme="minorEastAsia"/>
          <w:lang w:val="en-US" w:eastAsia="zh-CN"/>
        </w:rPr>
        <w:t>Prognostic</w:t>
      </w:r>
      <w:r>
        <w:t xml:space="preserve"> value of right ventricular remodelling in patients undergoing</w:t>
      </w:r>
      <w:r w:rsidR="00E90DBF">
        <w:t xml:space="preserve"> </w:t>
      </w:r>
      <w:r>
        <w:t>concomitant aortic and mitral valve surgery. Eur Heart J Cardiovasc Imaging.</w:t>
      </w:r>
      <w:r w:rsidR="00E90DBF">
        <w:t xml:space="preserve"> </w:t>
      </w:r>
      <w:r>
        <w:t>2022 Aug 22:</w:t>
      </w:r>
      <w:r w:rsidR="00071C83" w:rsidRPr="00095BEA">
        <w:rPr>
          <w:lang w:val="en-US" w:eastAsia="zh-CN"/>
        </w:rPr>
        <w:t xml:space="preserve"> (</w:t>
      </w:r>
      <w:r w:rsidR="00071C83" w:rsidRPr="00095BEA">
        <w:rPr>
          <w:i/>
          <w:lang w:val="en-US" w:eastAsia="zh-CN"/>
        </w:rPr>
        <w:t>JIF=9.13; Ranking=19/143;10/136;</w:t>
      </w:r>
      <w:r w:rsidR="00071C83" w:rsidRPr="00095BEA">
        <w:rPr>
          <w:lang w:val="en-US" w:eastAsia="zh-CN"/>
        </w:rPr>
        <w:t xml:space="preserve"> </w:t>
      </w:r>
      <w:r w:rsidR="00071C83" w:rsidRPr="00095BEA">
        <w:rPr>
          <w:rFonts w:eastAsiaTheme="minorEastAsia"/>
          <w:i/>
          <w:iCs/>
          <w:lang w:val="en-US" w:eastAsia="zh-CN"/>
        </w:rPr>
        <w:t>No. of cites=0; Google Scholar=0</w:t>
      </w:r>
      <w:r w:rsidR="00071C83" w:rsidRPr="00095BEA">
        <w:rPr>
          <w:lang w:val="en-US" w:eastAsia="zh-CN"/>
        </w:rPr>
        <w:t>)</w:t>
      </w:r>
    </w:p>
    <w:p w14:paraId="5217BC20" w14:textId="77777777" w:rsidR="00095BEA" w:rsidRDefault="00095BEA" w:rsidP="00095BEA">
      <w:pPr>
        <w:pStyle w:val="ListParagraph"/>
      </w:pPr>
    </w:p>
    <w:p w14:paraId="5CEE5FE8" w14:textId="77777777" w:rsidR="00095BEA" w:rsidRDefault="00185FC0" w:rsidP="00095BEA">
      <w:pPr>
        <w:numPr>
          <w:ilvl w:val="0"/>
          <w:numId w:val="7"/>
        </w:numPr>
        <w:tabs>
          <w:tab w:val="num" w:pos="450"/>
          <w:tab w:val="num" w:pos="900"/>
        </w:tabs>
        <w:ind w:left="425" w:hangingChars="177" w:hanging="425"/>
        <w:jc w:val="both"/>
        <w:rPr>
          <w:rFonts w:eastAsiaTheme="minorEastAsia"/>
          <w:iCs/>
          <w:lang w:val="en-US" w:eastAsia="zh-CN"/>
        </w:rPr>
      </w:pPr>
      <w:r>
        <w:t xml:space="preserve">Chen C, Liu S, Cao G, Hu Y, Wang R, Wu M, Liu M, </w:t>
      </w:r>
      <w:r w:rsidRPr="00095BEA">
        <w:rPr>
          <w:b/>
          <w:u w:val="single"/>
        </w:rPr>
        <w:t>Yiu KH</w:t>
      </w:r>
      <w:r>
        <w:t>. Cardioprotective</w:t>
      </w:r>
      <w:r w:rsidR="007B4C73" w:rsidRPr="00095BEA">
        <w:rPr>
          <w:rFonts w:eastAsiaTheme="minorEastAsia"/>
          <w:iCs/>
          <w:lang w:eastAsia="zh-CN"/>
        </w:rPr>
        <w:t xml:space="preserve"> </w:t>
      </w:r>
      <w:r>
        <w:t>Effect</w:t>
      </w:r>
      <w:r w:rsidR="007B4C73">
        <w:t xml:space="preserve"> </w:t>
      </w:r>
      <w:r>
        <w:t>of Paeonol on Chronic Heart Failure Induced by Doxorubicin via</w:t>
      </w:r>
      <w:r w:rsidR="00E90DBF">
        <w:t xml:space="preserve"> </w:t>
      </w:r>
      <w:r>
        <w:t>Regulating the</w:t>
      </w:r>
      <w:r w:rsidR="007B4C73">
        <w:t xml:space="preserve"> </w:t>
      </w:r>
      <w:r>
        <w:t>miR-21-5p/S-Phase Kinase-Associated Protein 2 Axis. Front</w:t>
      </w:r>
      <w:r w:rsidR="00E90DBF">
        <w:t xml:space="preserve"> </w:t>
      </w:r>
      <w:r>
        <w:t>Cardiovasc Med. 2022</w:t>
      </w:r>
      <w:r w:rsidR="007B4C73">
        <w:t xml:space="preserve"> </w:t>
      </w:r>
      <w:r>
        <w:t>Jul 5;9:695004</w:t>
      </w:r>
      <w:r w:rsidR="00071C83">
        <w:t xml:space="preserve"> </w:t>
      </w:r>
      <w:r w:rsidR="00071C83" w:rsidRPr="00095BEA">
        <w:rPr>
          <w:lang w:val="en-US" w:eastAsia="zh-CN"/>
        </w:rPr>
        <w:t>(</w:t>
      </w:r>
      <w:r w:rsidR="00071C83" w:rsidRPr="00095BEA">
        <w:rPr>
          <w:i/>
          <w:lang w:val="en-US" w:eastAsia="zh-CN"/>
        </w:rPr>
        <w:t>JIF=</w:t>
      </w:r>
      <w:r w:rsidR="00A867FD" w:rsidRPr="00095BEA">
        <w:rPr>
          <w:i/>
          <w:lang w:val="en-US" w:eastAsia="zh-CN"/>
        </w:rPr>
        <w:t>5.848</w:t>
      </w:r>
      <w:r w:rsidR="00071C83" w:rsidRPr="00095BEA">
        <w:rPr>
          <w:i/>
          <w:lang w:val="en-US" w:eastAsia="zh-CN"/>
        </w:rPr>
        <w:t>; Ranking=</w:t>
      </w:r>
      <w:r w:rsidR="00A867FD" w:rsidRPr="00095BEA">
        <w:rPr>
          <w:i/>
          <w:lang w:val="en-US" w:eastAsia="zh-CN"/>
        </w:rPr>
        <w:t>43/143</w:t>
      </w:r>
      <w:r w:rsidR="00071C83" w:rsidRPr="00095BEA">
        <w:rPr>
          <w:i/>
          <w:lang w:val="en-US" w:eastAsia="zh-CN"/>
        </w:rPr>
        <w:t>;</w:t>
      </w:r>
      <w:r w:rsidR="00071C83" w:rsidRPr="00095BEA">
        <w:rPr>
          <w:lang w:val="en-US" w:eastAsia="zh-CN"/>
        </w:rPr>
        <w:t xml:space="preserve"> </w:t>
      </w:r>
      <w:r w:rsidR="00071C83" w:rsidRPr="00095BEA">
        <w:rPr>
          <w:rFonts w:eastAsiaTheme="minorEastAsia"/>
          <w:i/>
          <w:iCs/>
          <w:lang w:val="en-US" w:eastAsia="zh-CN"/>
        </w:rPr>
        <w:t>No. of cites=</w:t>
      </w:r>
      <w:r w:rsidR="00A867FD" w:rsidRPr="00095BEA">
        <w:rPr>
          <w:rFonts w:eastAsiaTheme="minorEastAsia"/>
          <w:i/>
          <w:iCs/>
          <w:lang w:val="en-US" w:eastAsia="zh-CN"/>
        </w:rPr>
        <w:t>1</w:t>
      </w:r>
      <w:r w:rsidR="00071C83" w:rsidRPr="00095BEA">
        <w:rPr>
          <w:rFonts w:eastAsiaTheme="minorEastAsia"/>
          <w:i/>
          <w:iCs/>
          <w:lang w:val="en-US" w:eastAsia="zh-CN"/>
        </w:rPr>
        <w:t>; Google Scholar=</w:t>
      </w:r>
      <w:r w:rsidR="00855002" w:rsidRPr="00095BEA">
        <w:rPr>
          <w:rFonts w:eastAsiaTheme="minorEastAsia"/>
          <w:i/>
          <w:iCs/>
          <w:lang w:val="en-US" w:eastAsia="zh-CN"/>
        </w:rPr>
        <w:t>3</w:t>
      </w:r>
      <w:r w:rsidR="004E5A5C" w:rsidRPr="00095BEA">
        <w:rPr>
          <w:rFonts w:eastAsiaTheme="minorEastAsia"/>
          <w:i/>
          <w:iCs/>
          <w:lang w:val="en-US" w:eastAsia="zh-CN"/>
        </w:rPr>
        <w:t>;</w:t>
      </w:r>
      <w:r w:rsidR="007B4C73" w:rsidRPr="00095BEA">
        <w:rPr>
          <w:b/>
          <w:i/>
          <w:lang w:val="en-US" w:eastAsia="zh-CN"/>
        </w:rPr>
        <w:t xml:space="preserve"> </w:t>
      </w:r>
      <w:r w:rsidR="004E5A5C" w:rsidRPr="00095BEA">
        <w:rPr>
          <w:b/>
          <w:i/>
          <w:lang w:val="en-US" w:eastAsia="zh-CN"/>
        </w:rPr>
        <w:t>corresponding author</w:t>
      </w:r>
      <w:r w:rsidR="004E5A5C" w:rsidRPr="00095BEA">
        <w:rPr>
          <w:lang w:val="en-US" w:eastAsia="zh-CN"/>
        </w:rPr>
        <w:t>)*</w:t>
      </w:r>
    </w:p>
    <w:p w14:paraId="3FE21DF9" w14:textId="77777777" w:rsidR="00095BEA" w:rsidRDefault="00095BEA" w:rsidP="00095BEA">
      <w:pPr>
        <w:pStyle w:val="ListParagraph"/>
        <w:rPr>
          <w:b/>
          <w:u w:val="single"/>
        </w:rPr>
      </w:pPr>
    </w:p>
    <w:p w14:paraId="30095D9E" w14:textId="77777777" w:rsidR="00095BEA" w:rsidRDefault="00582BF5" w:rsidP="00095BEA">
      <w:pPr>
        <w:numPr>
          <w:ilvl w:val="0"/>
          <w:numId w:val="7"/>
        </w:numPr>
        <w:tabs>
          <w:tab w:val="num" w:pos="450"/>
          <w:tab w:val="num" w:pos="900"/>
        </w:tabs>
        <w:ind w:left="425" w:hangingChars="177" w:hanging="425"/>
        <w:jc w:val="both"/>
        <w:rPr>
          <w:rFonts w:eastAsiaTheme="minorEastAsia"/>
          <w:iCs/>
          <w:lang w:val="en-US" w:eastAsia="zh-CN"/>
        </w:rPr>
      </w:pPr>
      <w:r w:rsidRPr="00095BEA">
        <w:rPr>
          <w:b/>
          <w:u w:val="single"/>
        </w:rPr>
        <w:t>Yiu KH</w:t>
      </w:r>
      <w:r w:rsidRPr="00095BEA">
        <w:rPr>
          <w:b/>
        </w:rPr>
        <w:t>,</w:t>
      </w:r>
      <w:r>
        <w:t xml:space="preserve"> Seto WK, Yuen MF, Tse HF. Reversibility of liver stiffness after</w:t>
      </w:r>
      <w:r w:rsidR="00E90DBF">
        <w:t xml:space="preserve"> </w:t>
      </w:r>
      <w:r>
        <w:t>tricuspid annuloplasty: a case-control study (abridged secondary publication).</w:t>
      </w:r>
      <w:r w:rsidR="00C658A3">
        <w:t xml:space="preserve"> </w:t>
      </w:r>
      <w:r>
        <w:t>Hong Kong Med J. 2022 Jun;28 Suppl 3(3):8-11</w:t>
      </w:r>
      <w:r w:rsidR="00A867FD" w:rsidRPr="00095BEA">
        <w:rPr>
          <w:lang w:val="en-US" w:eastAsia="zh-CN"/>
        </w:rPr>
        <w:t>(</w:t>
      </w:r>
      <w:r w:rsidR="00A867FD" w:rsidRPr="00095BEA">
        <w:rPr>
          <w:i/>
          <w:lang w:val="en-US" w:eastAsia="zh-CN"/>
        </w:rPr>
        <w:t>JIF=3.125; Ranking=81/172;</w:t>
      </w:r>
      <w:r w:rsidR="00A867FD" w:rsidRPr="00095BEA">
        <w:rPr>
          <w:lang w:val="en-US" w:eastAsia="zh-CN"/>
        </w:rPr>
        <w:t xml:space="preserve"> </w:t>
      </w:r>
      <w:r w:rsidR="00A867FD" w:rsidRPr="00095BEA">
        <w:rPr>
          <w:rFonts w:eastAsiaTheme="minorEastAsia"/>
          <w:i/>
          <w:iCs/>
          <w:lang w:val="en-US" w:eastAsia="zh-CN"/>
        </w:rPr>
        <w:t>No. of cites=0; Google Scholar=0</w:t>
      </w:r>
      <w:r w:rsidR="006C3396" w:rsidRPr="00095BEA">
        <w:rPr>
          <w:lang w:val="en-US" w:eastAsia="zh-CN"/>
        </w:rPr>
        <w:t xml:space="preserve">; </w:t>
      </w:r>
      <w:r w:rsidR="00A867FD" w:rsidRPr="00095BEA">
        <w:rPr>
          <w:rFonts w:eastAsiaTheme="minorEastAsia"/>
          <w:iCs/>
          <w:lang w:val="en-US" w:eastAsia="zh-CN"/>
        </w:rPr>
        <w:t xml:space="preserve"> </w:t>
      </w:r>
      <w:r w:rsidR="004E5A5C" w:rsidRPr="00095BEA">
        <w:rPr>
          <w:b/>
          <w:i/>
          <w:lang w:val="en-US" w:eastAsia="zh-CN"/>
        </w:rPr>
        <w:t>first author</w:t>
      </w:r>
      <w:r w:rsidR="004E5A5C" w:rsidRPr="00095BEA">
        <w:rPr>
          <w:lang w:val="en-US" w:eastAsia="zh-CN"/>
        </w:rPr>
        <w:t>)</w:t>
      </w:r>
    </w:p>
    <w:p w14:paraId="72593436" w14:textId="77777777" w:rsidR="00095BEA" w:rsidRDefault="00095BEA" w:rsidP="00095BEA">
      <w:pPr>
        <w:pStyle w:val="ListParagraph"/>
      </w:pPr>
    </w:p>
    <w:p w14:paraId="164A6BD3" w14:textId="77777777" w:rsidR="00095BEA" w:rsidRDefault="00582BF5" w:rsidP="00095BEA">
      <w:pPr>
        <w:numPr>
          <w:ilvl w:val="0"/>
          <w:numId w:val="7"/>
        </w:numPr>
        <w:tabs>
          <w:tab w:val="num" w:pos="450"/>
          <w:tab w:val="num" w:pos="900"/>
        </w:tabs>
        <w:ind w:left="425" w:hangingChars="177" w:hanging="425"/>
        <w:jc w:val="both"/>
        <w:rPr>
          <w:rFonts w:eastAsiaTheme="minorEastAsia"/>
          <w:iCs/>
          <w:lang w:val="en-US" w:eastAsia="zh-CN"/>
        </w:rPr>
      </w:pPr>
      <w:r>
        <w:t xml:space="preserve">Zhao D, Wu MZ, Yu SY, Pelekos G, </w:t>
      </w:r>
      <w:r w:rsidRPr="00095BEA">
        <w:rPr>
          <w:b/>
          <w:u w:val="single"/>
        </w:rPr>
        <w:t>Yiu KH</w:t>
      </w:r>
      <w:r>
        <w:t>, Jin L. Periodontitis links to</w:t>
      </w:r>
      <w:r w:rsidR="00C658A3">
        <w:t xml:space="preserve"> </w:t>
      </w:r>
      <w:r>
        <w:t>concurrent systemic comorbidities among 'self-perceived health' individuals. J</w:t>
      </w:r>
      <w:r w:rsidR="00C658A3">
        <w:t xml:space="preserve"> </w:t>
      </w:r>
      <w:r>
        <w:t xml:space="preserve">Periodontal Res. 2022 Jun;57(3):632-643. </w:t>
      </w:r>
      <w:r w:rsidR="00A867FD" w:rsidRPr="00095BEA">
        <w:rPr>
          <w:lang w:val="en-US" w:eastAsia="zh-CN"/>
        </w:rPr>
        <w:t>(</w:t>
      </w:r>
      <w:r w:rsidR="00A867FD" w:rsidRPr="00095BEA">
        <w:rPr>
          <w:i/>
          <w:lang w:val="en-US" w:eastAsia="zh-CN"/>
        </w:rPr>
        <w:t>JIF=3.94</w:t>
      </w:r>
      <w:r w:rsidR="00855002" w:rsidRPr="00095BEA">
        <w:rPr>
          <w:i/>
          <w:lang w:val="en-US" w:eastAsia="zh-CN"/>
        </w:rPr>
        <w:t>6</w:t>
      </w:r>
      <w:r w:rsidR="00A867FD" w:rsidRPr="00095BEA">
        <w:rPr>
          <w:i/>
          <w:lang w:val="en-US" w:eastAsia="zh-CN"/>
        </w:rPr>
        <w:t>; Ranking= 20/92;</w:t>
      </w:r>
      <w:r w:rsidR="00A867FD" w:rsidRPr="00095BEA">
        <w:rPr>
          <w:lang w:val="en-US" w:eastAsia="zh-CN"/>
        </w:rPr>
        <w:t xml:space="preserve"> </w:t>
      </w:r>
      <w:r w:rsidR="00A867FD" w:rsidRPr="00095BEA">
        <w:rPr>
          <w:rFonts w:eastAsiaTheme="minorEastAsia"/>
          <w:i/>
          <w:iCs/>
          <w:lang w:val="en-US" w:eastAsia="zh-CN"/>
        </w:rPr>
        <w:t>No. of cites=8; Google Scholar=0</w:t>
      </w:r>
      <w:r w:rsidR="00A867FD" w:rsidRPr="00095BEA">
        <w:rPr>
          <w:lang w:val="en-US" w:eastAsia="zh-CN"/>
        </w:rPr>
        <w:t>)</w:t>
      </w:r>
    </w:p>
    <w:p w14:paraId="4017461C" w14:textId="77777777" w:rsidR="00095BEA" w:rsidRDefault="00095BEA" w:rsidP="00095BEA">
      <w:pPr>
        <w:pStyle w:val="ListParagraph"/>
      </w:pPr>
    </w:p>
    <w:p w14:paraId="0728D993" w14:textId="77777777" w:rsidR="00095BEA" w:rsidRDefault="00582BF5" w:rsidP="00095BEA">
      <w:pPr>
        <w:numPr>
          <w:ilvl w:val="0"/>
          <w:numId w:val="7"/>
        </w:numPr>
        <w:tabs>
          <w:tab w:val="num" w:pos="450"/>
          <w:tab w:val="num" w:pos="900"/>
        </w:tabs>
        <w:ind w:left="425" w:hangingChars="177" w:hanging="425"/>
        <w:jc w:val="both"/>
        <w:rPr>
          <w:rFonts w:eastAsiaTheme="minorEastAsia"/>
          <w:iCs/>
          <w:lang w:val="en-US" w:eastAsia="zh-CN"/>
        </w:rPr>
      </w:pPr>
      <w:r>
        <w:t>Tse YK, Chandramouli C, Li HL, Yu SY, Wu MZ, Ren QW, Chen Y, Wong PF, Sit</w:t>
      </w:r>
      <w:r w:rsidR="00185FC0">
        <w:t xml:space="preserve"> </w:t>
      </w:r>
      <w:r>
        <w:t xml:space="preserve">KY, Chan DT, Ho CK, Au WK, Li XL, Tse HF, Lam CSP, </w:t>
      </w:r>
      <w:r w:rsidRPr="00095BEA">
        <w:rPr>
          <w:b/>
          <w:u w:val="single"/>
        </w:rPr>
        <w:t>Yiu KH</w:t>
      </w:r>
      <w:r>
        <w:t>. Concomitant</w:t>
      </w:r>
      <w:r w:rsidR="00E90DBF">
        <w:t xml:space="preserve"> </w:t>
      </w:r>
      <w:r>
        <w:t>Hepatorenal Dysfunction and Malnutrition in Valvular Heart Surgery: Long-Term</w:t>
      </w:r>
      <w:r w:rsidR="00E90DBF">
        <w:t xml:space="preserve"> </w:t>
      </w:r>
      <w:r>
        <w:t>Prognostic Implications for Death and Heart Failure. J Am Heart Assoc. 2022 May</w:t>
      </w:r>
      <w:r w:rsidR="00E90DBF">
        <w:t xml:space="preserve"> </w:t>
      </w:r>
      <w:r>
        <w:t xml:space="preserve">17;11(10):e024060. </w:t>
      </w:r>
      <w:r w:rsidR="00A867FD" w:rsidRPr="00095BEA">
        <w:rPr>
          <w:lang w:val="en-US" w:eastAsia="zh-CN"/>
        </w:rPr>
        <w:t>(</w:t>
      </w:r>
      <w:r w:rsidR="00A867FD" w:rsidRPr="00095BEA">
        <w:rPr>
          <w:i/>
          <w:lang w:val="en-US" w:eastAsia="zh-CN"/>
        </w:rPr>
        <w:t>JIF=6.107; Ranking= 42/143;</w:t>
      </w:r>
      <w:r w:rsidR="00A867FD" w:rsidRPr="00095BEA">
        <w:rPr>
          <w:lang w:val="en-US" w:eastAsia="zh-CN"/>
        </w:rPr>
        <w:t xml:space="preserve"> </w:t>
      </w:r>
      <w:r w:rsidR="00A867FD" w:rsidRPr="00095BEA">
        <w:rPr>
          <w:rFonts w:eastAsiaTheme="minorEastAsia"/>
          <w:i/>
          <w:iCs/>
          <w:lang w:val="en-US" w:eastAsia="zh-CN"/>
        </w:rPr>
        <w:t>No. of cites=0; Google Scholar=0</w:t>
      </w:r>
      <w:r w:rsidR="006C3396" w:rsidRPr="00095BEA">
        <w:rPr>
          <w:b/>
          <w:i/>
          <w:lang w:val="en-US" w:eastAsia="zh-CN"/>
        </w:rPr>
        <w:t xml:space="preserve"> corresponding author</w:t>
      </w:r>
      <w:r w:rsidR="006C3396" w:rsidRPr="00095BEA">
        <w:rPr>
          <w:lang w:val="en-US" w:eastAsia="zh-CN"/>
        </w:rPr>
        <w:t>)*</w:t>
      </w:r>
    </w:p>
    <w:p w14:paraId="452F8EE7" w14:textId="77777777" w:rsidR="00095BEA" w:rsidRDefault="00095BEA" w:rsidP="00095BEA">
      <w:pPr>
        <w:pStyle w:val="ListParagraph"/>
      </w:pPr>
    </w:p>
    <w:p w14:paraId="0821D773" w14:textId="77777777" w:rsidR="00095BEA" w:rsidRDefault="00582BF5" w:rsidP="00095BEA">
      <w:pPr>
        <w:numPr>
          <w:ilvl w:val="0"/>
          <w:numId w:val="7"/>
        </w:numPr>
        <w:tabs>
          <w:tab w:val="num" w:pos="450"/>
          <w:tab w:val="num" w:pos="900"/>
        </w:tabs>
        <w:ind w:left="425" w:hangingChars="177" w:hanging="425"/>
        <w:jc w:val="both"/>
        <w:rPr>
          <w:rFonts w:eastAsiaTheme="minorEastAsia"/>
          <w:iCs/>
          <w:lang w:val="en-US" w:eastAsia="zh-CN"/>
        </w:rPr>
      </w:pPr>
      <w:r>
        <w:t xml:space="preserve">Chen C, Cai S, Wu M, Wang R, Liu M, Cao G, Dong M, </w:t>
      </w:r>
      <w:r w:rsidRPr="00095BEA">
        <w:rPr>
          <w:b/>
          <w:u w:val="single"/>
        </w:rPr>
        <w:t>Yiu KH</w:t>
      </w:r>
      <w:r w:rsidRPr="00095BEA">
        <w:rPr>
          <w:b/>
        </w:rPr>
        <w:t>.</w:t>
      </w:r>
      <w:r>
        <w:t xml:space="preserve"> Role of</w:t>
      </w:r>
      <w:r w:rsidR="00C658A3">
        <w:t xml:space="preserve"> </w:t>
      </w:r>
      <w:r>
        <w:t>Cardiomyocyte-Derived Exosomal MicroRNA-146a-5p in Macrophage Polarization and</w:t>
      </w:r>
      <w:r w:rsidR="00185FC0">
        <w:t xml:space="preserve"> </w:t>
      </w:r>
      <w:r>
        <w:t>Activation. Dis Markers. 2022 May 2;2022:2948578</w:t>
      </w:r>
      <w:r w:rsidR="00A867FD">
        <w:t xml:space="preserve"> </w:t>
      </w:r>
      <w:r w:rsidR="00A867FD" w:rsidRPr="00095BEA">
        <w:rPr>
          <w:lang w:val="en-US" w:eastAsia="zh-CN"/>
        </w:rPr>
        <w:t>(</w:t>
      </w:r>
      <w:r w:rsidR="00A867FD" w:rsidRPr="00095BEA">
        <w:rPr>
          <w:i/>
          <w:lang w:val="en-US" w:eastAsia="zh-CN"/>
        </w:rPr>
        <w:t>JIF=</w:t>
      </w:r>
      <w:r w:rsidR="00F72695" w:rsidRPr="00095BEA">
        <w:rPr>
          <w:i/>
          <w:lang w:val="en-US" w:eastAsia="zh-CN"/>
        </w:rPr>
        <w:t>3.464</w:t>
      </w:r>
      <w:r w:rsidR="00A867FD" w:rsidRPr="00095BEA">
        <w:rPr>
          <w:i/>
          <w:lang w:val="en-US" w:eastAsia="zh-CN"/>
        </w:rPr>
        <w:t xml:space="preserve">; Ranking= </w:t>
      </w:r>
      <w:r w:rsidR="00F72695" w:rsidRPr="00095BEA">
        <w:rPr>
          <w:i/>
          <w:lang w:val="en-US" w:eastAsia="zh-CN"/>
        </w:rPr>
        <w:t>76</w:t>
      </w:r>
      <w:r w:rsidR="00A867FD" w:rsidRPr="00095BEA">
        <w:rPr>
          <w:i/>
          <w:lang w:val="en-US" w:eastAsia="zh-CN"/>
        </w:rPr>
        <w:t>/1</w:t>
      </w:r>
      <w:r w:rsidR="00F72695" w:rsidRPr="00095BEA">
        <w:rPr>
          <w:i/>
          <w:lang w:val="en-US" w:eastAsia="zh-CN"/>
        </w:rPr>
        <w:t>59</w:t>
      </w:r>
      <w:r w:rsidR="00A867FD" w:rsidRPr="00095BEA">
        <w:rPr>
          <w:i/>
          <w:lang w:val="en-US" w:eastAsia="zh-CN"/>
        </w:rPr>
        <w:t>;</w:t>
      </w:r>
      <w:r w:rsidR="00F72695" w:rsidRPr="00095BEA">
        <w:rPr>
          <w:i/>
          <w:lang w:val="en-US" w:eastAsia="zh-CN"/>
        </w:rPr>
        <w:t xml:space="preserve"> 87/175; 86/139; 33/77</w:t>
      </w:r>
      <w:r w:rsidR="00A867FD" w:rsidRPr="00095BEA">
        <w:rPr>
          <w:lang w:val="en-US" w:eastAsia="zh-CN"/>
        </w:rPr>
        <w:t xml:space="preserve"> </w:t>
      </w:r>
      <w:r w:rsidR="00A867FD" w:rsidRPr="00095BEA">
        <w:rPr>
          <w:rFonts w:eastAsiaTheme="minorEastAsia"/>
          <w:i/>
          <w:iCs/>
          <w:lang w:val="en-US" w:eastAsia="zh-CN"/>
        </w:rPr>
        <w:t>No. of cites=0; Google Scholar=</w:t>
      </w:r>
      <w:r w:rsidR="00EB05A3" w:rsidRPr="00095BEA">
        <w:rPr>
          <w:rFonts w:eastAsiaTheme="minorEastAsia"/>
          <w:i/>
          <w:iCs/>
          <w:lang w:val="en-US" w:eastAsia="zh-CN"/>
        </w:rPr>
        <w:t>1</w:t>
      </w:r>
      <w:r w:rsidR="006C3396" w:rsidRPr="00095BEA">
        <w:rPr>
          <w:rFonts w:eastAsiaTheme="minorEastAsia"/>
          <w:i/>
          <w:iCs/>
          <w:lang w:val="en-US" w:eastAsia="zh-CN"/>
        </w:rPr>
        <w:t>;</w:t>
      </w:r>
      <w:r w:rsidR="006C3396" w:rsidRPr="00095BEA">
        <w:rPr>
          <w:b/>
          <w:i/>
          <w:lang w:val="en-US" w:eastAsia="zh-CN"/>
        </w:rPr>
        <w:t xml:space="preserve"> corresponding author</w:t>
      </w:r>
      <w:r w:rsidR="006C3396" w:rsidRPr="00095BEA">
        <w:rPr>
          <w:lang w:val="en-US" w:eastAsia="zh-CN"/>
        </w:rPr>
        <w:t>)*</w:t>
      </w:r>
    </w:p>
    <w:p w14:paraId="15531B90" w14:textId="77777777" w:rsidR="00095BEA" w:rsidRDefault="00095BEA" w:rsidP="00095BEA">
      <w:pPr>
        <w:pStyle w:val="ListParagraph"/>
      </w:pPr>
    </w:p>
    <w:p w14:paraId="419DD47E" w14:textId="77777777" w:rsidR="00095BEA" w:rsidRDefault="00582BF5" w:rsidP="00095BEA">
      <w:pPr>
        <w:numPr>
          <w:ilvl w:val="0"/>
          <w:numId w:val="7"/>
        </w:numPr>
        <w:tabs>
          <w:tab w:val="num" w:pos="450"/>
          <w:tab w:val="num" w:pos="900"/>
        </w:tabs>
        <w:ind w:left="425" w:hangingChars="177" w:hanging="425"/>
        <w:jc w:val="both"/>
        <w:rPr>
          <w:rFonts w:eastAsiaTheme="minorEastAsia"/>
          <w:iCs/>
          <w:lang w:val="en-US" w:eastAsia="zh-CN"/>
        </w:rPr>
      </w:pPr>
      <w:r>
        <w:t xml:space="preserve">Ho MH, Huang D, Ho CW, Zuo ML, Luo AG, Cheung E, Zhou M, Cheng Y, Liu M, </w:t>
      </w:r>
      <w:r w:rsidRPr="00095BEA">
        <w:rPr>
          <w:b/>
          <w:u w:val="single"/>
        </w:rPr>
        <w:t>Yiu</w:t>
      </w:r>
      <w:r w:rsidR="00185FC0" w:rsidRPr="00095BEA">
        <w:rPr>
          <w:b/>
          <w:u w:val="single"/>
        </w:rPr>
        <w:t xml:space="preserve"> </w:t>
      </w:r>
      <w:r w:rsidRPr="00095BEA">
        <w:rPr>
          <w:b/>
          <w:u w:val="single"/>
        </w:rPr>
        <w:t>KH</w:t>
      </w:r>
      <w:r w:rsidRPr="00095BEA">
        <w:rPr>
          <w:u w:val="single"/>
        </w:rPr>
        <w:t>,</w:t>
      </w:r>
      <w:r>
        <w:t xml:space="preserve"> Lau CP, Yeung P, Yue WS, Yin LX, Tse HF, Jiang W, Lei Z, Li XL, Cowie M, Siu</w:t>
      </w:r>
      <w:r w:rsidR="00185FC0">
        <w:t xml:space="preserve"> </w:t>
      </w:r>
      <w:r>
        <w:t xml:space="preserve">CW. Body volume is the major determinant of worsening renal </w:t>
      </w:r>
      <w:r>
        <w:lastRenderedPageBreak/>
        <w:t>function in acutely</w:t>
      </w:r>
      <w:r w:rsidR="00185FC0">
        <w:t xml:space="preserve"> </w:t>
      </w:r>
      <w:r>
        <w:t>decompensated heart failure with reduced left ventricular ejection fraction.</w:t>
      </w:r>
      <w:r w:rsidR="00C658A3">
        <w:t xml:space="preserve"> </w:t>
      </w:r>
      <w:r>
        <w:t>Postgrad Med J. 2022 May;98(1159):333-340</w:t>
      </w:r>
      <w:r w:rsidR="00F72695">
        <w:t xml:space="preserve"> </w:t>
      </w:r>
      <w:r w:rsidR="00F72695" w:rsidRPr="00095BEA">
        <w:rPr>
          <w:lang w:val="en-US" w:eastAsia="zh-CN"/>
        </w:rPr>
        <w:t>(</w:t>
      </w:r>
      <w:r w:rsidR="00F72695" w:rsidRPr="00095BEA">
        <w:rPr>
          <w:i/>
          <w:lang w:val="en-US" w:eastAsia="zh-CN"/>
        </w:rPr>
        <w:t>JIF=4.973; Ranking= 54/172;</w:t>
      </w:r>
      <w:r w:rsidR="00F72695" w:rsidRPr="00095BEA">
        <w:rPr>
          <w:lang w:val="en-US" w:eastAsia="zh-CN"/>
        </w:rPr>
        <w:t xml:space="preserve"> </w:t>
      </w:r>
      <w:r w:rsidR="00F72695" w:rsidRPr="00095BEA">
        <w:rPr>
          <w:rFonts w:eastAsiaTheme="minorEastAsia"/>
          <w:i/>
          <w:iCs/>
          <w:lang w:val="en-US" w:eastAsia="zh-CN"/>
        </w:rPr>
        <w:t>No. of cites=0; Google Scholar=</w:t>
      </w:r>
      <w:r w:rsidR="00EB05A3" w:rsidRPr="00095BEA">
        <w:rPr>
          <w:rFonts w:eastAsiaTheme="minorEastAsia"/>
          <w:i/>
          <w:iCs/>
          <w:lang w:val="en-US" w:eastAsia="zh-CN"/>
        </w:rPr>
        <w:t>0</w:t>
      </w:r>
      <w:r w:rsidR="00F72695" w:rsidRPr="00095BEA">
        <w:rPr>
          <w:lang w:val="en-US" w:eastAsia="zh-CN"/>
        </w:rPr>
        <w:t>)</w:t>
      </w:r>
    </w:p>
    <w:p w14:paraId="5EEDC083" w14:textId="77777777" w:rsidR="00095BEA" w:rsidRDefault="00095BEA" w:rsidP="00095BEA">
      <w:pPr>
        <w:pStyle w:val="ListParagraph"/>
      </w:pPr>
    </w:p>
    <w:p w14:paraId="002C83BE" w14:textId="77777777" w:rsidR="00095BEA" w:rsidRDefault="00582BF5" w:rsidP="00095BEA">
      <w:pPr>
        <w:numPr>
          <w:ilvl w:val="0"/>
          <w:numId w:val="7"/>
        </w:numPr>
        <w:tabs>
          <w:tab w:val="num" w:pos="450"/>
          <w:tab w:val="num" w:pos="900"/>
        </w:tabs>
        <w:ind w:left="425" w:hangingChars="177" w:hanging="425"/>
        <w:jc w:val="both"/>
        <w:rPr>
          <w:rFonts w:eastAsiaTheme="minorEastAsia"/>
          <w:iCs/>
          <w:lang w:val="en-US" w:eastAsia="zh-CN"/>
        </w:rPr>
      </w:pPr>
      <w:r>
        <w:t>Chen Y, Chan YH, Wu MZ, Yu YJ, Lam YM, Sit KY, Chan DT, Ho CK, Ho LM, Lau</w:t>
      </w:r>
      <w:r w:rsidR="00185FC0">
        <w:t xml:space="preserve"> </w:t>
      </w:r>
      <w:r>
        <w:t xml:space="preserve">CP, Au WK, Tse HF, </w:t>
      </w:r>
      <w:r w:rsidRPr="00095BEA">
        <w:rPr>
          <w:b/>
          <w:u w:val="single"/>
        </w:rPr>
        <w:t>Yiu KH</w:t>
      </w:r>
      <w:r w:rsidRPr="00095BEA">
        <w:rPr>
          <w:u w:val="single"/>
        </w:rPr>
        <w:t>.</w:t>
      </w:r>
      <w:r>
        <w:t xml:space="preserve"> Prevalence and Prognostic Importance of Massive</w:t>
      </w:r>
      <w:r w:rsidR="00C658A3">
        <w:t xml:space="preserve"> </w:t>
      </w:r>
      <w:r>
        <w:t>Tricuspid Regurgitation in Patients Undergoing Tricuspid Annuloplasty With</w:t>
      </w:r>
      <w:r w:rsidR="00C658A3">
        <w:t xml:space="preserve"> </w:t>
      </w:r>
      <w:r>
        <w:t>Concomitant Left-Sided Valve Surgery: A Study on Rheumatic Valvular Heart</w:t>
      </w:r>
      <w:r w:rsidR="00C658A3">
        <w:t xml:space="preserve"> </w:t>
      </w:r>
      <w:r>
        <w:t>Disease. Front Cardiovasc Med. 2022</w:t>
      </w:r>
      <w:r w:rsidR="00F72695">
        <w:t xml:space="preserve"> </w:t>
      </w:r>
      <w:r w:rsidR="00F72695" w:rsidRPr="00095BEA">
        <w:rPr>
          <w:lang w:val="en-US" w:eastAsia="zh-CN"/>
        </w:rPr>
        <w:t>(</w:t>
      </w:r>
      <w:r w:rsidR="00F72695" w:rsidRPr="00095BEA">
        <w:rPr>
          <w:i/>
          <w:lang w:val="en-US" w:eastAsia="zh-CN"/>
        </w:rPr>
        <w:t>JIF=5.848; Ranking= 43/143;</w:t>
      </w:r>
      <w:r w:rsidR="00F72695" w:rsidRPr="00095BEA">
        <w:rPr>
          <w:lang w:val="en-US" w:eastAsia="zh-CN"/>
        </w:rPr>
        <w:t xml:space="preserve"> </w:t>
      </w:r>
      <w:r w:rsidR="00F72695" w:rsidRPr="00095BEA">
        <w:rPr>
          <w:rFonts w:eastAsiaTheme="minorEastAsia"/>
          <w:i/>
          <w:iCs/>
          <w:lang w:val="en-US" w:eastAsia="zh-CN"/>
        </w:rPr>
        <w:t>No. of cites=1; Google Scholar=</w:t>
      </w:r>
      <w:r w:rsidR="00EB05A3" w:rsidRPr="00095BEA">
        <w:rPr>
          <w:rFonts w:eastAsiaTheme="minorEastAsia"/>
          <w:i/>
          <w:iCs/>
          <w:lang w:val="en-US" w:eastAsia="zh-CN"/>
        </w:rPr>
        <w:t>2</w:t>
      </w:r>
      <w:r w:rsidR="006C3396" w:rsidRPr="00095BEA">
        <w:rPr>
          <w:rFonts w:eastAsiaTheme="minorEastAsia"/>
          <w:i/>
          <w:iCs/>
          <w:lang w:val="en-US" w:eastAsia="zh-CN"/>
        </w:rPr>
        <w:t>;</w:t>
      </w:r>
      <w:r w:rsidR="0003772C" w:rsidRPr="00095BEA">
        <w:rPr>
          <w:rFonts w:eastAsiaTheme="minorEastAsia"/>
          <w:b/>
          <w:bCs/>
          <w:i/>
          <w:iCs/>
          <w:lang w:val="en-US" w:eastAsia="zh-CN"/>
        </w:rPr>
        <w:t xml:space="preserve"> corresponding author</w:t>
      </w:r>
      <w:r w:rsidR="0003772C" w:rsidRPr="00095BEA">
        <w:rPr>
          <w:rFonts w:eastAsiaTheme="minorEastAsia"/>
          <w:i/>
          <w:iCs/>
          <w:lang w:val="en-US" w:eastAsia="zh-CN"/>
        </w:rPr>
        <w:t>)</w:t>
      </w:r>
      <w:r w:rsidR="006C3396" w:rsidRPr="00095BEA">
        <w:rPr>
          <w:rFonts w:eastAsiaTheme="minorEastAsia"/>
          <w:i/>
          <w:iCs/>
          <w:lang w:val="en-US" w:eastAsia="zh-CN"/>
        </w:rPr>
        <w:t>*</w:t>
      </w:r>
    </w:p>
    <w:p w14:paraId="46C6B21E" w14:textId="77777777" w:rsidR="00095BEA" w:rsidRDefault="00095BEA" w:rsidP="00095BEA">
      <w:pPr>
        <w:pStyle w:val="ListParagraph"/>
      </w:pPr>
    </w:p>
    <w:p w14:paraId="47E7FA21" w14:textId="77777777" w:rsidR="00095BEA" w:rsidRDefault="00582BF5" w:rsidP="00095BEA">
      <w:pPr>
        <w:numPr>
          <w:ilvl w:val="0"/>
          <w:numId w:val="7"/>
        </w:numPr>
        <w:tabs>
          <w:tab w:val="num" w:pos="450"/>
          <w:tab w:val="num" w:pos="900"/>
        </w:tabs>
        <w:ind w:left="425" w:hangingChars="177" w:hanging="425"/>
        <w:jc w:val="both"/>
        <w:rPr>
          <w:rFonts w:eastAsiaTheme="minorEastAsia"/>
          <w:iCs/>
          <w:lang w:val="en-US" w:eastAsia="zh-CN"/>
        </w:rPr>
      </w:pPr>
      <w:r>
        <w:t xml:space="preserve">Yu SY, Ip MS, Li X, Cheung KS, Ren QW, Wu MZ, Li HL, Wong PF, Tse HF, </w:t>
      </w:r>
      <w:r w:rsidRPr="00095BEA">
        <w:rPr>
          <w:b/>
          <w:u w:val="single"/>
        </w:rPr>
        <w:t>Yiu</w:t>
      </w:r>
      <w:r w:rsidR="00185FC0" w:rsidRPr="00095BEA">
        <w:rPr>
          <w:b/>
          <w:u w:val="single"/>
        </w:rPr>
        <w:t xml:space="preserve"> </w:t>
      </w:r>
      <w:r w:rsidRPr="00095BEA">
        <w:rPr>
          <w:b/>
          <w:u w:val="single"/>
        </w:rPr>
        <w:t>KH</w:t>
      </w:r>
      <w:r>
        <w:t>. Low-dose aspirin and incidence of lung carcinoma in patients with chronic</w:t>
      </w:r>
      <w:r w:rsidR="00C658A3">
        <w:t xml:space="preserve"> </w:t>
      </w:r>
      <w:r>
        <w:t>obstructive pulmonary disease in Hong Kong: A cohort study. PLoS Med. 2022 Jan</w:t>
      </w:r>
      <w:r w:rsidR="00C658A3">
        <w:t xml:space="preserve"> </w:t>
      </w:r>
      <w:r>
        <w:t xml:space="preserve">13;19(1):e1003880. </w:t>
      </w:r>
      <w:r w:rsidR="00F72695">
        <w:t xml:space="preserve">2022 </w:t>
      </w:r>
      <w:r w:rsidR="00F72695" w:rsidRPr="00095BEA">
        <w:rPr>
          <w:lang w:val="en-US" w:eastAsia="zh-CN"/>
        </w:rPr>
        <w:t>(</w:t>
      </w:r>
      <w:r w:rsidR="00F72695" w:rsidRPr="00095BEA">
        <w:rPr>
          <w:i/>
          <w:lang w:val="en-US" w:eastAsia="zh-CN"/>
        </w:rPr>
        <w:t>JIF=11.613; Ranking= 22/172;</w:t>
      </w:r>
      <w:r w:rsidR="00F72695" w:rsidRPr="00095BEA">
        <w:rPr>
          <w:lang w:val="en-US" w:eastAsia="zh-CN"/>
        </w:rPr>
        <w:t xml:space="preserve"> </w:t>
      </w:r>
      <w:r w:rsidR="00F72695" w:rsidRPr="00095BEA">
        <w:rPr>
          <w:rFonts w:eastAsiaTheme="minorEastAsia"/>
          <w:i/>
          <w:iCs/>
          <w:lang w:val="en-US" w:eastAsia="zh-CN"/>
        </w:rPr>
        <w:t>No. of cites=1; Google Scholar=</w:t>
      </w:r>
      <w:r w:rsidR="0090744D" w:rsidRPr="00095BEA">
        <w:rPr>
          <w:rFonts w:eastAsiaTheme="minorEastAsia"/>
          <w:i/>
          <w:iCs/>
          <w:lang w:val="en-US" w:eastAsia="zh-CN"/>
        </w:rPr>
        <w:t>3</w:t>
      </w:r>
      <w:r w:rsidR="006C3396" w:rsidRPr="00095BEA">
        <w:rPr>
          <w:b/>
          <w:i/>
          <w:lang w:val="en-US" w:eastAsia="zh-CN"/>
        </w:rPr>
        <w:t xml:space="preserve"> corresponding author</w:t>
      </w:r>
      <w:r w:rsidR="006C3396" w:rsidRPr="00095BEA">
        <w:rPr>
          <w:lang w:val="en-US" w:eastAsia="zh-CN"/>
        </w:rPr>
        <w:t>)*</w:t>
      </w:r>
    </w:p>
    <w:p w14:paraId="2973A120" w14:textId="0F96B9AA" w:rsidR="00095BEA" w:rsidRDefault="00095BEA" w:rsidP="00095BEA">
      <w:pPr>
        <w:pStyle w:val="ListParagraph"/>
        <w:rPr>
          <w:rFonts w:eastAsiaTheme="minorEastAsia"/>
          <w:b/>
          <w:i/>
          <w:lang w:val="en-US" w:eastAsia="zh-CN"/>
        </w:rPr>
      </w:pPr>
    </w:p>
    <w:p w14:paraId="30F84228" w14:textId="77777777" w:rsidR="00095BEA" w:rsidRPr="00187C94" w:rsidRDefault="00095BEA" w:rsidP="00095BEA">
      <w:pPr>
        <w:tabs>
          <w:tab w:val="num" w:pos="900"/>
        </w:tabs>
        <w:ind w:left="426" w:hangingChars="177" w:hanging="426"/>
        <w:jc w:val="both"/>
        <w:rPr>
          <w:rFonts w:eastAsiaTheme="minorEastAsia"/>
          <w:b/>
          <w:i/>
          <w:lang w:val="en-US" w:eastAsia="zh-CN"/>
        </w:rPr>
      </w:pPr>
      <w:r>
        <w:rPr>
          <w:rFonts w:eastAsiaTheme="minorEastAsia"/>
          <w:b/>
          <w:i/>
          <w:lang w:val="en-US" w:eastAsia="zh-CN"/>
        </w:rPr>
        <w:t>2023</w:t>
      </w:r>
    </w:p>
    <w:p w14:paraId="245D7904" w14:textId="77777777" w:rsidR="00095BEA" w:rsidRDefault="00095BEA" w:rsidP="00095BEA">
      <w:pPr>
        <w:pStyle w:val="ListParagraph"/>
        <w:rPr>
          <w:rFonts w:eastAsiaTheme="minorEastAsia"/>
          <w:b/>
          <w:i/>
          <w:lang w:val="en-US" w:eastAsia="zh-CN"/>
        </w:rPr>
      </w:pPr>
    </w:p>
    <w:p w14:paraId="033D4FDE" w14:textId="622DB7EF" w:rsidR="00095BEA" w:rsidRPr="00095BEA" w:rsidRDefault="00187C94" w:rsidP="00095BEA">
      <w:pPr>
        <w:numPr>
          <w:ilvl w:val="0"/>
          <w:numId w:val="7"/>
        </w:numPr>
        <w:tabs>
          <w:tab w:val="num" w:pos="450"/>
          <w:tab w:val="num" w:pos="900"/>
        </w:tabs>
        <w:ind w:left="425" w:hangingChars="177" w:hanging="425"/>
        <w:jc w:val="both"/>
        <w:rPr>
          <w:rFonts w:eastAsiaTheme="minorEastAsia"/>
          <w:iCs/>
          <w:lang w:val="en-US" w:eastAsia="zh-CN"/>
        </w:rPr>
      </w:pPr>
      <w:r w:rsidRPr="00095BEA">
        <w:rPr>
          <w:rFonts w:eastAsiaTheme="minorEastAsia"/>
          <w:lang w:val="en-US" w:eastAsia="zh-CN"/>
        </w:rPr>
        <w:t xml:space="preserve">Wu MZ, Teng TK, Tay WT, Ren QW, Tromp J, Ouwerkerk W, Chandramouli C, </w:t>
      </w:r>
      <w:r w:rsidRPr="00C658A3">
        <w:t>Huang</w:t>
      </w:r>
      <w:r w:rsidRPr="00095BEA">
        <w:rPr>
          <w:rFonts w:eastAsiaTheme="minorEastAsia"/>
          <w:lang w:val="en-US" w:eastAsia="zh-CN"/>
        </w:rPr>
        <w:t xml:space="preserve"> JY, Chan YH, Teramoto K, Yu SY, Lawson C, Li HL, Tse YK, Li XL, Hung D, Tse HF,Lam CSP, </w:t>
      </w:r>
      <w:r w:rsidRPr="00095BEA">
        <w:rPr>
          <w:rFonts w:eastAsiaTheme="minorEastAsia"/>
          <w:b/>
          <w:u w:val="single"/>
          <w:lang w:val="en-US" w:eastAsia="zh-CN"/>
        </w:rPr>
        <w:t>Yiu KH</w:t>
      </w:r>
      <w:r w:rsidRPr="00095BEA">
        <w:rPr>
          <w:rFonts w:eastAsiaTheme="minorEastAsia"/>
          <w:u w:val="single"/>
          <w:lang w:val="en-US" w:eastAsia="zh-CN"/>
        </w:rPr>
        <w:t xml:space="preserve">. </w:t>
      </w:r>
      <w:r w:rsidRPr="00095BEA">
        <w:rPr>
          <w:rFonts w:eastAsiaTheme="minorEastAsia"/>
          <w:lang w:val="en-US" w:eastAsia="zh-CN"/>
        </w:rPr>
        <w:t xml:space="preserve"> Chronic kidney disease begets heart failure and vice versa: temporal associations between heart failure events in relation to incident chronic kidney disease in type 2 diabetes. Diabetes Obes Metab. 2023 Mar;25(3):707-715. </w:t>
      </w:r>
      <w:bookmarkStart w:id="18" w:name="_Hlk128655476"/>
      <w:r w:rsidR="00F72695">
        <w:t xml:space="preserve">2022 </w:t>
      </w:r>
      <w:r w:rsidR="00F72695" w:rsidRPr="00095BEA">
        <w:rPr>
          <w:lang w:val="en-US" w:eastAsia="zh-CN"/>
        </w:rPr>
        <w:t>(</w:t>
      </w:r>
      <w:r w:rsidR="00F72695" w:rsidRPr="00095BEA">
        <w:rPr>
          <w:i/>
          <w:lang w:val="en-US" w:eastAsia="zh-CN"/>
        </w:rPr>
        <w:t>JIF=6.408; Ranking= 30/146;</w:t>
      </w:r>
      <w:r w:rsidR="00F72695" w:rsidRPr="00095BEA">
        <w:rPr>
          <w:lang w:val="en-US" w:eastAsia="zh-CN"/>
        </w:rPr>
        <w:t xml:space="preserve"> </w:t>
      </w:r>
      <w:r w:rsidR="00F72695" w:rsidRPr="00095BEA">
        <w:rPr>
          <w:rFonts w:eastAsiaTheme="minorEastAsia"/>
          <w:i/>
          <w:iCs/>
          <w:lang w:val="en-US" w:eastAsia="zh-CN"/>
        </w:rPr>
        <w:t>No. of cites=0; Google Scholar=0</w:t>
      </w:r>
      <w:r w:rsidR="006C3396" w:rsidRPr="00095BEA">
        <w:rPr>
          <w:b/>
          <w:i/>
          <w:lang w:val="en-US" w:eastAsia="zh-CN"/>
        </w:rPr>
        <w:t xml:space="preserve"> corresponding author</w:t>
      </w:r>
      <w:r w:rsidR="006C3396" w:rsidRPr="00095BEA">
        <w:rPr>
          <w:lang w:val="en-US" w:eastAsia="zh-CN"/>
        </w:rPr>
        <w:t>)*</w:t>
      </w:r>
      <w:bookmarkEnd w:id="18"/>
    </w:p>
    <w:p w14:paraId="0EF64630" w14:textId="77777777" w:rsidR="00095BEA" w:rsidRDefault="00095BEA" w:rsidP="00095BEA">
      <w:pPr>
        <w:tabs>
          <w:tab w:val="num" w:pos="450"/>
          <w:tab w:val="num" w:pos="900"/>
        </w:tabs>
        <w:ind w:left="425"/>
        <w:jc w:val="both"/>
        <w:rPr>
          <w:rFonts w:eastAsiaTheme="minorEastAsia"/>
          <w:iCs/>
          <w:lang w:val="en-US" w:eastAsia="zh-CN"/>
        </w:rPr>
      </w:pPr>
    </w:p>
    <w:p w14:paraId="031346ED" w14:textId="77777777" w:rsidR="00095BEA" w:rsidRDefault="00187C94" w:rsidP="00095BEA">
      <w:pPr>
        <w:numPr>
          <w:ilvl w:val="0"/>
          <w:numId w:val="7"/>
        </w:numPr>
        <w:tabs>
          <w:tab w:val="num" w:pos="450"/>
          <w:tab w:val="num" w:pos="900"/>
        </w:tabs>
        <w:ind w:left="425" w:hangingChars="177" w:hanging="425"/>
        <w:jc w:val="both"/>
        <w:rPr>
          <w:rFonts w:eastAsiaTheme="minorEastAsia"/>
          <w:iCs/>
          <w:lang w:val="en-US" w:eastAsia="zh-CN"/>
        </w:rPr>
      </w:pPr>
      <w:r w:rsidRPr="00095BEA">
        <w:rPr>
          <w:rFonts w:eastAsiaTheme="minorEastAsia"/>
          <w:lang w:val="en-US" w:eastAsia="zh-CN"/>
        </w:rPr>
        <w:t xml:space="preserve">Teng TK, Tay WT, Ouwerkerk W, Tromp J, Richards AM, Gamble G, Greene SJ, </w:t>
      </w:r>
      <w:r w:rsidRPr="00095BEA">
        <w:rPr>
          <w:rFonts w:eastAsiaTheme="minorEastAsia"/>
          <w:b/>
          <w:u w:val="single"/>
          <w:lang w:val="en-US" w:eastAsia="zh-CN"/>
        </w:rPr>
        <w:t>Yiu KH</w:t>
      </w:r>
      <w:r w:rsidRPr="00095BEA">
        <w:rPr>
          <w:rFonts w:eastAsiaTheme="minorEastAsia"/>
          <w:u w:val="single"/>
          <w:lang w:val="en-US" w:eastAsia="zh-CN"/>
        </w:rPr>
        <w:t>,</w:t>
      </w:r>
      <w:r w:rsidRPr="00095BEA">
        <w:rPr>
          <w:rFonts w:eastAsiaTheme="minorEastAsia"/>
          <w:lang w:val="en-US" w:eastAsia="zh-CN"/>
        </w:rPr>
        <w:t xml:space="preserve"> Poppe K, Ling LH, Lund M, Sim D, Devlin G, Loh SY, Troughton R, Ren QW, Jaufeerally F, Lee SGS, Tan RS, Soon DKN, Leong G, Ong HY, Yeo DPS, Lam CSP, Doughty RN. Titration of medications and outcomes in multi-ethnic heart failure cohorts (with reduced ejection fraction) from Singapore and New Zealand. ESC Heart Fail. 2023 Feb 1. </w:t>
      </w:r>
      <w:r w:rsidR="00F72695">
        <w:t xml:space="preserve">2022 </w:t>
      </w:r>
      <w:r w:rsidR="00F72695" w:rsidRPr="00095BEA">
        <w:rPr>
          <w:lang w:val="en-US" w:eastAsia="zh-CN"/>
        </w:rPr>
        <w:t>(</w:t>
      </w:r>
      <w:r w:rsidR="00F72695" w:rsidRPr="00095BEA">
        <w:rPr>
          <w:i/>
          <w:lang w:val="en-US" w:eastAsia="zh-CN"/>
        </w:rPr>
        <w:t>JIF=3.612; Ranking= 68/143;</w:t>
      </w:r>
      <w:r w:rsidR="00F72695" w:rsidRPr="00095BEA">
        <w:rPr>
          <w:lang w:val="en-US" w:eastAsia="zh-CN"/>
        </w:rPr>
        <w:t xml:space="preserve"> </w:t>
      </w:r>
      <w:r w:rsidR="00F72695" w:rsidRPr="00095BEA">
        <w:rPr>
          <w:rFonts w:eastAsiaTheme="minorEastAsia"/>
          <w:i/>
          <w:iCs/>
          <w:lang w:val="en-US" w:eastAsia="zh-CN"/>
        </w:rPr>
        <w:t>No. of cites=0; Google Scholar=0</w:t>
      </w:r>
      <w:r w:rsidR="00F72695" w:rsidRPr="00095BEA">
        <w:rPr>
          <w:lang w:val="en-US" w:eastAsia="zh-CN"/>
        </w:rPr>
        <w:t>)</w:t>
      </w:r>
    </w:p>
    <w:p w14:paraId="1594B529" w14:textId="77777777" w:rsidR="00095BEA" w:rsidRDefault="00095BEA" w:rsidP="00095BEA">
      <w:pPr>
        <w:pStyle w:val="ListParagraph"/>
        <w:rPr>
          <w:rFonts w:eastAsiaTheme="minorEastAsia"/>
          <w:lang w:val="en-US" w:eastAsia="zh-CN"/>
        </w:rPr>
      </w:pPr>
    </w:p>
    <w:p w14:paraId="5C9DDF64" w14:textId="77777777" w:rsidR="00095BEA" w:rsidRDefault="00187C94" w:rsidP="00095BEA">
      <w:pPr>
        <w:numPr>
          <w:ilvl w:val="0"/>
          <w:numId w:val="7"/>
        </w:numPr>
        <w:tabs>
          <w:tab w:val="num" w:pos="450"/>
          <w:tab w:val="num" w:pos="900"/>
        </w:tabs>
        <w:ind w:left="425" w:hangingChars="177" w:hanging="425"/>
        <w:jc w:val="both"/>
        <w:rPr>
          <w:rFonts w:eastAsiaTheme="minorEastAsia"/>
          <w:iCs/>
          <w:lang w:val="en-US" w:eastAsia="zh-CN"/>
        </w:rPr>
      </w:pPr>
      <w:r w:rsidRPr="00095BEA">
        <w:rPr>
          <w:rFonts w:eastAsiaTheme="minorEastAsia"/>
          <w:lang w:val="en-US" w:eastAsia="zh-CN"/>
        </w:rPr>
        <w:t xml:space="preserve">Xu Y, </w:t>
      </w:r>
      <w:r w:rsidRPr="00095BEA">
        <w:rPr>
          <w:rFonts w:eastAsiaTheme="minorEastAsia"/>
          <w:b/>
          <w:u w:val="single"/>
          <w:lang w:val="en-US" w:eastAsia="zh-CN"/>
        </w:rPr>
        <w:t>Yiu KH</w:t>
      </w:r>
      <w:r w:rsidRPr="00095BEA">
        <w:rPr>
          <w:rFonts w:eastAsiaTheme="minorEastAsia"/>
          <w:lang w:val="en-US" w:eastAsia="zh-CN"/>
        </w:rPr>
        <w:t>, Lee WN. Fast and Robust Clutter Filtering in Ultrafast</w:t>
      </w:r>
      <w:r w:rsidR="00C658A3" w:rsidRPr="00095BEA">
        <w:rPr>
          <w:rFonts w:eastAsiaTheme="minorEastAsia"/>
          <w:lang w:val="en-US" w:eastAsia="zh-CN"/>
        </w:rPr>
        <w:t xml:space="preserve"> </w:t>
      </w:r>
      <w:r w:rsidRPr="00095BEA">
        <w:rPr>
          <w:rFonts w:eastAsiaTheme="minorEastAsia"/>
          <w:lang w:val="en-US" w:eastAsia="zh-CN"/>
        </w:rPr>
        <w:t xml:space="preserve">       Echocardiography. Ultrasound Med Biol. 2023 Feb;49(2):441-453. </w:t>
      </w:r>
      <w:r w:rsidR="00F72695" w:rsidRPr="00095BEA">
        <w:rPr>
          <w:lang w:val="en-US" w:eastAsia="zh-CN"/>
        </w:rPr>
        <w:t>(</w:t>
      </w:r>
      <w:r w:rsidR="00F72695" w:rsidRPr="00095BEA">
        <w:rPr>
          <w:i/>
          <w:lang w:val="en-US" w:eastAsia="zh-CN"/>
        </w:rPr>
        <w:t>JIF=3.6</w:t>
      </w:r>
      <w:r w:rsidR="00AB5333" w:rsidRPr="00095BEA">
        <w:rPr>
          <w:i/>
          <w:lang w:val="en-US" w:eastAsia="zh-CN"/>
        </w:rPr>
        <w:t>94</w:t>
      </w:r>
      <w:r w:rsidR="00F72695" w:rsidRPr="00095BEA">
        <w:rPr>
          <w:i/>
          <w:lang w:val="en-US" w:eastAsia="zh-CN"/>
        </w:rPr>
        <w:t xml:space="preserve">; Ranking= </w:t>
      </w:r>
      <w:r w:rsidR="00AB5333" w:rsidRPr="00095BEA">
        <w:rPr>
          <w:i/>
          <w:lang w:val="en-US" w:eastAsia="zh-CN"/>
        </w:rPr>
        <w:t>7/32; 56</w:t>
      </w:r>
      <w:r w:rsidR="00F72695" w:rsidRPr="00095BEA">
        <w:rPr>
          <w:i/>
          <w:lang w:val="en-US" w:eastAsia="zh-CN"/>
        </w:rPr>
        <w:t>/1</w:t>
      </w:r>
      <w:r w:rsidR="00AB5333" w:rsidRPr="00095BEA">
        <w:rPr>
          <w:i/>
          <w:lang w:val="en-US" w:eastAsia="zh-CN"/>
        </w:rPr>
        <w:t>36</w:t>
      </w:r>
      <w:r w:rsidR="00F72695" w:rsidRPr="00095BEA">
        <w:rPr>
          <w:i/>
          <w:lang w:val="en-US" w:eastAsia="zh-CN"/>
        </w:rPr>
        <w:t>;</w:t>
      </w:r>
      <w:r w:rsidR="00F72695" w:rsidRPr="00095BEA">
        <w:rPr>
          <w:lang w:val="en-US" w:eastAsia="zh-CN"/>
        </w:rPr>
        <w:t xml:space="preserve"> </w:t>
      </w:r>
      <w:r w:rsidR="00F72695" w:rsidRPr="00095BEA">
        <w:rPr>
          <w:rFonts w:eastAsiaTheme="minorEastAsia"/>
          <w:i/>
          <w:iCs/>
          <w:lang w:val="en-US" w:eastAsia="zh-CN"/>
        </w:rPr>
        <w:t>No. of cites=0; Google Scholar=0</w:t>
      </w:r>
      <w:r w:rsidR="00F72695" w:rsidRPr="00095BEA">
        <w:rPr>
          <w:lang w:val="en-US" w:eastAsia="zh-CN"/>
        </w:rPr>
        <w:t>)</w:t>
      </w:r>
    </w:p>
    <w:p w14:paraId="2F8FEFA6" w14:textId="77777777" w:rsidR="00095BEA" w:rsidRDefault="00095BEA" w:rsidP="00095BEA">
      <w:pPr>
        <w:pStyle w:val="ListParagraph"/>
        <w:rPr>
          <w:rFonts w:eastAsiaTheme="minorEastAsia"/>
          <w:lang w:val="en-US" w:eastAsia="zh-CN"/>
        </w:rPr>
      </w:pPr>
    </w:p>
    <w:p w14:paraId="087B7C78" w14:textId="77777777" w:rsidR="00095BEA" w:rsidRDefault="00187C94" w:rsidP="00095BEA">
      <w:pPr>
        <w:numPr>
          <w:ilvl w:val="0"/>
          <w:numId w:val="7"/>
        </w:numPr>
        <w:tabs>
          <w:tab w:val="num" w:pos="450"/>
          <w:tab w:val="num" w:pos="900"/>
        </w:tabs>
        <w:ind w:left="425" w:hangingChars="177" w:hanging="425"/>
        <w:jc w:val="both"/>
        <w:rPr>
          <w:rFonts w:eastAsiaTheme="minorEastAsia"/>
          <w:iCs/>
          <w:lang w:val="en-US" w:eastAsia="zh-CN"/>
        </w:rPr>
      </w:pPr>
      <w:r w:rsidRPr="00095BEA">
        <w:rPr>
          <w:rFonts w:eastAsiaTheme="minorEastAsia"/>
          <w:lang w:val="en-US" w:eastAsia="zh-CN"/>
        </w:rPr>
        <w:t xml:space="preserve">Yu SY, Li HL, Tse YK, Li X, Ren QW, Wu MZ, Wong PF, Tse HF, Lip GYH, </w:t>
      </w:r>
      <w:r w:rsidRPr="00095BEA">
        <w:rPr>
          <w:rFonts w:eastAsiaTheme="minorEastAsia"/>
          <w:b/>
          <w:u w:val="single"/>
          <w:lang w:val="en-US" w:eastAsia="zh-CN"/>
        </w:rPr>
        <w:t>Yiu KH</w:t>
      </w:r>
      <w:r w:rsidRPr="00095BEA">
        <w:rPr>
          <w:rFonts w:eastAsiaTheme="minorEastAsia"/>
          <w:lang w:val="en-US" w:eastAsia="zh-CN"/>
        </w:rPr>
        <w:t xml:space="preserve">. Pre-admission and In-Hospital Statin Use is Associated With Reduced Short-Term Mortality in Infective Endocarditis. Mayo Clin Proc. 2023 Feb;98(2):252-265. </w:t>
      </w:r>
      <w:r w:rsidR="00AB5333" w:rsidRPr="00095BEA">
        <w:rPr>
          <w:lang w:val="en-US" w:eastAsia="zh-CN"/>
        </w:rPr>
        <w:t>(</w:t>
      </w:r>
      <w:r w:rsidR="00AB5333" w:rsidRPr="00095BEA">
        <w:rPr>
          <w:i/>
          <w:lang w:val="en-US" w:eastAsia="zh-CN"/>
        </w:rPr>
        <w:t>JIF=12.213; Ranking= 18/172;</w:t>
      </w:r>
      <w:r w:rsidR="00AB5333" w:rsidRPr="00095BEA">
        <w:rPr>
          <w:lang w:val="en-US" w:eastAsia="zh-CN"/>
        </w:rPr>
        <w:t xml:space="preserve"> </w:t>
      </w:r>
      <w:r w:rsidR="00AB5333" w:rsidRPr="00095BEA">
        <w:rPr>
          <w:rFonts w:eastAsiaTheme="minorEastAsia"/>
          <w:i/>
          <w:iCs/>
          <w:lang w:val="en-US" w:eastAsia="zh-CN"/>
        </w:rPr>
        <w:t>No. of cites=0; Google Scholar=0</w:t>
      </w:r>
      <w:r w:rsidR="00AB5333" w:rsidRPr="00095BEA">
        <w:rPr>
          <w:lang w:val="en-US" w:eastAsia="zh-CN"/>
        </w:rPr>
        <w:t>)</w:t>
      </w:r>
    </w:p>
    <w:p w14:paraId="0462C27E" w14:textId="77777777" w:rsidR="00095BEA" w:rsidRDefault="00095BEA" w:rsidP="00095BEA">
      <w:pPr>
        <w:pStyle w:val="ListParagraph"/>
        <w:rPr>
          <w:rFonts w:eastAsiaTheme="minorEastAsia"/>
          <w:lang w:val="en-US" w:eastAsia="zh-CN"/>
        </w:rPr>
      </w:pPr>
    </w:p>
    <w:p w14:paraId="6885F0B7" w14:textId="77777777" w:rsidR="00095BEA" w:rsidRDefault="00187C94" w:rsidP="00095BEA">
      <w:pPr>
        <w:numPr>
          <w:ilvl w:val="0"/>
          <w:numId w:val="7"/>
        </w:numPr>
        <w:tabs>
          <w:tab w:val="num" w:pos="450"/>
          <w:tab w:val="num" w:pos="900"/>
        </w:tabs>
        <w:ind w:left="425" w:hangingChars="177" w:hanging="425"/>
        <w:jc w:val="both"/>
        <w:rPr>
          <w:rFonts w:eastAsiaTheme="minorEastAsia"/>
          <w:iCs/>
          <w:lang w:val="en-US" w:eastAsia="zh-CN"/>
        </w:rPr>
      </w:pPr>
      <w:r w:rsidRPr="00095BEA">
        <w:rPr>
          <w:rFonts w:eastAsiaTheme="minorEastAsia"/>
          <w:lang w:val="en-US" w:eastAsia="zh-CN"/>
        </w:rPr>
        <w:t xml:space="preserve">Wan EYF, Mathur S, Zhang R, Yan VKC, Lai FTT, Chui CSL, Li X, Wong CKH, Chan EWY, </w:t>
      </w:r>
      <w:r w:rsidRPr="00095BEA">
        <w:rPr>
          <w:rFonts w:eastAsiaTheme="minorEastAsia"/>
          <w:b/>
          <w:u w:val="single"/>
          <w:lang w:val="en-US" w:eastAsia="zh-CN"/>
        </w:rPr>
        <w:t>Yiu KH</w:t>
      </w:r>
      <w:r w:rsidRPr="00095BEA">
        <w:rPr>
          <w:rFonts w:eastAsiaTheme="minorEastAsia"/>
          <w:lang w:val="en-US" w:eastAsia="zh-CN"/>
        </w:rPr>
        <w:t xml:space="preserve">, Wong ICK. Association of COVID-19 with short- and long-term risk of cardiovascular disease and mortality: a prospective cohort in UK Biobank.Cardiovasc Res. 2023 Jan 19:cvac195. </w:t>
      </w:r>
      <w:r w:rsidR="00AB5333" w:rsidRPr="00095BEA">
        <w:rPr>
          <w:lang w:val="en-US" w:eastAsia="zh-CN"/>
        </w:rPr>
        <w:t>(</w:t>
      </w:r>
      <w:r w:rsidR="00AB5333" w:rsidRPr="00095BEA">
        <w:rPr>
          <w:i/>
          <w:lang w:val="en-US" w:eastAsia="zh-CN"/>
        </w:rPr>
        <w:t>JIF=14.239; Ranking= 10/143;</w:t>
      </w:r>
      <w:r w:rsidR="00AB5333" w:rsidRPr="00095BEA">
        <w:rPr>
          <w:lang w:val="en-US" w:eastAsia="zh-CN"/>
        </w:rPr>
        <w:t xml:space="preserve"> </w:t>
      </w:r>
      <w:r w:rsidR="00AB5333" w:rsidRPr="00095BEA">
        <w:rPr>
          <w:rFonts w:eastAsiaTheme="minorEastAsia"/>
          <w:i/>
          <w:iCs/>
          <w:lang w:val="en-US" w:eastAsia="zh-CN"/>
        </w:rPr>
        <w:t>No. of cites=0; Google Scholar=0</w:t>
      </w:r>
      <w:r w:rsidR="00AB5333" w:rsidRPr="00095BEA">
        <w:rPr>
          <w:lang w:val="en-US" w:eastAsia="zh-CN"/>
        </w:rPr>
        <w:t>)</w:t>
      </w:r>
    </w:p>
    <w:p w14:paraId="75709590" w14:textId="77777777" w:rsidR="00095BEA" w:rsidRDefault="00095BEA" w:rsidP="00095BEA">
      <w:pPr>
        <w:pStyle w:val="ListParagraph"/>
        <w:rPr>
          <w:rFonts w:eastAsiaTheme="minorEastAsia"/>
          <w:lang w:val="en-US" w:eastAsia="zh-CN"/>
        </w:rPr>
      </w:pPr>
    </w:p>
    <w:p w14:paraId="64D436C0" w14:textId="77777777" w:rsidR="00095BEA" w:rsidRDefault="00187C94" w:rsidP="00095BEA">
      <w:pPr>
        <w:numPr>
          <w:ilvl w:val="0"/>
          <w:numId w:val="7"/>
        </w:numPr>
        <w:tabs>
          <w:tab w:val="num" w:pos="450"/>
          <w:tab w:val="num" w:pos="900"/>
        </w:tabs>
        <w:ind w:left="425" w:hangingChars="177" w:hanging="425"/>
        <w:jc w:val="both"/>
        <w:rPr>
          <w:rFonts w:eastAsiaTheme="minorEastAsia"/>
          <w:iCs/>
          <w:lang w:val="en-US" w:eastAsia="zh-CN"/>
        </w:rPr>
      </w:pPr>
      <w:r w:rsidRPr="00095BEA">
        <w:rPr>
          <w:rFonts w:eastAsiaTheme="minorEastAsia"/>
          <w:lang w:val="en-US" w:eastAsia="zh-CN"/>
        </w:rPr>
        <w:lastRenderedPageBreak/>
        <w:t xml:space="preserve">Ye X, Huang C, Wei Y, Li STH, Yan VKC, </w:t>
      </w:r>
      <w:r w:rsidRPr="00095BEA">
        <w:rPr>
          <w:rFonts w:eastAsiaTheme="minorEastAsia"/>
          <w:b/>
          <w:u w:val="single"/>
          <w:lang w:val="en-US" w:eastAsia="zh-CN"/>
        </w:rPr>
        <w:t>Yiu KH</w:t>
      </w:r>
      <w:r w:rsidRPr="00095BEA">
        <w:rPr>
          <w:rFonts w:eastAsiaTheme="minorEastAsia"/>
          <w:lang w:val="en-US" w:eastAsia="zh-CN"/>
        </w:rPr>
        <w:t>, Tse HF, Ma T, Qin X, Chui CSL, Lai FTT, Li X, Wan EYF, Wong CKH, Wong ICK, Chan EW. Safety</w:t>
      </w:r>
      <w:r w:rsidR="00BF0B76" w:rsidRPr="00095BEA">
        <w:rPr>
          <w:rFonts w:eastAsiaTheme="minorEastAsia"/>
          <w:lang w:val="en-US" w:eastAsia="zh-CN"/>
        </w:rPr>
        <w:t xml:space="preserve"> </w:t>
      </w:r>
      <w:r w:rsidRPr="00095BEA">
        <w:rPr>
          <w:rFonts w:eastAsiaTheme="minorEastAsia"/>
          <w:lang w:val="en-US" w:eastAsia="zh-CN"/>
        </w:rPr>
        <w:t xml:space="preserve">of BNT162b2 or CoronaVac COVID-19 vaccines in patients with heart </w:t>
      </w:r>
      <w:r w:rsidR="00BF0B76" w:rsidRPr="00095BEA">
        <w:rPr>
          <w:rFonts w:eastAsiaTheme="minorEastAsia"/>
          <w:lang w:val="en-US" w:eastAsia="zh-CN"/>
        </w:rPr>
        <w:t xml:space="preserve"> </w:t>
      </w:r>
      <w:r w:rsidRPr="00095BEA">
        <w:rPr>
          <w:rFonts w:eastAsiaTheme="minorEastAsia"/>
          <w:lang w:val="en-US" w:eastAsia="zh-CN"/>
        </w:rPr>
        <w:t>failure: A self-controlled case series study. Lancet Reg Health West Pac.</w:t>
      </w:r>
      <w:r w:rsidR="00C658A3" w:rsidRPr="00095BEA">
        <w:rPr>
          <w:rFonts w:eastAsiaTheme="minorEastAsia"/>
          <w:lang w:val="en-US" w:eastAsia="zh-CN"/>
        </w:rPr>
        <w:t xml:space="preserve"> </w:t>
      </w:r>
      <w:r w:rsidRPr="00095BEA">
        <w:rPr>
          <w:rFonts w:eastAsiaTheme="minorEastAsia"/>
          <w:lang w:val="en-US" w:eastAsia="zh-CN"/>
        </w:rPr>
        <w:t>2023 Jan;30:100630. Epub 2022 Nov 7</w:t>
      </w:r>
      <w:r w:rsidR="00AB5333" w:rsidRPr="00095BEA">
        <w:rPr>
          <w:rFonts w:eastAsiaTheme="minorEastAsia"/>
          <w:lang w:val="en-US" w:eastAsia="zh-CN"/>
        </w:rPr>
        <w:t xml:space="preserve"> </w:t>
      </w:r>
      <w:r w:rsidR="00AB5333" w:rsidRPr="00095BEA">
        <w:rPr>
          <w:lang w:val="en-US" w:eastAsia="zh-CN"/>
        </w:rPr>
        <w:t>(</w:t>
      </w:r>
      <w:r w:rsidR="00AB5333" w:rsidRPr="00095BEA">
        <w:rPr>
          <w:i/>
          <w:lang w:val="en-US" w:eastAsia="zh-CN"/>
        </w:rPr>
        <w:t>JIF=8.559; Ranking= 3/109; 20/210; 10/182;</w:t>
      </w:r>
      <w:r w:rsidR="00AB5333" w:rsidRPr="00095BEA">
        <w:rPr>
          <w:lang w:val="en-US" w:eastAsia="zh-CN"/>
        </w:rPr>
        <w:t xml:space="preserve"> </w:t>
      </w:r>
      <w:r w:rsidR="00AB5333" w:rsidRPr="00095BEA">
        <w:rPr>
          <w:rFonts w:eastAsiaTheme="minorEastAsia"/>
          <w:i/>
          <w:iCs/>
          <w:lang w:val="en-US" w:eastAsia="zh-CN"/>
        </w:rPr>
        <w:t>No. of cites=0; Google Scholar=0</w:t>
      </w:r>
      <w:r w:rsidR="00AB5333" w:rsidRPr="00095BEA">
        <w:rPr>
          <w:lang w:val="en-US" w:eastAsia="zh-CN"/>
        </w:rPr>
        <w:t>)</w:t>
      </w:r>
    </w:p>
    <w:p w14:paraId="3C454AC7" w14:textId="77777777" w:rsidR="00095BEA" w:rsidRDefault="00095BEA" w:rsidP="00095BEA">
      <w:pPr>
        <w:pStyle w:val="ListParagraph"/>
        <w:rPr>
          <w:rFonts w:eastAsiaTheme="minorEastAsia"/>
          <w:lang w:val="en-US" w:eastAsia="zh-CN"/>
        </w:rPr>
      </w:pPr>
    </w:p>
    <w:p w14:paraId="61283E62" w14:textId="77777777" w:rsidR="00095BEA" w:rsidRDefault="00187C94" w:rsidP="00095BEA">
      <w:pPr>
        <w:numPr>
          <w:ilvl w:val="0"/>
          <w:numId w:val="7"/>
        </w:numPr>
        <w:tabs>
          <w:tab w:val="num" w:pos="450"/>
          <w:tab w:val="num" w:pos="900"/>
        </w:tabs>
        <w:ind w:left="425" w:hangingChars="177" w:hanging="425"/>
        <w:jc w:val="both"/>
        <w:rPr>
          <w:rFonts w:eastAsiaTheme="minorEastAsia"/>
          <w:iCs/>
          <w:lang w:val="en-US" w:eastAsia="zh-CN"/>
        </w:rPr>
      </w:pPr>
      <w:r w:rsidRPr="00095BEA">
        <w:rPr>
          <w:rFonts w:eastAsiaTheme="minorEastAsia"/>
          <w:lang w:val="en-US" w:eastAsia="zh-CN"/>
        </w:rPr>
        <w:t xml:space="preserve">Huang JY, Tse YK, Li HL, Chen C, Zhao CT, Liu MY, Wu MZ, Ren QW, Yu SY, Hung D, Li XL, Tse HF, Lip GYH, </w:t>
      </w:r>
      <w:r w:rsidRPr="00095BEA">
        <w:rPr>
          <w:rFonts w:eastAsiaTheme="minorEastAsia"/>
          <w:b/>
          <w:u w:val="single"/>
          <w:lang w:val="en-US" w:eastAsia="zh-CN"/>
        </w:rPr>
        <w:t>Yiu KH.</w:t>
      </w:r>
      <w:r w:rsidRPr="00095BEA">
        <w:rPr>
          <w:rFonts w:eastAsiaTheme="minorEastAsia"/>
          <w:lang w:val="en-US" w:eastAsia="zh-CN"/>
        </w:rPr>
        <w:t xml:space="preserve"> Prediabetes Is Associated With Increased Risk of Heart Failure Among Patients With Atrial Fibrillation. Diabetes Care. 2023 Jan 1;46(1):190-196. </w:t>
      </w:r>
      <w:r w:rsidR="00AB5333" w:rsidRPr="00095BEA">
        <w:rPr>
          <w:lang w:val="en-US" w:eastAsia="zh-CN"/>
        </w:rPr>
        <w:t>(</w:t>
      </w:r>
      <w:r w:rsidR="00AB5333" w:rsidRPr="00095BEA">
        <w:rPr>
          <w:i/>
          <w:lang w:val="en-US" w:eastAsia="zh-CN"/>
        </w:rPr>
        <w:t>JIF=17.155; Ranking= 6/146;</w:t>
      </w:r>
      <w:r w:rsidR="00AB5333" w:rsidRPr="00095BEA">
        <w:rPr>
          <w:lang w:val="en-US" w:eastAsia="zh-CN"/>
        </w:rPr>
        <w:t xml:space="preserve"> </w:t>
      </w:r>
      <w:r w:rsidR="00AB5333" w:rsidRPr="00095BEA">
        <w:rPr>
          <w:rFonts w:eastAsiaTheme="minorEastAsia"/>
          <w:i/>
          <w:iCs/>
          <w:lang w:val="en-US" w:eastAsia="zh-CN"/>
        </w:rPr>
        <w:t>No. of cites=1; Google Scholar=0</w:t>
      </w:r>
      <w:r w:rsidR="006C3396" w:rsidRPr="00095BEA">
        <w:rPr>
          <w:rFonts w:eastAsiaTheme="minorEastAsia"/>
          <w:i/>
          <w:iCs/>
          <w:lang w:val="en-US" w:eastAsia="zh-CN"/>
        </w:rPr>
        <w:t>;</w:t>
      </w:r>
      <w:r w:rsidR="006C3396" w:rsidRPr="00095BEA">
        <w:rPr>
          <w:b/>
          <w:i/>
          <w:lang w:val="en-US" w:eastAsia="zh-CN"/>
        </w:rPr>
        <w:t xml:space="preserve"> corresponding author</w:t>
      </w:r>
      <w:r w:rsidR="006C3396" w:rsidRPr="00095BEA">
        <w:rPr>
          <w:lang w:val="en-US" w:eastAsia="zh-CN"/>
        </w:rPr>
        <w:t>)*</w:t>
      </w:r>
    </w:p>
    <w:p w14:paraId="5FEE1283" w14:textId="77777777" w:rsidR="00095BEA" w:rsidRDefault="00095BEA" w:rsidP="00095BEA">
      <w:pPr>
        <w:pStyle w:val="ListParagraph"/>
        <w:rPr>
          <w:rFonts w:eastAsia="Times New Roman"/>
          <w:color w:val="212121"/>
          <w:lang w:val="en-HK" w:eastAsia="zh-TW"/>
        </w:rPr>
      </w:pPr>
    </w:p>
    <w:p w14:paraId="19FCA1CD" w14:textId="47C1640E" w:rsidR="00AB5333" w:rsidRPr="00095BEA" w:rsidRDefault="00016A0A" w:rsidP="00095BEA">
      <w:pPr>
        <w:numPr>
          <w:ilvl w:val="0"/>
          <w:numId w:val="7"/>
        </w:numPr>
        <w:tabs>
          <w:tab w:val="num" w:pos="450"/>
          <w:tab w:val="num" w:pos="900"/>
        </w:tabs>
        <w:ind w:left="425" w:hangingChars="177" w:hanging="425"/>
        <w:jc w:val="both"/>
        <w:rPr>
          <w:rFonts w:eastAsiaTheme="minorEastAsia"/>
          <w:iCs/>
          <w:lang w:val="en-US" w:eastAsia="zh-CN"/>
        </w:rPr>
      </w:pPr>
      <w:r w:rsidRPr="00095BEA">
        <w:rPr>
          <w:rFonts w:eastAsia="Times New Roman"/>
          <w:color w:val="212121"/>
          <w:lang w:val="en-HK" w:eastAsia="zh-TW"/>
        </w:rPr>
        <w:t>Tang HS, Kwan CT, He J, Ng PP, Hai SHJ, Kwok FYJ, Sze HF, So MH, Lo HY, Fong HTA, Wan EYF, Lee CH, Yu EYT, Lai YTA, Lee CYJ, Leung ST, Chan HL, Tse HF, Pennell DJ, Mohiaddin RH, Senior R, Yan AT, </w:t>
      </w:r>
      <w:r w:rsidRPr="00095BEA">
        <w:rPr>
          <w:rFonts w:eastAsia="Times New Roman"/>
          <w:b/>
          <w:bCs/>
          <w:color w:val="212121"/>
          <w:u w:val="single"/>
          <w:lang w:val="en-HK" w:eastAsia="zh-TW"/>
        </w:rPr>
        <w:t>Yiu KH</w:t>
      </w:r>
      <w:r w:rsidRPr="00095BEA">
        <w:rPr>
          <w:rFonts w:eastAsia="Times New Roman"/>
          <w:color w:val="212121"/>
          <w:lang w:val="en-HK" w:eastAsia="zh-TW"/>
        </w:rPr>
        <w:t>, Ng MY.</w:t>
      </w:r>
      <w:r w:rsidRPr="00095BEA">
        <w:rPr>
          <w:color w:val="4D8055"/>
          <w:shd w:val="clear" w:color="auto" w:fill="FFFFFF"/>
        </w:rPr>
        <w:t xml:space="preserve"> </w:t>
      </w:r>
      <w:r w:rsidR="0075718F" w:rsidRPr="00095BEA">
        <w:rPr>
          <w:color w:val="0D0D0D" w:themeColor="text1" w:themeTint="F2"/>
          <w:shd w:val="clear" w:color="auto" w:fill="FFFFFF"/>
        </w:rPr>
        <w:t xml:space="preserve">Prognostic Utility of Cardiac MRI Myocardial Strain Parameters in Patients With Ischemic and Nonischemic Dilated Cardiomyopathy: A Multicenter Study </w:t>
      </w:r>
      <w:r w:rsidRPr="00095BEA">
        <w:rPr>
          <w:color w:val="0D0D0D" w:themeColor="text1" w:themeTint="F2"/>
          <w:shd w:val="clear" w:color="auto" w:fill="FFFFFF"/>
        </w:rPr>
        <w:t>AJR Am J Roentgenol. 2023 Feb 15:1-15</w:t>
      </w:r>
      <w:r w:rsidR="00AB5333" w:rsidRPr="00095BEA">
        <w:rPr>
          <w:rFonts w:eastAsiaTheme="minorEastAsia"/>
          <w:color w:val="0D0D0D" w:themeColor="text1" w:themeTint="F2"/>
          <w:lang w:val="en-US" w:eastAsia="zh-CN"/>
        </w:rPr>
        <w:t>.</w:t>
      </w:r>
      <w:r w:rsidR="00AB5333" w:rsidRPr="00095BEA">
        <w:rPr>
          <w:rFonts w:eastAsiaTheme="minorEastAsia"/>
          <w:lang w:val="en-US" w:eastAsia="zh-CN"/>
        </w:rPr>
        <w:t xml:space="preserve"> </w:t>
      </w:r>
      <w:r w:rsidR="00AB5333" w:rsidRPr="00095BEA">
        <w:rPr>
          <w:lang w:val="en-US" w:eastAsia="zh-CN"/>
        </w:rPr>
        <w:t>(</w:t>
      </w:r>
      <w:r w:rsidR="00AB5333" w:rsidRPr="00095BEA">
        <w:rPr>
          <w:i/>
          <w:lang w:val="en-US" w:eastAsia="zh-CN"/>
        </w:rPr>
        <w:t>JIF=6.582; Ranking= 23/136;</w:t>
      </w:r>
      <w:r w:rsidR="00AB5333" w:rsidRPr="00095BEA">
        <w:rPr>
          <w:lang w:val="en-US" w:eastAsia="zh-CN"/>
        </w:rPr>
        <w:t xml:space="preserve"> </w:t>
      </w:r>
      <w:r w:rsidR="00AB5333" w:rsidRPr="00095BEA">
        <w:rPr>
          <w:rFonts w:eastAsiaTheme="minorEastAsia"/>
          <w:i/>
          <w:iCs/>
          <w:lang w:val="en-US" w:eastAsia="zh-CN"/>
        </w:rPr>
        <w:t>No. of cites=0; Google Scholar=0</w:t>
      </w:r>
      <w:r w:rsidR="00AB5333" w:rsidRPr="00095BEA">
        <w:rPr>
          <w:lang w:val="en-US" w:eastAsia="zh-CN"/>
        </w:rPr>
        <w:t>)</w:t>
      </w:r>
    </w:p>
    <w:p w14:paraId="784DB628" w14:textId="77777777" w:rsidR="00CE1223" w:rsidRDefault="00CE1223" w:rsidP="0075718F">
      <w:pPr>
        <w:tabs>
          <w:tab w:val="num" w:pos="900"/>
        </w:tabs>
        <w:ind w:left="426" w:hangingChars="177" w:hanging="426"/>
        <w:rPr>
          <w:rFonts w:eastAsiaTheme="minorEastAsia"/>
          <w:b/>
          <w:lang w:val="en-US" w:eastAsia="zh-CN"/>
        </w:rPr>
      </w:pPr>
    </w:p>
    <w:p w14:paraId="396661A8" w14:textId="5999B1FA" w:rsidR="00E33744" w:rsidRPr="001B5B02" w:rsidRDefault="004F4586" w:rsidP="005732A9">
      <w:pPr>
        <w:tabs>
          <w:tab w:val="num" w:pos="900"/>
        </w:tabs>
        <w:ind w:left="426" w:hangingChars="177" w:hanging="426"/>
        <w:rPr>
          <w:rFonts w:eastAsiaTheme="minorEastAsia"/>
          <w:b/>
          <w:lang w:val="en-US" w:eastAsia="zh-CN"/>
        </w:rPr>
      </w:pPr>
      <w:r>
        <w:rPr>
          <w:rFonts w:eastAsiaTheme="minorEastAsia"/>
          <w:b/>
          <w:lang w:val="en-US" w:eastAsia="zh-CN"/>
        </w:rPr>
        <w:t>Five</w:t>
      </w:r>
      <w:r w:rsidR="00E33744" w:rsidRPr="001B5B02">
        <w:rPr>
          <w:rFonts w:eastAsiaTheme="minorEastAsia"/>
          <w:b/>
          <w:lang w:val="en-US" w:eastAsia="zh-CN"/>
        </w:rPr>
        <w:t xml:space="preserve"> most significant publications in the past 6 years</w:t>
      </w:r>
    </w:p>
    <w:p w14:paraId="1374930F" w14:textId="77777777" w:rsidR="00007C5E" w:rsidRPr="001B5B02" w:rsidRDefault="00007C5E" w:rsidP="005C4A06">
      <w:pPr>
        <w:jc w:val="both"/>
        <w:rPr>
          <w:rFonts w:eastAsiaTheme="minorEastAsia"/>
          <w:i/>
          <w:lang w:val="en-US" w:eastAsia="zh-CN"/>
        </w:rPr>
      </w:pPr>
    </w:p>
    <w:p w14:paraId="72D5C676" w14:textId="571A81A3" w:rsidR="00710823" w:rsidRPr="00710823" w:rsidRDefault="00710823" w:rsidP="00710823">
      <w:pPr>
        <w:pStyle w:val="ListParagraph"/>
        <w:numPr>
          <w:ilvl w:val="0"/>
          <w:numId w:val="8"/>
        </w:numPr>
        <w:ind w:leftChars="0"/>
        <w:jc w:val="both"/>
        <w:rPr>
          <w:rFonts w:eastAsiaTheme="minorEastAsia"/>
          <w:i/>
          <w:lang w:val="en-US" w:eastAsia="zh-CN"/>
        </w:rPr>
      </w:pPr>
      <w:r w:rsidRPr="00710823">
        <w:rPr>
          <w:lang w:val="en-US" w:bidi="th-TH"/>
        </w:rPr>
        <w:t>Liu JH, Chen Y, Y</w:t>
      </w:r>
      <w:r w:rsidR="00302984">
        <w:rPr>
          <w:lang w:val="en-US" w:bidi="th-TH"/>
        </w:rPr>
        <w:t>uen M, Zhen Z, Chan CWs, Lam KS</w:t>
      </w:r>
      <w:r w:rsidRPr="00710823">
        <w:rPr>
          <w:lang w:val="en-US" w:bidi="th-TH"/>
        </w:rPr>
        <w:t xml:space="preserve">, Tse HF, </w:t>
      </w:r>
      <w:r w:rsidRPr="00710823">
        <w:rPr>
          <w:b/>
          <w:u w:val="single"/>
          <w:lang w:val="en-US" w:bidi="th-TH"/>
        </w:rPr>
        <w:t>Yiu KH</w:t>
      </w:r>
      <w:r w:rsidRPr="00710823">
        <w:rPr>
          <w:lang w:val="en-US" w:bidi="th-TH"/>
        </w:rPr>
        <w:t>.</w:t>
      </w:r>
      <w:r w:rsidRPr="00710823">
        <w:rPr>
          <w:lang w:val="en-US"/>
        </w:rPr>
        <w:t xml:space="preserve"> </w:t>
      </w:r>
      <w:r w:rsidRPr="00710823">
        <w:rPr>
          <w:lang w:val="en-US" w:bidi="th-TH"/>
        </w:rPr>
        <w:t xml:space="preserve">Incremental prognostic value of global longitudinal strain in patients with type 2 diabetes mellitus. </w:t>
      </w:r>
      <w:r w:rsidRPr="00710823">
        <w:rPr>
          <w:i/>
          <w:iCs/>
          <w:lang w:val="en-US" w:bidi="th-TH"/>
        </w:rPr>
        <w:t>Cardiovasc Diabetol.</w:t>
      </w:r>
      <w:r w:rsidRPr="00710823">
        <w:rPr>
          <w:lang w:val="en-US" w:bidi="th-TH"/>
        </w:rPr>
        <w:t xml:space="preserve"> 2016;</w:t>
      </w:r>
      <w:r w:rsidR="00302984">
        <w:rPr>
          <w:lang w:val="en-US" w:bidi="th-TH"/>
        </w:rPr>
        <w:t xml:space="preserve"> </w:t>
      </w:r>
      <w:r w:rsidRPr="00710823">
        <w:rPr>
          <w:lang w:val="en-US" w:bidi="th-TH"/>
        </w:rPr>
        <w:t>15:22.</w:t>
      </w:r>
    </w:p>
    <w:p w14:paraId="0E2B89F7" w14:textId="1A78C669" w:rsidR="00710823" w:rsidRPr="001B5B02" w:rsidRDefault="009449D3" w:rsidP="00710823">
      <w:pPr>
        <w:tabs>
          <w:tab w:val="num" w:pos="900"/>
        </w:tabs>
        <w:ind w:left="425"/>
        <w:jc w:val="both"/>
        <w:rPr>
          <w:rFonts w:eastAsiaTheme="minorEastAsia"/>
          <w:i/>
          <w:lang w:val="en-US" w:eastAsia="zh-CN"/>
        </w:rPr>
      </w:pPr>
      <w:r w:rsidRPr="001B5B02">
        <w:rPr>
          <w:rFonts w:eastAsiaTheme="minorEastAsia"/>
          <w:i/>
          <w:lang w:val="en-US" w:eastAsia="zh-CN"/>
        </w:rPr>
        <w:t>(JIF=</w:t>
      </w:r>
      <w:r>
        <w:rPr>
          <w:rFonts w:eastAsia="SimSun"/>
          <w:i/>
          <w:lang w:val="en-US" w:eastAsia="zh-CN"/>
        </w:rPr>
        <w:t>8.949</w:t>
      </w:r>
      <w:r w:rsidRPr="001B5B02">
        <w:rPr>
          <w:rFonts w:eastAsiaTheme="minorEastAsia"/>
          <w:i/>
          <w:lang w:val="en-US" w:eastAsia="zh-CN"/>
        </w:rPr>
        <w:t>;</w:t>
      </w:r>
      <w:r w:rsidRPr="001B5B02">
        <w:rPr>
          <w:i/>
          <w:iCs/>
          <w:lang w:val="en-US"/>
        </w:rPr>
        <w:t xml:space="preserve"> Ranking=</w:t>
      </w:r>
      <w:r>
        <w:rPr>
          <w:rFonts w:eastAsia="SimSun"/>
          <w:i/>
          <w:iCs/>
          <w:lang w:val="en-US" w:eastAsia="zh-CN"/>
        </w:rPr>
        <w:t>20/143</w:t>
      </w:r>
      <w:r w:rsidRPr="001B5B02">
        <w:rPr>
          <w:rFonts w:eastAsia="SimSun"/>
          <w:i/>
          <w:iCs/>
          <w:lang w:val="en-US" w:eastAsia="zh-CN"/>
        </w:rPr>
        <w:t>, 1</w:t>
      </w:r>
      <w:r>
        <w:rPr>
          <w:rFonts w:eastAsia="SimSun"/>
          <w:i/>
          <w:iCs/>
          <w:lang w:val="en-US" w:eastAsia="zh-CN"/>
        </w:rPr>
        <w:t>5</w:t>
      </w:r>
      <w:r w:rsidRPr="001B5B02">
        <w:rPr>
          <w:rFonts w:eastAsia="SimSun"/>
          <w:i/>
          <w:iCs/>
          <w:lang w:val="en-US" w:eastAsia="zh-CN"/>
        </w:rPr>
        <w:t>/1</w:t>
      </w:r>
      <w:r>
        <w:rPr>
          <w:rFonts w:eastAsia="SimSun"/>
          <w:i/>
          <w:iCs/>
          <w:lang w:val="en-US" w:eastAsia="zh-CN"/>
        </w:rPr>
        <w:t>46</w:t>
      </w:r>
      <w:r w:rsidRPr="001B5B02">
        <w:rPr>
          <w:i/>
          <w:iCs/>
          <w:lang w:val="en-US"/>
        </w:rPr>
        <w:t>;</w:t>
      </w:r>
      <w:r w:rsidRPr="001B5B02">
        <w:rPr>
          <w:rFonts w:eastAsiaTheme="minorEastAsia"/>
          <w:i/>
          <w:lang w:val="en-US" w:eastAsia="zh-CN"/>
        </w:rPr>
        <w:t xml:space="preserve"> No. of cites=</w:t>
      </w:r>
      <w:r>
        <w:rPr>
          <w:rFonts w:eastAsiaTheme="minorEastAsia"/>
          <w:i/>
          <w:lang w:val="en-US" w:eastAsia="zh-CN"/>
        </w:rPr>
        <w:t>6</w:t>
      </w:r>
      <w:r w:rsidR="0090744D">
        <w:rPr>
          <w:rFonts w:eastAsia="SimSun"/>
          <w:i/>
          <w:lang w:val="en-US" w:eastAsia="zh-CN"/>
        </w:rPr>
        <w:t>9</w:t>
      </w:r>
      <w:r w:rsidRPr="001B5B02">
        <w:rPr>
          <w:rFonts w:eastAsia="SimSun"/>
          <w:i/>
          <w:lang w:val="en-US" w:eastAsia="zh-CN"/>
        </w:rPr>
        <w:t>;</w:t>
      </w:r>
      <w:r>
        <w:rPr>
          <w:rFonts w:eastAsia="SimSun"/>
          <w:i/>
          <w:lang w:val="en-US" w:eastAsia="zh-CN"/>
        </w:rPr>
        <w:t xml:space="preserve"> </w:t>
      </w:r>
      <w:r>
        <w:rPr>
          <w:i/>
          <w:iCs/>
          <w:lang w:val="en-US"/>
        </w:rPr>
        <w:t>Google Scholar</w:t>
      </w:r>
      <w:r w:rsidRPr="001B5B02">
        <w:rPr>
          <w:i/>
          <w:iCs/>
          <w:lang w:val="en-US"/>
        </w:rPr>
        <w:t>=</w:t>
      </w:r>
      <w:r w:rsidRPr="00340948">
        <w:rPr>
          <w:rFonts w:eastAsiaTheme="minorEastAsia"/>
          <w:i/>
          <w:iCs/>
          <w:lang w:val="en-US" w:eastAsia="zh-CN"/>
        </w:rPr>
        <w:t xml:space="preserve"> </w:t>
      </w:r>
      <w:r w:rsidR="0090744D">
        <w:rPr>
          <w:rFonts w:eastAsiaTheme="minorEastAsia"/>
          <w:i/>
          <w:iCs/>
          <w:lang w:val="en-US" w:eastAsia="zh-CN"/>
        </w:rPr>
        <w:t>103;</w:t>
      </w:r>
      <w:r w:rsidR="00710823">
        <w:rPr>
          <w:rFonts w:eastAsiaTheme="minorEastAsia"/>
          <w:i/>
          <w:iCs/>
          <w:lang w:val="en-US" w:eastAsia="zh-CN"/>
        </w:rPr>
        <w:t xml:space="preserve"> </w:t>
      </w:r>
      <w:r w:rsidR="00710823" w:rsidRPr="001B5B02">
        <w:rPr>
          <w:rFonts w:eastAsiaTheme="minorEastAsia"/>
          <w:b/>
          <w:i/>
          <w:lang w:val="en-US" w:eastAsia="zh-CN"/>
        </w:rPr>
        <w:t>corresponding author</w:t>
      </w:r>
      <w:r w:rsidR="00710823" w:rsidRPr="001B5B02">
        <w:rPr>
          <w:rFonts w:eastAsiaTheme="minorEastAsia"/>
          <w:i/>
          <w:lang w:val="en-US" w:eastAsia="zh-CN"/>
        </w:rPr>
        <w:t>)</w:t>
      </w:r>
    </w:p>
    <w:p w14:paraId="37588E31" w14:textId="657B9C37" w:rsidR="00710823" w:rsidRDefault="00710823" w:rsidP="00710823">
      <w:pPr>
        <w:pStyle w:val="ListParagraph"/>
        <w:ind w:leftChars="0" w:left="360"/>
        <w:jc w:val="both"/>
        <w:rPr>
          <w:i/>
          <w:lang w:val="en-US"/>
        </w:rPr>
      </w:pPr>
      <w:r w:rsidRPr="001B5B02">
        <w:rPr>
          <w:i/>
          <w:lang w:val="en-US"/>
        </w:rPr>
        <w:t xml:space="preserve">This paper, published in </w:t>
      </w:r>
      <w:r>
        <w:rPr>
          <w:i/>
          <w:lang w:val="en-US"/>
        </w:rPr>
        <w:t>top 10% of the field of cardiology and endocrinology</w:t>
      </w:r>
      <w:r w:rsidRPr="001B5B02">
        <w:rPr>
          <w:i/>
          <w:lang w:val="en-US"/>
        </w:rPr>
        <w:t xml:space="preserve">, </w:t>
      </w:r>
      <w:r>
        <w:rPr>
          <w:i/>
          <w:lang w:val="en-US"/>
        </w:rPr>
        <w:t xml:space="preserve">respectively, </w:t>
      </w:r>
      <w:r w:rsidRPr="001B5B02">
        <w:rPr>
          <w:i/>
          <w:lang w:val="en-US"/>
        </w:rPr>
        <w:t xml:space="preserve">was </w:t>
      </w:r>
      <w:r>
        <w:rPr>
          <w:i/>
          <w:lang w:val="en-US"/>
        </w:rPr>
        <w:t xml:space="preserve">first to demonstrate the incremental prognostic value of speckle tracking derived strain analysis, in a cohort of asymptomatic patients with type 2 diabetes mellitus. The article is highly cited and provides firm evidence to support the use of advance echocardiography assessment to improve risk stratification in these patients. </w:t>
      </w:r>
    </w:p>
    <w:p w14:paraId="5224E516" w14:textId="77777777" w:rsidR="00710823" w:rsidRPr="001B5B02" w:rsidRDefault="00710823" w:rsidP="00710823">
      <w:pPr>
        <w:pStyle w:val="ListParagraph"/>
        <w:ind w:leftChars="0" w:left="360"/>
        <w:jc w:val="both"/>
        <w:rPr>
          <w:i/>
          <w:lang w:val="en-US"/>
        </w:rPr>
      </w:pPr>
    </w:p>
    <w:p w14:paraId="5792EAFF" w14:textId="5DDB0BDE" w:rsidR="00E26FDE" w:rsidRPr="00FE1AB9" w:rsidRDefault="00E26FDE" w:rsidP="00710823">
      <w:pPr>
        <w:pStyle w:val="ListParagraph"/>
        <w:numPr>
          <w:ilvl w:val="0"/>
          <w:numId w:val="8"/>
        </w:numPr>
        <w:tabs>
          <w:tab w:val="num" w:pos="900"/>
        </w:tabs>
        <w:ind w:leftChars="0"/>
        <w:jc w:val="both"/>
        <w:rPr>
          <w:rFonts w:eastAsiaTheme="minorEastAsia"/>
          <w:i/>
          <w:iCs/>
          <w:lang w:val="en-US" w:eastAsia="zh-CN"/>
        </w:rPr>
      </w:pPr>
      <w:r w:rsidRPr="00FE1AB9">
        <w:rPr>
          <w:rFonts w:eastAsiaTheme="minorEastAsia"/>
          <w:lang w:val="en-US" w:eastAsia="zh-CN"/>
        </w:rPr>
        <w:t xml:space="preserve">Yu YJ, Chen Y, Lau CP, Liu YX, Wu MZ, Chen YY, Ho ML, Tse HF, </w:t>
      </w:r>
      <w:r w:rsidRPr="00FE1AB9">
        <w:rPr>
          <w:rFonts w:eastAsiaTheme="minorEastAsia"/>
          <w:b/>
          <w:bCs/>
          <w:u w:val="single"/>
          <w:lang w:val="en-US" w:eastAsia="zh-CN"/>
        </w:rPr>
        <w:t>Yiu KH</w:t>
      </w:r>
      <w:r w:rsidRPr="00FE1AB9">
        <w:rPr>
          <w:rFonts w:eastAsiaTheme="minorEastAsia"/>
          <w:lang w:val="en-US" w:eastAsia="zh-CN"/>
        </w:rPr>
        <w:t xml:space="preserve">. Non-apical right ventricular pacing is associated with less tricuspid valve interference and long-term progress of tricuspid regurgitation. </w:t>
      </w:r>
      <w:r w:rsidRPr="00FE1AB9">
        <w:rPr>
          <w:rFonts w:eastAsiaTheme="minorEastAsia"/>
          <w:i/>
          <w:iCs/>
          <w:lang w:val="en-US" w:eastAsia="zh-CN"/>
        </w:rPr>
        <w:t xml:space="preserve">J Am Soc Echocardiogr. </w:t>
      </w:r>
      <w:r w:rsidRPr="00FE1AB9">
        <w:rPr>
          <w:rFonts w:eastAsiaTheme="minorEastAsia"/>
          <w:lang w:val="en-US" w:eastAsia="zh-CN"/>
        </w:rPr>
        <w:t>2020;33(11):1375-83.</w:t>
      </w:r>
    </w:p>
    <w:p w14:paraId="3A4E2D73" w14:textId="74AACE63" w:rsidR="00E26FDE" w:rsidRPr="001B5B02" w:rsidRDefault="009449D3" w:rsidP="00E26FDE">
      <w:pPr>
        <w:tabs>
          <w:tab w:val="num" w:pos="900"/>
        </w:tabs>
        <w:ind w:left="425"/>
        <w:jc w:val="both"/>
        <w:rPr>
          <w:rFonts w:eastAsiaTheme="minorEastAsia"/>
          <w:i/>
          <w:iCs/>
          <w:lang w:val="en-US" w:eastAsia="zh-CN"/>
        </w:rPr>
      </w:pPr>
      <w:r w:rsidRPr="007C7324">
        <w:rPr>
          <w:rFonts w:eastAsiaTheme="minorEastAsia"/>
          <w:i/>
          <w:iCs/>
          <w:lang w:val="en-US" w:eastAsia="zh-CN"/>
        </w:rPr>
        <w:t>(JIF=</w:t>
      </w:r>
      <w:r>
        <w:rPr>
          <w:rFonts w:eastAsiaTheme="minorEastAsia"/>
          <w:i/>
          <w:iCs/>
          <w:lang w:val="en-US" w:eastAsia="zh-CN"/>
        </w:rPr>
        <w:t>7.722</w:t>
      </w:r>
      <w:r w:rsidRPr="007C7324">
        <w:rPr>
          <w:rFonts w:eastAsiaTheme="minorEastAsia"/>
          <w:i/>
          <w:iCs/>
          <w:lang w:val="en-US" w:eastAsia="zh-CN"/>
        </w:rPr>
        <w:t>; Ranking=2</w:t>
      </w:r>
      <w:r>
        <w:rPr>
          <w:rFonts w:eastAsiaTheme="minorEastAsia"/>
          <w:i/>
          <w:iCs/>
          <w:lang w:val="en-US" w:eastAsia="zh-CN"/>
        </w:rPr>
        <w:t>7</w:t>
      </w:r>
      <w:r w:rsidRPr="007C7324">
        <w:rPr>
          <w:rFonts w:eastAsiaTheme="minorEastAsia"/>
          <w:i/>
          <w:iCs/>
          <w:lang w:val="en-US" w:eastAsia="zh-CN"/>
        </w:rPr>
        <w:t>/1</w:t>
      </w:r>
      <w:r>
        <w:rPr>
          <w:rFonts w:eastAsiaTheme="minorEastAsia"/>
          <w:i/>
          <w:iCs/>
          <w:lang w:val="en-US" w:eastAsia="zh-CN"/>
        </w:rPr>
        <w:t>43</w:t>
      </w:r>
      <w:r w:rsidRPr="007C7324">
        <w:rPr>
          <w:rFonts w:eastAsiaTheme="minorEastAsia"/>
          <w:i/>
          <w:iCs/>
          <w:lang w:val="en-US" w:eastAsia="zh-CN"/>
        </w:rPr>
        <w:t>; No. of cites=</w:t>
      </w:r>
      <w:r w:rsidR="0090744D">
        <w:rPr>
          <w:rFonts w:eastAsiaTheme="minorEastAsia"/>
          <w:i/>
          <w:iCs/>
          <w:lang w:val="en-US" w:eastAsia="zh-CN"/>
        </w:rPr>
        <w:t>5</w:t>
      </w:r>
      <w:r>
        <w:rPr>
          <w:rFonts w:eastAsiaTheme="minorEastAsia"/>
          <w:i/>
          <w:iCs/>
          <w:lang w:val="en-US" w:eastAsia="zh-CN"/>
        </w:rPr>
        <w:t>,</w:t>
      </w:r>
      <w:r w:rsidR="00E26FDE" w:rsidRPr="0025269A">
        <w:rPr>
          <w:rStyle w:val="Emphasis"/>
        </w:rPr>
        <w:t xml:space="preserve"> </w:t>
      </w:r>
      <w:r w:rsidR="00BC1450" w:rsidRPr="0025269A">
        <w:rPr>
          <w:rStyle w:val="Emphasis"/>
        </w:rPr>
        <w:t xml:space="preserve">Google Scholar= </w:t>
      </w:r>
      <w:r w:rsidR="0090744D">
        <w:rPr>
          <w:rStyle w:val="Emphasis"/>
        </w:rPr>
        <w:t>5</w:t>
      </w:r>
      <w:r w:rsidR="00BC1450" w:rsidRPr="0025269A">
        <w:rPr>
          <w:rStyle w:val="Emphasis"/>
        </w:rPr>
        <w:t>;</w:t>
      </w:r>
      <w:r w:rsidR="00BC1450">
        <w:rPr>
          <w:rFonts w:eastAsiaTheme="minorEastAsia"/>
          <w:i/>
          <w:lang w:val="en-US" w:eastAsia="zh-CN"/>
        </w:rPr>
        <w:t xml:space="preserve"> </w:t>
      </w:r>
      <w:r w:rsidR="00E26FDE" w:rsidRPr="001B5B02">
        <w:rPr>
          <w:rFonts w:eastAsiaTheme="minorEastAsia"/>
          <w:b/>
          <w:bCs/>
          <w:i/>
          <w:iCs/>
          <w:lang w:val="en-US" w:eastAsia="zh-CN"/>
        </w:rPr>
        <w:t>corresponding author</w:t>
      </w:r>
      <w:r w:rsidR="00E26FDE" w:rsidRPr="001B5B02">
        <w:rPr>
          <w:rFonts w:eastAsiaTheme="minorEastAsia"/>
          <w:i/>
          <w:iCs/>
          <w:lang w:val="en-US" w:eastAsia="zh-CN"/>
        </w:rPr>
        <w:t>)</w:t>
      </w:r>
      <w:r w:rsidR="006C3396">
        <w:rPr>
          <w:rFonts w:eastAsiaTheme="minorEastAsia"/>
          <w:i/>
          <w:iCs/>
          <w:lang w:val="en-US" w:eastAsia="zh-CN"/>
        </w:rPr>
        <w:t>*</w:t>
      </w:r>
    </w:p>
    <w:p w14:paraId="2AAED314" w14:textId="4C4FC05A" w:rsidR="00007C5E" w:rsidRPr="001B5B02" w:rsidRDefault="00007C5E" w:rsidP="00007C5E">
      <w:pPr>
        <w:pStyle w:val="ListParagraph"/>
        <w:ind w:leftChars="0" w:left="360"/>
        <w:jc w:val="both"/>
        <w:rPr>
          <w:rFonts w:eastAsiaTheme="minorEastAsia"/>
          <w:i/>
          <w:lang w:val="en-US" w:eastAsia="zh-CN"/>
        </w:rPr>
      </w:pPr>
      <w:r w:rsidRPr="001B5B02">
        <w:rPr>
          <w:rFonts w:eastAsiaTheme="minorEastAsia"/>
          <w:i/>
          <w:lang w:val="en-US" w:eastAsia="zh-CN"/>
        </w:rPr>
        <w:t xml:space="preserve">This paper is part of the CRADS consortium and demonstrated that patients with </w:t>
      </w:r>
      <w:r w:rsidR="00F74548">
        <w:rPr>
          <w:rFonts w:eastAsiaTheme="minorEastAsia"/>
          <w:i/>
          <w:lang w:val="en-US" w:eastAsia="zh-CN"/>
        </w:rPr>
        <w:t>non-apical right ventricular pacing reduced tricuspid regurgitation in patients undergoing pacemaker implantation</w:t>
      </w:r>
      <w:r w:rsidRPr="001B5B02">
        <w:rPr>
          <w:rFonts w:eastAsiaTheme="minorEastAsia"/>
          <w:i/>
          <w:lang w:val="en-US" w:eastAsia="zh-CN"/>
        </w:rPr>
        <w:t xml:space="preserve">. The </w:t>
      </w:r>
      <w:r w:rsidR="00F74548">
        <w:rPr>
          <w:rFonts w:eastAsiaTheme="minorEastAsia"/>
          <w:i/>
          <w:lang w:val="en-US" w:eastAsia="zh-CN"/>
        </w:rPr>
        <w:t>finding is published in the top echocardiography journal</w:t>
      </w:r>
      <w:r w:rsidRPr="001B5B02">
        <w:rPr>
          <w:rFonts w:eastAsiaTheme="minorEastAsia"/>
          <w:i/>
          <w:lang w:val="en-US" w:eastAsia="zh-CN"/>
        </w:rPr>
        <w:t>.</w:t>
      </w:r>
    </w:p>
    <w:p w14:paraId="0FE46D9A" w14:textId="77777777" w:rsidR="00007C5E" w:rsidRPr="001B5B02" w:rsidRDefault="00007C5E" w:rsidP="00007C5E">
      <w:pPr>
        <w:pStyle w:val="ListParagraph"/>
        <w:ind w:leftChars="0" w:left="360"/>
        <w:jc w:val="both"/>
        <w:rPr>
          <w:rFonts w:eastAsiaTheme="minorEastAsia"/>
          <w:i/>
          <w:lang w:val="en-US" w:eastAsia="zh-CN"/>
        </w:rPr>
      </w:pPr>
    </w:p>
    <w:p w14:paraId="4CEFFD79" w14:textId="4DCAE522" w:rsidR="00FE1AB9" w:rsidRPr="00FE1AB9" w:rsidRDefault="00FE1AB9" w:rsidP="00FE1AB9">
      <w:pPr>
        <w:numPr>
          <w:ilvl w:val="0"/>
          <w:numId w:val="8"/>
        </w:numPr>
        <w:tabs>
          <w:tab w:val="num" w:pos="501"/>
          <w:tab w:val="num" w:pos="900"/>
        </w:tabs>
        <w:ind w:left="425" w:hangingChars="177" w:hanging="425"/>
        <w:jc w:val="both"/>
        <w:rPr>
          <w:rFonts w:eastAsiaTheme="minorEastAsia"/>
          <w:lang w:val="en-US" w:eastAsia="zh-CN"/>
        </w:rPr>
      </w:pPr>
      <w:r w:rsidRPr="00FE1AB9">
        <w:rPr>
          <w:rFonts w:eastAsiaTheme="minorEastAsia"/>
          <w:lang w:val="en-US" w:eastAsia="zh-CN"/>
        </w:rPr>
        <w:t>W</w:t>
      </w:r>
      <w:r w:rsidRPr="00BC1CD0">
        <w:rPr>
          <w:rFonts w:eastAsia="Times New Roman"/>
          <w:color w:val="212121"/>
          <w:lang w:val="en-HK"/>
        </w:rPr>
        <w:t>u MZ, Lee CH, Chen Y, Yu SY, Yu YJ, Ren QW, Fong HC, Wong PF, Tse HF, Lam SK, </w:t>
      </w:r>
      <w:r w:rsidRPr="002D11C9">
        <w:rPr>
          <w:rFonts w:eastAsia="Times New Roman"/>
          <w:b/>
          <w:bCs/>
          <w:color w:val="212121"/>
          <w:u w:val="single"/>
          <w:lang w:val="en-HK"/>
        </w:rPr>
        <w:t>Yiu KH</w:t>
      </w:r>
      <w:r w:rsidRPr="00BC1CD0">
        <w:rPr>
          <w:rFonts w:eastAsia="Times New Roman"/>
          <w:b/>
          <w:bCs/>
          <w:color w:val="212121"/>
          <w:lang w:val="en-HK"/>
        </w:rPr>
        <w:t>.</w:t>
      </w:r>
      <w:r w:rsidRPr="00FE1AB9">
        <w:rPr>
          <w:rFonts w:eastAsia="Times New Roman"/>
          <w:b/>
          <w:bCs/>
          <w:color w:val="212121"/>
          <w:lang w:val="en-HK"/>
        </w:rPr>
        <w:t xml:space="preserve"> </w:t>
      </w:r>
      <w:r w:rsidRPr="00FE1AB9">
        <w:rPr>
          <w:rFonts w:eastAsia="Times New Roman"/>
          <w:color w:val="212121"/>
          <w:lang w:val="en-HK"/>
        </w:rPr>
        <w:t>Association between adipocyte fatty acid-binding protein with left ventricular remodelling and diastolic function in type 2 diabetes: a prospective echocardiography study.</w:t>
      </w:r>
      <w:r w:rsidRPr="00FE1AB9">
        <w:rPr>
          <w:rFonts w:eastAsia="Times New Roman"/>
          <w:b/>
          <w:bCs/>
          <w:color w:val="212121"/>
          <w:lang w:val="en-HK"/>
        </w:rPr>
        <w:t xml:space="preserve"> </w:t>
      </w:r>
      <w:r w:rsidRPr="00FE1AB9">
        <w:rPr>
          <w:rFonts w:eastAsiaTheme="minorEastAsia"/>
          <w:i/>
          <w:iCs/>
          <w:lang w:val="en-US" w:eastAsia="zh-CN"/>
        </w:rPr>
        <w:t>Cardiovasc Diabetol</w:t>
      </w:r>
      <w:r w:rsidRPr="00FE1AB9">
        <w:rPr>
          <w:rFonts w:eastAsiaTheme="minorEastAsia"/>
          <w:lang w:val="en-US" w:eastAsia="zh-CN"/>
        </w:rPr>
        <w:t xml:space="preserve">. </w:t>
      </w:r>
      <w:r w:rsidR="009A292D">
        <w:rPr>
          <w:rFonts w:eastAsiaTheme="minorEastAsia"/>
          <w:lang w:val="en-US" w:eastAsia="zh-CN"/>
        </w:rPr>
        <w:t xml:space="preserve">2020 </w:t>
      </w:r>
      <w:r w:rsidRPr="00FE1AB9">
        <w:rPr>
          <w:rFonts w:eastAsiaTheme="minorEastAsia"/>
          <w:lang w:val="en-US" w:eastAsia="zh-CN"/>
        </w:rPr>
        <w:t>Nov 24;19(1):197.</w:t>
      </w:r>
    </w:p>
    <w:p w14:paraId="494D5D6C" w14:textId="673ED877" w:rsidR="00007C5E" w:rsidRPr="00FE1AB9" w:rsidRDefault="00FE1AB9" w:rsidP="00FE1AB9">
      <w:pPr>
        <w:tabs>
          <w:tab w:val="num" w:pos="900"/>
        </w:tabs>
        <w:ind w:left="425"/>
        <w:jc w:val="both"/>
        <w:rPr>
          <w:rFonts w:eastAsiaTheme="minorEastAsia"/>
          <w:i/>
          <w:iCs/>
          <w:lang w:val="en-US" w:eastAsia="zh-CN"/>
        </w:rPr>
      </w:pPr>
      <w:r w:rsidRPr="00FE1AB9">
        <w:rPr>
          <w:rFonts w:eastAsiaTheme="minorEastAsia"/>
          <w:i/>
          <w:iCs/>
          <w:lang w:val="en-US" w:eastAsia="zh-CN"/>
        </w:rPr>
        <w:lastRenderedPageBreak/>
        <w:t>(</w:t>
      </w:r>
      <w:r w:rsidR="009449D3" w:rsidRPr="009D5CC1">
        <w:rPr>
          <w:rFonts w:eastAsiaTheme="minorEastAsia"/>
          <w:i/>
          <w:iCs/>
          <w:lang w:val="en-US" w:eastAsia="zh-CN"/>
        </w:rPr>
        <w:t>(JIF=</w:t>
      </w:r>
      <w:r w:rsidR="009449D3">
        <w:rPr>
          <w:rFonts w:eastAsiaTheme="minorEastAsia"/>
          <w:i/>
          <w:iCs/>
          <w:lang w:val="en-US" w:eastAsia="zh-CN"/>
        </w:rPr>
        <w:t>8.949</w:t>
      </w:r>
      <w:r w:rsidR="009449D3" w:rsidRPr="009D5CC1">
        <w:rPr>
          <w:rFonts w:eastAsiaTheme="minorEastAsia"/>
          <w:i/>
          <w:iCs/>
          <w:lang w:val="en-US" w:eastAsia="zh-CN"/>
        </w:rPr>
        <w:t>; Ranking=</w:t>
      </w:r>
      <w:r w:rsidR="009449D3">
        <w:rPr>
          <w:rFonts w:eastAsiaTheme="minorEastAsia"/>
          <w:i/>
          <w:iCs/>
          <w:lang w:val="en-US" w:eastAsia="zh-CN"/>
        </w:rPr>
        <w:t>20</w:t>
      </w:r>
      <w:r w:rsidR="009449D3" w:rsidRPr="009D5CC1">
        <w:rPr>
          <w:rFonts w:eastAsiaTheme="minorEastAsia"/>
          <w:i/>
          <w:iCs/>
          <w:lang w:val="en-US" w:eastAsia="zh-CN"/>
        </w:rPr>
        <w:t>/143</w:t>
      </w:r>
      <w:r w:rsidR="009449D3">
        <w:rPr>
          <w:rFonts w:eastAsiaTheme="minorEastAsia"/>
          <w:i/>
          <w:iCs/>
          <w:lang w:val="en-US" w:eastAsia="zh-CN"/>
        </w:rPr>
        <w:t>, 15/146;</w:t>
      </w:r>
      <w:r w:rsidR="009449D3" w:rsidRPr="009D5CC1">
        <w:rPr>
          <w:rFonts w:eastAsiaTheme="minorEastAsia"/>
          <w:i/>
          <w:iCs/>
          <w:lang w:val="en-US" w:eastAsia="zh-CN"/>
        </w:rPr>
        <w:t xml:space="preserve"> No. of cites=</w:t>
      </w:r>
      <w:r w:rsidR="00B82A48">
        <w:rPr>
          <w:rFonts w:eastAsiaTheme="minorEastAsia"/>
          <w:i/>
          <w:iCs/>
          <w:lang w:val="en-US" w:eastAsia="zh-CN"/>
        </w:rPr>
        <w:t>6</w:t>
      </w:r>
      <w:r w:rsidR="009449D3" w:rsidRPr="009D5CC1">
        <w:rPr>
          <w:rFonts w:eastAsiaTheme="minorEastAsia"/>
          <w:i/>
          <w:iCs/>
          <w:lang w:val="en-US" w:eastAsia="zh-CN"/>
        </w:rPr>
        <w:t>;</w:t>
      </w:r>
      <w:r w:rsidR="009449D3" w:rsidRPr="00BC1450">
        <w:rPr>
          <w:i/>
          <w:iCs/>
          <w:lang w:val="en-US"/>
        </w:rPr>
        <w:t xml:space="preserve"> </w:t>
      </w:r>
      <w:r w:rsidR="009449D3">
        <w:rPr>
          <w:i/>
          <w:iCs/>
          <w:lang w:val="en-US"/>
        </w:rPr>
        <w:t>Google Scholar</w:t>
      </w:r>
      <w:r w:rsidR="009449D3" w:rsidRPr="001B5B02">
        <w:rPr>
          <w:i/>
          <w:iCs/>
          <w:lang w:val="en-US"/>
        </w:rPr>
        <w:t>=</w:t>
      </w:r>
      <w:r w:rsidR="00B82A48">
        <w:rPr>
          <w:rFonts w:eastAsiaTheme="minorEastAsia"/>
          <w:i/>
          <w:iCs/>
          <w:lang w:val="en-US" w:eastAsia="zh-CN"/>
        </w:rPr>
        <w:t>8</w:t>
      </w:r>
      <w:r w:rsidR="009449D3">
        <w:rPr>
          <w:rFonts w:eastAsiaTheme="minorEastAsia"/>
          <w:i/>
          <w:lang w:val="en-US" w:eastAsia="zh-CN"/>
        </w:rPr>
        <w:t>;</w:t>
      </w:r>
      <w:r w:rsidR="009449D3" w:rsidRPr="009D5CC1">
        <w:rPr>
          <w:rFonts w:eastAsiaTheme="minorEastAsia"/>
          <w:i/>
          <w:iCs/>
          <w:lang w:val="en-US" w:eastAsia="zh-CN"/>
        </w:rPr>
        <w:t xml:space="preserve"> </w:t>
      </w:r>
      <w:r w:rsidR="009449D3" w:rsidRPr="009D5CC1">
        <w:rPr>
          <w:rFonts w:eastAsiaTheme="minorEastAsia"/>
          <w:b/>
          <w:bCs/>
          <w:i/>
          <w:iCs/>
          <w:lang w:val="en-US" w:eastAsia="zh-CN"/>
        </w:rPr>
        <w:t>corresponding author</w:t>
      </w:r>
      <w:r w:rsidR="009449D3" w:rsidRPr="009D5CC1">
        <w:rPr>
          <w:rFonts w:eastAsiaTheme="minorEastAsia"/>
          <w:i/>
          <w:iCs/>
          <w:lang w:val="en-US" w:eastAsia="zh-CN"/>
        </w:rPr>
        <w:t>)</w:t>
      </w:r>
    </w:p>
    <w:p w14:paraId="5558720B" w14:textId="6602BBDE" w:rsidR="00007C5E" w:rsidRPr="001B5B02" w:rsidRDefault="00007C5E" w:rsidP="00007C5E">
      <w:pPr>
        <w:pStyle w:val="ListParagraph"/>
        <w:ind w:leftChars="0" w:left="360"/>
        <w:jc w:val="both"/>
        <w:rPr>
          <w:rFonts w:eastAsiaTheme="minorEastAsia"/>
          <w:i/>
          <w:lang w:val="en-US" w:eastAsia="zh-CN"/>
        </w:rPr>
      </w:pPr>
      <w:r w:rsidRPr="001B5B02">
        <w:rPr>
          <w:rFonts w:eastAsiaTheme="minorEastAsia"/>
          <w:i/>
          <w:lang w:val="en-US" w:eastAsia="zh-CN"/>
        </w:rPr>
        <w:t xml:space="preserve">This prospective study is part of the CDATS consortium and demonstrated that </w:t>
      </w:r>
      <w:r w:rsidR="00D00186" w:rsidRPr="00D00186">
        <w:rPr>
          <w:rFonts w:eastAsiaTheme="minorEastAsia"/>
          <w:i/>
          <w:lang w:val="en-US" w:eastAsia="zh-CN"/>
        </w:rPr>
        <w:t>Circulating AFABP level at baseline predicted the development of LV hypertrophy, diastolic dysfunction and MACE in T2DM patients without CVD.</w:t>
      </w:r>
      <w:r w:rsidR="005E29FB">
        <w:rPr>
          <w:rFonts w:eastAsiaTheme="minorEastAsia"/>
          <w:i/>
          <w:lang w:val="en-US" w:eastAsia="zh-CN"/>
        </w:rPr>
        <w:t xml:space="preserve"> </w:t>
      </w:r>
      <w:r w:rsidRPr="001B5B02">
        <w:rPr>
          <w:rFonts w:eastAsiaTheme="minorEastAsia"/>
          <w:i/>
          <w:lang w:val="en-US" w:eastAsia="zh-CN"/>
        </w:rPr>
        <w:t>The observation provides important insight for planning of future randomized trials that aim to reduce cardiac structural and function deterioration and subsequent adverse events in patients with T2DM.</w:t>
      </w:r>
      <w:r w:rsidR="005E29FB">
        <w:rPr>
          <w:rFonts w:eastAsiaTheme="minorEastAsia"/>
          <w:i/>
          <w:lang w:val="en-US" w:eastAsia="zh-CN"/>
        </w:rPr>
        <w:t xml:space="preserve"> </w:t>
      </w:r>
      <w:r w:rsidR="005E29FB">
        <w:rPr>
          <w:i/>
          <w:lang w:val="en-US"/>
        </w:rPr>
        <w:t>This paper is</w:t>
      </w:r>
      <w:r w:rsidR="005E29FB" w:rsidRPr="001B5B02">
        <w:rPr>
          <w:i/>
          <w:lang w:val="en-US"/>
        </w:rPr>
        <w:t xml:space="preserve"> published in </w:t>
      </w:r>
      <w:r w:rsidR="005E29FB">
        <w:rPr>
          <w:i/>
          <w:lang w:val="en-US"/>
        </w:rPr>
        <w:t>top 10% of the field of cardiology and endocrinology.</w:t>
      </w:r>
    </w:p>
    <w:p w14:paraId="7A2409E0" w14:textId="77777777" w:rsidR="008B0EFB" w:rsidRPr="001B5B02" w:rsidRDefault="008B0EFB" w:rsidP="00007C5E">
      <w:pPr>
        <w:pStyle w:val="ListParagraph"/>
        <w:ind w:leftChars="0" w:left="360"/>
        <w:jc w:val="both"/>
        <w:rPr>
          <w:rFonts w:eastAsiaTheme="minorEastAsia"/>
          <w:i/>
          <w:lang w:val="en-US" w:eastAsia="zh-CN"/>
        </w:rPr>
      </w:pPr>
    </w:p>
    <w:p w14:paraId="6B331C74" w14:textId="77777777" w:rsidR="008B0EFB" w:rsidRPr="001B5B02" w:rsidRDefault="008B0EFB" w:rsidP="00BE2669">
      <w:pPr>
        <w:numPr>
          <w:ilvl w:val="0"/>
          <w:numId w:val="8"/>
        </w:numPr>
        <w:tabs>
          <w:tab w:val="num" w:pos="900"/>
        </w:tabs>
        <w:jc w:val="both"/>
        <w:rPr>
          <w:rFonts w:eastAsiaTheme="minorEastAsia"/>
          <w:lang w:val="en-US" w:eastAsia="zh-CN"/>
        </w:rPr>
      </w:pPr>
      <w:r w:rsidRPr="001B5B02">
        <w:rPr>
          <w:rFonts w:eastAsiaTheme="minorEastAsia"/>
          <w:lang w:val="en-US" w:eastAsia="zh-CN"/>
        </w:rPr>
        <w:t xml:space="preserve">Chen Y, Liu YX, Yu YJ, Wu MZ, Lam YM, Sit KY, Chan DTL, Ho CKL, Ho LM, Fang LG, Zhang SY, Lau CP, Au WK, Tse HF, </w:t>
      </w:r>
      <w:r w:rsidRPr="001B5B02">
        <w:rPr>
          <w:rFonts w:eastAsiaTheme="minorEastAsia"/>
          <w:b/>
          <w:u w:val="single"/>
          <w:lang w:val="en-US" w:eastAsia="zh-CN"/>
        </w:rPr>
        <w:t>Yiu KH</w:t>
      </w:r>
      <w:r w:rsidRPr="001B5B02">
        <w:rPr>
          <w:rFonts w:eastAsiaTheme="minorEastAsia"/>
          <w:bCs/>
          <w:lang w:val="en-US" w:eastAsia="zh-CN"/>
        </w:rPr>
        <w:t>.</w:t>
      </w:r>
      <w:r w:rsidRPr="001B5B02">
        <w:rPr>
          <w:rFonts w:eastAsiaTheme="minorEastAsia"/>
          <w:lang w:val="en-US" w:eastAsia="zh-CN"/>
        </w:rPr>
        <w:t xml:space="preserve"> </w:t>
      </w:r>
      <w:r w:rsidRPr="001B5B02">
        <w:rPr>
          <w:rFonts w:eastAsiaTheme="minorEastAsia"/>
          <w:bCs/>
          <w:lang w:val="en-US" w:eastAsia="zh-CN"/>
        </w:rPr>
        <w:t xml:space="preserve">Prognostic value of tricuspid valve geometry and leaflet coaptation status in patients undergoing tricuspid annuloplasty: a three-dimensional echocardiography study. </w:t>
      </w:r>
      <w:r w:rsidRPr="001B5B02">
        <w:rPr>
          <w:rFonts w:eastAsiaTheme="minorEastAsia"/>
          <w:bCs/>
          <w:i/>
          <w:iCs/>
          <w:lang w:val="en-US" w:eastAsia="zh-CN"/>
        </w:rPr>
        <w:t>J Am Soc Echocardiogr</w:t>
      </w:r>
      <w:r w:rsidRPr="001B5B02">
        <w:rPr>
          <w:rFonts w:eastAsiaTheme="minorEastAsia"/>
          <w:bCs/>
          <w:lang w:val="en-US" w:eastAsia="zh-CN"/>
        </w:rPr>
        <w:t>. 2019;32(12):1516-25.</w:t>
      </w:r>
    </w:p>
    <w:p w14:paraId="75A4BBB7" w14:textId="77777777" w:rsidR="009449D3" w:rsidRPr="009449D3" w:rsidRDefault="009449D3" w:rsidP="009449D3">
      <w:pPr>
        <w:pStyle w:val="ListParagraph"/>
        <w:tabs>
          <w:tab w:val="num" w:pos="900"/>
        </w:tabs>
        <w:ind w:leftChars="0" w:left="360"/>
        <w:jc w:val="both"/>
        <w:rPr>
          <w:rFonts w:eastAsiaTheme="minorEastAsia"/>
          <w:lang w:val="en-US" w:eastAsia="zh-CN"/>
        </w:rPr>
      </w:pPr>
      <w:r w:rsidRPr="009449D3">
        <w:rPr>
          <w:rFonts w:eastAsiaTheme="minorEastAsia"/>
          <w:i/>
          <w:lang w:val="en-US" w:eastAsia="zh-CN"/>
        </w:rPr>
        <w:t>(JIF=7.722;</w:t>
      </w:r>
      <w:r w:rsidRPr="009449D3">
        <w:rPr>
          <w:i/>
          <w:iCs/>
          <w:lang w:val="en-US"/>
        </w:rPr>
        <w:t xml:space="preserve"> Ranking=27/143; No. of cites=3; Google Scholar=6</w:t>
      </w:r>
      <w:r w:rsidRPr="009449D3">
        <w:rPr>
          <w:rFonts w:eastAsiaTheme="minorEastAsia"/>
          <w:i/>
          <w:lang w:val="en-US" w:eastAsia="zh-CN"/>
        </w:rPr>
        <w:t xml:space="preserve">; </w:t>
      </w:r>
      <w:r w:rsidRPr="009449D3">
        <w:rPr>
          <w:b/>
          <w:i/>
          <w:iCs/>
          <w:lang w:val="en-US"/>
        </w:rPr>
        <w:t>corresponding author</w:t>
      </w:r>
      <w:r w:rsidRPr="009449D3">
        <w:rPr>
          <w:rFonts w:eastAsiaTheme="minorEastAsia"/>
          <w:i/>
          <w:lang w:val="en-US" w:eastAsia="zh-CN"/>
        </w:rPr>
        <w:t>) *</w:t>
      </w:r>
    </w:p>
    <w:p w14:paraId="2CE3ED37" w14:textId="00B31F80" w:rsidR="00710823" w:rsidRDefault="008B0EFB" w:rsidP="00710823">
      <w:pPr>
        <w:pStyle w:val="ListParagraph"/>
        <w:ind w:leftChars="0" w:left="360"/>
        <w:jc w:val="both"/>
        <w:rPr>
          <w:rFonts w:eastAsiaTheme="minorEastAsia"/>
          <w:i/>
          <w:lang w:val="en-US" w:eastAsia="zh-CN"/>
        </w:rPr>
      </w:pPr>
      <w:r w:rsidRPr="001B5B02">
        <w:rPr>
          <w:i/>
          <w:color w:val="000000"/>
          <w:lang w:val="en-US" w:bidi="th-TH"/>
        </w:rPr>
        <w:t xml:space="preserve">The current paper is the first to use 3DE to evaluate the tricuspid valve and demonstrate its prognostic value in patients undergoing tricuspid annuloplasty.  </w:t>
      </w:r>
      <w:r w:rsidR="00E84601" w:rsidRPr="001B5B02">
        <w:rPr>
          <w:rFonts w:eastAsiaTheme="minorEastAsia"/>
          <w:i/>
          <w:lang w:val="en-US" w:eastAsia="zh-CN"/>
        </w:rPr>
        <w:t xml:space="preserve">The </w:t>
      </w:r>
      <w:r w:rsidR="00E84601">
        <w:rPr>
          <w:rFonts w:eastAsiaTheme="minorEastAsia"/>
          <w:i/>
          <w:lang w:val="en-US" w:eastAsia="zh-CN"/>
        </w:rPr>
        <w:t>finding is published in the top echocardiography journal</w:t>
      </w:r>
      <w:r w:rsidR="00710823">
        <w:rPr>
          <w:rFonts w:eastAsiaTheme="minorEastAsia"/>
          <w:i/>
          <w:lang w:val="en-US" w:eastAsia="zh-CN"/>
        </w:rPr>
        <w:t>.</w:t>
      </w:r>
    </w:p>
    <w:p w14:paraId="72CC207A" w14:textId="6E161F70" w:rsidR="004F4586" w:rsidRDefault="004F4586" w:rsidP="004F4586">
      <w:pPr>
        <w:jc w:val="both"/>
        <w:rPr>
          <w:rFonts w:eastAsiaTheme="minorEastAsia"/>
          <w:i/>
          <w:lang w:val="en-US" w:eastAsia="zh-CN"/>
        </w:rPr>
      </w:pPr>
    </w:p>
    <w:p w14:paraId="7715012F" w14:textId="77777777" w:rsidR="004F4586" w:rsidRPr="004F4586" w:rsidRDefault="004F4586" w:rsidP="004F4586">
      <w:pPr>
        <w:pStyle w:val="ListParagraph"/>
        <w:numPr>
          <w:ilvl w:val="0"/>
          <w:numId w:val="8"/>
        </w:numPr>
        <w:ind w:leftChars="0"/>
        <w:jc w:val="both"/>
        <w:rPr>
          <w:rFonts w:eastAsiaTheme="minorEastAsia"/>
          <w:b/>
          <w:i/>
          <w:lang w:val="en-US" w:eastAsia="zh-CN"/>
        </w:rPr>
      </w:pPr>
      <w:r w:rsidRPr="004F4586">
        <w:rPr>
          <w:rFonts w:eastAsiaTheme="minorEastAsia"/>
          <w:lang w:val="en-US" w:eastAsia="zh-CN"/>
        </w:rPr>
        <w:t xml:space="preserve">Ren QW, Yu SY, Teng TH, Li X, Cheung KS, Wu MZ, Li HL, Wong PF, Tse HF, Lam CSP, </w:t>
      </w:r>
      <w:r w:rsidRPr="004F4586">
        <w:rPr>
          <w:rFonts w:eastAsiaTheme="minorEastAsia"/>
          <w:b/>
          <w:u w:val="single"/>
          <w:lang w:val="en-US" w:eastAsia="zh-CN"/>
        </w:rPr>
        <w:t>Yiu KH</w:t>
      </w:r>
      <w:r w:rsidRPr="004F4586">
        <w:rPr>
          <w:rFonts w:eastAsiaTheme="minorEastAsia"/>
          <w:lang w:val="en-US" w:eastAsia="zh-CN"/>
        </w:rPr>
        <w:t>.  Statin use is associated with lower cancer risk and related mortality in patients with heart failure.</w:t>
      </w:r>
      <w:r w:rsidRPr="004F4586">
        <w:t xml:space="preserve"> </w:t>
      </w:r>
      <w:r w:rsidRPr="004F4586">
        <w:rPr>
          <w:rFonts w:eastAsiaTheme="minorEastAsia"/>
          <w:i/>
          <w:lang w:val="en-US" w:eastAsia="zh-CN"/>
        </w:rPr>
        <w:t>Eur Heart J.</w:t>
      </w:r>
      <w:r w:rsidRPr="004F4586">
        <w:rPr>
          <w:rFonts w:eastAsiaTheme="minorEastAsia"/>
          <w:lang w:val="en-US" w:eastAsia="zh-CN"/>
        </w:rPr>
        <w:t xml:space="preserve"> 2021 Jun 22;ehab325</w:t>
      </w:r>
      <w:r>
        <w:rPr>
          <w:rFonts w:eastAsiaTheme="minorEastAsia"/>
          <w:lang w:val="en-US" w:eastAsia="zh-CN"/>
        </w:rPr>
        <w:t>.</w:t>
      </w:r>
    </w:p>
    <w:p w14:paraId="127ADBAA" w14:textId="7DA18570" w:rsidR="009449D3" w:rsidRDefault="009449D3" w:rsidP="009449D3">
      <w:pPr>
        <w:tabs>
          <w:tab w:val="num" w:pos="450"/>
          <w:tab w:val="num" w:pos="900"/>
        </w:tabs>
        <w:ind w:left="360"/>
        <w:jc w:val="both"/>
        <w:rPr>
          <w:rFonts w:eastAsiaTheme="minorEastAsia"/>
          <w:i/>
          <w:iCs/>
          <w:lang w:val="en-US" w:eastAsia="zh-CN"/>
        </w:rPr>
      </w:pPr>
      <w:r w:rsidRPr="00652860">
        <w:rPr>
          <w:rFonts w:eastAsiaTheme="minorEastAsia"/>
          <w:i/>
          <w:iCs/>
          <w:lang w:val="en-US" w:eastAsia="zh-CN"/>
        </w:rPr>
        <w:t>(JIF=</w:t>
      </w:r>
      <w:r>
        <w:rPr>
          <w:rFonts w:eastAsiaTheme="minorEastAsia"/>
          <w:i/>
          <w:iCs/>
          <w:lang w:val="en-US" w:eastAsia="zh-CN"/>
        </w:rPr>
        <w:t>35.855</w:t>
      </w:r>
      <w:r w:rsidRPr="00652860">
        <w:rPr>
          <w:rFonts w:eastAsiaTheme="minorEastAsia"/>
          <w:i/>
          <w:iCs/>
          <w:lang w:val="en-US" w:eastAsia="zh-CN"/>
        </w:rPr>
        <w:t>; Ranking=</w:t>
      </w:r>
      <w:r>
        <w:rPr>
          <w:rFonts w:eastAsiaTheme="minorEastAsia"/>
          <w:i/>
          <w:iCs/>
          <w:lang w:val="en-US" w:eastAsia="zh-CN"/>
        </w:rPr>
        <w:t>3</w:t>
      </w:r>
      <w:r w:rsidRPr="00652860">
        <w:rPr>
          <w:rFonts w:eastAsiaTheme="minorEastAsia"/>
          <w:i/>
          <w:iCs/>
          <w:lang w:val="en-US" w:eastAsia="zh-CN"/>
        </w:rPr>
        <w:t>/1</w:t>
      </w:r>
      <w:r>
        <w:rPr>
          <w:rFonts w:eastAsiaTheme="minorEastAsia"/>
          <w:i/>
          <w:iCs/>
          <w:lang w:val="en-US" w:eastAsia="zh-CN"/>
        </w:rPr>
        <w:t>43</w:t>
      </w:r>
      <w:r w:rsidRPr="00652860">
        <w:rPr>
          <w:rFonts w:eastAsiaTheme="minorEastAsia"/>
          <w:i/>
          <w:iCs/>
          <w:lang w:val="en-US" w:eastAsia="zh-CN"/>
        </w:rPr>
        <w:t>; No. of cites=</w:t>
      </w:r>
      <w:r w:rsidR="00B82A48">
        <w:rPr>
          <w:rFonts w:eastAsiaTheme="minorEastAsia"/>
          <w:i/>
          <w:iCs/>
          <w:lang w:val="en-US" w:eastAsia="zh-CN"/>
        </w:rPr>
        <w:t>21</w:t>
      </w:r>
      <w:r w:rsidRPr="00652860">
        <w:rPr>
          <w:rFonts w:eastAsiaTheme="minorEastAsia"/>
          <w:i/>
          <w:iCs/>
          <w:lang w:val="en-US" w:eastAsia="zh-CN"/>
        </w:rPr>
        <w:t>; Google Scholar=</w:t>
      </w:r>
      <w:r w:rsidR="00B82A48">
        <w:rPr>
          <w:rFonts w:eastAsiaTheme="minorEastAsia"/>
          <w:i/>
          <w:iCs/>
          <w:lang w:val="en-US" w:eastAsia="zh-CN"/>
        </w:rPr>
        <w:t>34</w:t>
      </w:r>
      <w:r w:rsidRPr="00652860">
        <w:rPr>
          <w:rFonts w:eastAsiaTheme="minorEastAsia"/>
          <w:i/>
          <w:iCs/>
          <w:lang w:val="en-US" w:eastAsia="zh-CN"/>
        </w:rPr>
        <w:t xml:space="preserve">; </w:t>
      </w:r>
      <w:r w:rsidRPr="00652860">
        <w:rPr>
          <w:rFonts w:eastAsiaTheme="minorEastAsia"/>
          <w:b/>
          <w:bCs/>
          <w:i/>
          <w:iCs/>
          <w:lang w:val="en-US" w:eastAsia="zh-CN"/>
        </w:rPr>
        <w:t>corresponding author</w:t>
      </w:r>
      <w:r w:rsidRPr="00652860">
        <w:rPr>
          <w:rFonts w:eastAsiaTheme="minorEastAsia"/>
          <w:i/>
          <w:iCs/>
          <w:lang w:val="en-US" w:eastAsia="zh-CN"/>
        </w:rPr>
        <w:t>) *</w:t>
      </w:r>
    </w:p>
    <w:p w14:paraId="59B7E6F1" w14:textId="58FD5FEA" w:rsidR="004F4586" w:rsidRDefault="004F4586" w:rsidP="004F4586">
      <w:pPr>
        <w:pStyle w:val="ListParagraph"/>
        <w:ind w:leftChars="0" w:left="360"/>
        <w:jc w:val="both"/>
        <w:rPr>
          <w:rFonts w:eastAsiaTheme="minorEastAsia"/>
          <w:i/>
          <w:lang w:val="en-US" w:eastAsia="zh-CN"/>
        </w:rPr>
      </w:pPr>
      <w:r w:rsidRPr="004F4586">
        <w:rPr>
          <w:rFonts w:eastAsiaTheme="minorEastAsia"/>
          <w:i/>
          <w:lang w:val="en-US" w:eastAsia="zh-CN"/>
        </w:rPr>
        <w:t>In this territory-wide cohort study of more than 87000 patients with HF, we demonstrated that, for the first time, statin use was independently associated with a 16% decrease in risk of developing cancer and a 26% decrease in risk of cancer-related mortality. There was some evidence of a “dose response” relationship, with longer durations (4-6 years, &gt;6 years) of statin using being associated with a lower risk of cancer and cancer-related mortality compared to short-term use (&lt;2 year). Results were consistent across clinical subgroups and in sensitivity analyses. These findings have major clinical implications to reduce the associated burden in HF.</w:t>
      </w:r>
    </w:p>
    <w:p w14:paraId="0B5579C4" w14:textId="77777777" w:rsidR="004F4586" w:rsidRDefault="004F4586" w:rsidP="004F4586">
      <w:pPr>
        <w:pStyle w:val="ListParagraph"/>
        <w:ind w:leftChars="0" w:left="360"/>
        <w:jc w:val="both"/>
        <w:rPr>
          <w:rFonts w:eastAsiaTheme="minorEastAsia"/>
          <w:i/>
          <w:lang w:val="en-US" w:eastAsia="zh-CN"/>
        </w:rPr>
      </w:pPr>
    </w:p>
    <w:p w14:paraId="78E8D666" w14:textId="0867E2F5" w:rsidR="004F4586" w:rsidRPr="004F4586" w:rsidRDefault="004F4586" w:rsidP="004F4586">
      <w:pPr>
        <w:pStyle w:val="ListParagraph"/>
        <w:ind w:leftChars="0" w:left="360"/>
        <w:jc w:val="both"/>
        <w:rPr>
          <w:rFonts w:eastAsiaTheme="minorEastAsia"/>
          <w:i/>
          <w:lang w:val="en-US" w:eastAsia="zh-CN"/>
        </w:rPr>
      </w:pPr>
      <w:r w:rsidRPr="004F4586">
        <w:rPr>
          <w:rFonts w:eastAsiaTheme="minorEastAsia"/>
          <w:i/>
          <w:lang w:val="en-US" w:eastAsia="zh-CN"/>
        </w:rPr>
        <w:t>According to the editors, this paper was of considerable interest to the field of cardiology. A press release was arranged by the Journal office and currently over 100 international media has reported our findings, including Daily Mail (UK), London Daily Mail (UK), The independent (UK), Drugs.com (US), Medscape (US) and Tencent news (China).</w:t>
      </w:r>
    </w:p>
    <w:p w14:paraId="2D2032DE" w14:textId="57BC9EC1" w:rsidR="005C4A06" w:rsidRDefault="005C4A06" w:rsidP="00710823">
      <w:pPr>
        <w:pStyle w:val="ListParagraph"/>
        <w:ind w:leftChars="0" w:left="360"/>
        <w:jc w:val="both"/>
        <w:rPr>
          <w:lang w:val="en-US" w:bidi="th-TH"/>
        </w:rPr>
      </w:pPr>
    </w:p>
    <w:p w14:paraId="7A233670" w14:textId="33EC6F35" w:rsidR="006C3396" w:rsidRDefault="006C3396" w:rsidP="00710823">
      <w:pPr>
        <w:pStyle w:val="ListParagraph"/>
        <w:ind w:leftChars="0" w:left="360"/>
        <w:jc w:val="both"/>
        <w:rPr>
          <w:lang w:val="en-US" w:bidi="th-TH"/>
        </w:rPr>
      </w:pPr>
    </w:p>
    <w:p w14:paraId="10731C4C" w14:textId="2B11537F" w:rsidR="006C3396" w:rsidRDefault="006C3396" w:rsidP="00710823">
      <w:pPr>
        <w:pStyle w:val="ListParagraph"/>
        <w:ind w:leftChars="0" w:left="360"/>
        <w:jc w:val="both"/>
        <w:rPr>
          <w:lang w:val="en-US" w:bidi="th-TH"/>
        </w:rPr>
      </w:pPr>
    </w:p>
    <w:p w14:paraId="52BCF857" w14:textId="77777777" w:rsidR="006C3396" w:rsidRDefault="006C3396" w:rsidP="00710823">
      <w:pPr>
        <w:pStyle w:val="ListParagraph"/>
        <w:ind w:leftChars="0" w:left="360"/>
        <w:jc w:val="both"/>
        <w:rPr>
          <w:lang w:val="en-US" w:bidi="th-TH"/>
        </w:rPr>
      </w:pPr>
    </w:p>
    <w:p w14:paraId="1CE0D4D8" w14:textId="77777777" w:rsidR="004F4586" w:rsidRPr="00710823" w:rsidRDefault="004F4586" w:rsidP="00710823">
      <w:pPr>
        <w:pStyle w:val="ListParagraph"/>
        <w:ind w:leftChars="0" w:left="360"/>
        <w:jc w:val="both"/>
        <w:rPr>
          <w:lang w:val="en-US" w:bidi="th-TH"/>
        </w:rPr>
      </w:pPr>
    </w:p>
    <w:p w14:paraId="2FE8930F" w14:textId="26D35118" w:rsidR="00E04A14" w:rsidRPr="001B5B02" w:rsidRDefault="008B0EFB" w:rsidP="00E507F6">
      <w:pPr>
        <w:rPr>
          <w:b/>
          <w:bCs/>
          <w:lang w:val="en-US"/>
        </w:rPr>
      </w:pPr>
      <w:r w:rsidRPr="001B5B02">
        <w:rPr>
          <w:b/>
          <w:bCs/>
          <w:lang w:val="en-US"/>
        </w:rPr>
        <w:t xml:space="preserve">iii. </w:t>
      </w:r>
      <w:r w:rsidR="00007C5E" w:rsidRPr="001B5B02">
        <w:rPr>
          <w:b/>
          <w:bCs/>
          <w:lang w:val="en-US"/>
        </w:rPr>
        <w:t>CASE REPORT, INVITED EDITORIAL AND OTHER PUBLICATION IN INTERNATIONAL JOURNAL</w:t>
      </w:r>
    </w:p>
    <w:p w14:paraId="13DAC2B7" w14:textId="77777777" w:rsidR="005C4A06" w:rsidRPr="001B5B02" w:rsidRDefault="005C4A06" w:rsidP="00E507F6">
      <w:pPr>
        <w:rPr>
          <w:b/>
          <w:bCs/>
          <w:lang w:val="en-US"/>
        </w:rPr>
      </w:pPr>
    </w:p>
    <w:p w14:paraId="32B6A4CA" w14:textId="77777777" w:rsidR="00007C5E" w:rsidRPr="00C658A3" w:rsidRDefault="00007C5E" w:rsidP="00911A66">
      <w:pPr>
        <w:pStyle w:val="ListParagraph"/>
        <w:numPr>
          <w:ilvl w:val="0"/>
          <w:numId w:val="45"/>
        </w:numPr>
        <w:tabs>
          <w:tab w:val="clear" w:pos="360"/>
          <w:tab w:val="num" w:pos="450"/>
        </w:tabs>
        <w:ind w:leftChars="0"/>
        <w:jc w:val="both"/>
        <w:rPr>
          <w:b/>
          <w:i/>
          <w:iCs/>
          <w:lang w:val="en-US" w:eastAsia="zh-HK"/>
        </w:rPr>
      </w:pPr>
      <w:r w:rsidRPr="00C658A3">
        <w:rPr>
          <w:rFonts w:eastAsiaTheme="minorEastAsia"/>
          <w:lang w:val="en-US" w:eastAsia="zh-CN"/>
        </w:rPr>
        <w:t>Tse</w:t>
      </w:r>
      <w:r w:rsidRPr="00C658A3">
        <w:rPr>
          <w:lang w:val="en-US"/>
        </w:rPr>
        <w:t xml:space="preserve"> HF, </w:t>
      </w:r>
      <w:r w:rsidRPr="00C658A3">
        <w:rPr>
          <w:b/>
          <w:bCs/>
          <w:u w:val="single"/>
          <w:lang w:val="en-US"/>
        </w:rPr>
        <w:t>Yiu KH</w:t>
      </w:r>
      <w:r w:rsidRPr="00C658A3">
        <w:rPr>
          <w:lang w:val="en-US"/>
        </w:rPr>
        <w:t xml:space="preserve">.  Deep vein thrombosis demonstrated by contrast enhanced helical computed tomographic venography. </w:t>
      </w:r>
      <w:r w:rsidRPr="00C658A3">
        <w:rPr>
          <w:i/>
          <w:iCs/>
          <w:lang w:val="en-US"/>
        </w:rPr>
        <w:t>Heart</w:t>
      </w:r>
      <w:r w:rsidRPr="00C658A3">
        <w:rPr>
          <w:lang w:val="en-US"/>
        </w:rPr>
        <w:t>. 2004;90(3):251.</w:t>
      </w:r>
    </w:p>
    <w:p w14:paraId="23DCB2A0" w14:textId="0E6350C1" w:rsidR="00007C5E" w:rsidRPr="001B5B02" w:rsidRDefault="00007C5E" w:rsidP="00911A66">
      <w:pPr>
        <w:pStyle w:val="ListParagraph"/>
        <w:tabs>
          <w:tab w:val="num" w:pos="450"/>
        </w:tabs>
        <w:ind w:leftChars="0" w:left="363"/>
        <w:jc w:val="both"/>
        <w:rPr>
          <w:b/>
          <w:i/>
          <w:iCs/>
          <w:lang w:val="en-US" w:eastAsia="zh-HK"/>
        </w:rPr>
      </w:pPr>
      <w:r w:rsidRPr="001B5B02">
        <w:rPr>
          <w:i/>
          <w:iCs/>
          <w:lang w:val="en-US"/>
        </w:rPr>
        <w:lastRenderedPageBreak/>
        <w:t>(JIF=</w:t>
      </w:r>
      <w:r w:rsidR="00E64225">
        <w:rPr>
          <w:i/>
          <w:iCs/>
          <w:lang w:val="en-US"/>
        </w:rPr>
        <w:t>7.36</w:t>
      </w:r>
      <w:r w:rsidR="00B82A48">
        <w:rPr>
          <w:i/>
          <w:iCs/>
          <w:lang w:val="en-US"/>
        </w:rPr>
        <w:t>9</w:t>
      </w:r>
      <w:r w:rsidRPr="001B5B02">
        <w:rPr>
          <w:i/>
          <w:iCs/>
          <w:lang w:val="en-US"/>
        </w:rPr>
        <w:t>; Ranking=</w:t>
      </w:r>
      <w:r w:rsidR="00335A44">
        <w:rPr>
          <w:i/>
          <w:iCs/>
          <w:lang w:val="en-US"/>
        </w:rPr>
        <w:t>31/14</w:t>
      </w:r>
      <w:r w:rsidR="00E64225">
        <w:rPr>
          <w:i/>
          <w:iCs/>
          <w:lang w:val="en-US"/>
        </w:rPr>
        <w:t>3</w:t>
      </w:r>
      <w:r w:rsidRPr="001B5B02">
        <w:rPr>
          <w:i/>
          <w:iCs/>
          <w:lang w:val="en-US"/>
        </w:rPr>
        <w:t>;</w:t>
      </w:r>
      <w:r w:rsidRPr="001B5B02">
        <w:rPr>
          <w:rFonts w:eastAsia="SimSun"/>
          <w:i/>
          <w:iCs/>
          <w:lang w:val="en-US" w:eastAsia="zh-CN"/>
        </w:rPr>
        <w:t xml:space="preserve"> </w:t>
      </w:r>
      <w:r w:rsidRPr="001B5B02">
        <w:rPr>
          <w:i/>
          <w:iCs/>
          <w:lang w:val="en-US"/>
        </w:rPr>
        <w:t>No. of cites=1</w:t>
      </w:r>
      <w:r w:rsidR="00873C7D">
        <w:rPr>
          <w:i/>
          <w:iCs/>
          <w:lang w:val="en-US"/>
        </w:rPr>
        <w:t>;</w:t>
      </w:r>
      <w:r w:rsidR="009A292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873C7D">
        <w:rPr>
          <w:rFonts w:eastAsiaTheme="minorEastAsia"/>
          <w:i/>
          <w:iCs/>
          <w:lang w:val="en-US" w:eastAsia="zh-CN"/>
        </w:rPr>
        <w:t>1</w:t>
      </w:r>
      <w:r w:rsidRPr="001B5B02">
        <w:rPr>
          <w:i/>
          <w:iCs/>
          <w:lang w:val="en-US"/>
        </w:rPr>
        <w:t>)</w:t>
      </w:r>
    </w:p>
    <w:p w14:paraId="64BD6469" w14:textId="77777777" w:rsidR="00007C5E" w:rsidRPr="001B5B02" w:rsidRDefault="00007C5E" w:rsidP="00007C5E">
      <w:pPr>
        <w:pStyle w:val="ListParagraph"/>
        <w:ind w:leftChars="0" w:left="363"/>
        <w:jc w:val="both"/>
        <w:rPr>
          <w:b/>
          <w:i/>
          <w:iCs/>
          <w:lang w:val="en-US" w:eastAsia="zh-HK"/>
        </w:rPr>
      </w:pPr>
    </w:p>
    <w:p w14:paraId="50C20A80" w14:textId="77777777" w:rsidR="00007C5E" w:rsidRPr="001B5B02" w:rsidRDefault="00007C5E" w:rsidP="00911A66">
      <w:pPr>
        <w:pStyle w:val="ListParagraph"/>
        <w:numPr>
          <w:ilvl w:val="0"/>
          <w:numId w:val="45"/>
        </w:numPr>
        <w:ind w:leftChars="0" w:left="425" w:hangingChars="177" w:hanging="425"/>
        <w:jc w:val="both"/>
        <w:rPr>
          <w:b/>
          <w:i/>
          <w:iCs/>
          <w:lang w:val="en-US" w:eastAsia="zh-HK"/>
        </w:rPr>
      </w:pPr>
      <w:r w:rsidRPr="001B5B02">
        <w:rPr>
          <w:b/>
          <w:bCs/>
          <w:u w:val="single"/>
          <w:lang w:val="en-US"/>
        </w:rPr>
        <w:t>Yiu KH</w:t>
      </w:r>
      <w:r w:rsidRPr="001B5B02">
        <w:rPr>
          <w:lang w:val="en-US"/>
        </w:rPr>
        <w:t>, Siu CW, To KKW, Jim MH, Lee KLF, Lau CP, Tse HF.  A rare cause of infective endocarditis; Lactococcus Garvieae.</w:t>
      </w:r>
      <w:r w:rsidRPr="001B5B02">
        <w:rPr>
          <w:sz w:val="20"/>
          <w:szCs w:val="20"/>
          <w:lang w:val="en-US"/>
        </w:rPr>
        <w:t xml:space="preserve"> </w:t>
      </w:r>
      <w:r w:rsidRPr="001B5B02">
        <w:rPr>
          <w:i/>
          <w:iCs/>
          <w:lang w:val="en-US"/>
        </w:rPr>
        <w:t>Int J Cardiol.</w:t>
      </w:r>
      <w:r w:rsidRPr="001B5B02">
        <w:rPr>
          <w:lang w:val="en-US"/>
        </w:rPr>
        <w:t xml:space="preserve"> 2007;114(2):286-7.</w:t>
      </w:r>
    </w:p>
    <w:p w14:paraId="3F19C217" w14:textId="269F319D" w:rsidR="00007C5E" w:rsidRPr="001B5B02" w:rsidRDefault="00007C5E" w:rsidP="00007C5E">
      <w:pPr>
        <w:pStyle w:val="ListParagraph"/>
        <w:ind w:leftChars="0" w:left="363"/>
        <w:jc w:val="both"/>
        <w:rPr>
          <w:b/>
          <w:i/>
          <w:iCs/>
          <w:lang w:val="en-US" w:eastAsia="zh-HK"/>
        </w:rPr>
      </w:pPr>
      <w:r w:rsidRPr="001B5B02">
        <w:rPr>
          <w:i/>
          <w:iCs/>
          <w:lang w:val="en-US"/>
        </w:rPr>
        <w:t>(JIF=</w:t>
      </w:r>
      <w:r w:rsidR="009449D3">
        <w:rPr>
          <w:i/>
          <w:iCs/>
          <w:lang w:val="en-US"/>
        </w:rPr>
        <w:t>4.03</w:t>
      </w:r>
      <w:r w:rsidRPr="001B5B02">
        <w:rPr>
          <w:rFonts w:eastAsia="SimSun"/>
          <w:i/>
          <w:iCs/>
          <w:lang w:val="en-US" w:eastAsia="zh-CN"/>
        </w:rPr>
        <w:t>9</w:t>
      </w:r>
      <w:r w:rsidRPr="001B5B02">
        <w:rPr>
          <w:i/>
          <w:iCs/>
          <w:lang w:val="en-US"/>
        </w:rPr>
        <w:t>; Ranking=</w:t>
      </w:r>
      <w:r w:rsidR="009449D3">
        <w:rPr>
          <w:rFonts w:eastAsia="SimSun"/>
          <w:i/>
          <w:iCs/>
          <w:lang w:val="en-US" w:eastAsia="zh-CN"/>
        </w:rPr>
        <w:t>6</w:t>
      </w:r>
      <w:r w:rsidR="00B82A48">
        <w:rPr>
          <w:rFonts w:eastAsia="SimSun"/>
          <w:i/>
          <w:iCs/>
          <w:lang w:val="en-US" w:eastAsia="zh-CN"/>
        </w:rPr>
        <w:t>1</w:t>
      </w:r>
      <w:r w:rsidRPr="001B5B02">
        <w:rPr>
          <w:rFonts w:eastAsia="SimSun"/>
          <w:i/>
          <w:iCs/>
          <w:lang w:val="en-US" w:eastAsia="zh-CN"/>
        </w:rPr>
        <w:t>/1</w:t>
      </w:r>
      <w:r w:rsidR="009449D3">
        <w:rPr>
          <w:rFonts w:eastAsia="SimSun"/>
          <w:i/>
          <w:iCs/>
          <w:lang w:val="en-US" w:eastAsia="zh-CN"/>
        </w:rPr>
        <w:t>43</w:t>
      </w:r>
      <w:r w:rsidRPr="001B5B02">
        <w:rPr>
          <w:i/>
          <w:iCs/>
          <w:lang w:val="en-US"/>
        </w:rPr>
        <w:t>;</w:t>
      </w:r>
      <w:r w:rsidRPr="001B5B02">
        <w:rPr>
          <w:rFonts w:eastAsia="SimSun"/>
          <w:i/>
          <w:iCs/>
          <w:lang w:val="en-US" w:eastAsia="zh-CN"/>
        </w:rPr>
        <w:t xml:space="preserve"> </w:t>
      </w:r>
      <w:r w:rsidRPr="001B5B02">
        <w:rPr>
          <w:i/>
          <w:iCs/>
          <w:lang w:val="en-US"/>
        </w:rPr>
        <w:t>No. of cites=</w:t>
      </w:r>
      <w:r w:rsidR="00B82A48">
        <w:rPr>
          <w:rFonts w:eastAsia="SimSun"/>
          <w:i/>
          <w:iCs/>
          <w:lang w:val="en-US" w:eastAsia="zh-CN"/>
        </w:rPr>
        <w:t>40</w:t>
      </w:r>
      <w:r w:rsidRPr="001B5B02">
        <w:rPr>
          <w:rFonts w:eastAsia="SimSun"/>
          <w:i/>
          <w:iCs/>
          <w:lang w:val="en-US" w:eastAsia="zh-CN"/>
        </w:rPr>
        <w:t>;</w:t>
      </w:r>
      <w:r w:rsidRPr="001B5B02">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B82A48">
        <w:rPr>
          <w:rFonts w:eastAsiaTheme="minorEastAsia"/>
          <w:i/>
          <w:iCs/>
          <w:lang w:val="en-US" w:eastAsia="zh-CN"/>
        </w:rPr>
        <w:t>50</w:t>
      </w:r>
      <w:r w:rsidR="00873C7D">
        <w:rPr>
          <w:rFonts w:eastAsiaTheme="minorEastAsia"/>
          <w:i/>
          <w:lang w:val="en-US" w:eastAsia="zh-CN"/>
        </w:rPr>
        <w:t>;</w:t>
      </w:r>
      <w:r w:rsidR="009A292D">
        <w:rPr>
          <w:rFonts w:eastAsiaTheme="minorEastAsia"/>
          <w:i/>
          <w:lang w:val="en-US" w:eastAsia="zh-CN"/>
        </w:rPr>
        <w:t xml:space="preserve"> </w:t>
      </w:r>
      <w:r w:rsidRPr="001B5B02">
        <w:rPr>
          <w:b/>
          <w:i/>
          <w:iCs/>
          <w:lang w:val="en-US"/>
        </w:rPr>
        <w:t>first</w:t>
      </w:r>
      <w:r w:rsidRPr="001B5B02">
        <w:rPr>
          <w:b/>
          <w:i/>
          <w:iCs/>
          <w:lang w:val="en-US" w:eastAsia="zh-HK"/>
        </w:rPr>
        <w:t xml:space="preserve"> author</w:t>
      </w:r>
      <w:r w:rsidRPr="001B5B02">
        <w:rPr>
          <w:bCs/>
          <w:i/>
          <w:iCs/>
          <w:lang w:val="en-US" w:eastAsia="zh-HK"/>
        </w:rPr>
        <w:t>)</w:t>
      </w:r>
    </w:p>
    <w:p w14:paraId="5A37D448" w14:textId="77777777" w:rsidR="00007C5E" w:rsidRPr="001B5B02" w:rsidRDefault="00007C5E" w:rsidP="00007C5E">
      <w:pPr>
        <w:pStyle w:val="ListParagraph"/>
        <w:ind w:leftChars="0" w:left="363"/>
        <w:jc w:val="both"/>
        <w:rPr>
          <w:b/>
          <w:i/>
          <w:iCs/>
          <w:lang w:val="en-US" w:eastAsia="zh-HK"/>
        </w:rPr>
      </w:pPr>
    </w:p>
    <w:p w14:paraId="2AD7A586" w14:textId="5D6487C9" w:rsidR="00007C5E" w:rsidRPr="001B5B02" w:rsidRDefault="00007C5E" w:rsidP="00911A66">
      <w:pPr>
        <w:pStyle w:val="ListParagraph"/>
        <w:numPr>
          <w:ilvl w:val="0"/>
          <w:numId w:val="45"/>
        </w:numPr>
        <w:ind w:leftChars="0" w:left="425" w:hangingChars="177" w:hanging="425"/>
        <w:jc w:val="both"/>
        <w:rPr>
          <w:b/>
          <w:i/>
          <w:iCs/>
          <w:lang w:val="en-US" w:eastAsia="zh-HK"/>
        </w:rPr>
      </w:pPr>
      <w:r w:rsidRPr="001B5B02">
        <w:rPr>
          <w:lang w:val="en-US"/>
        </w:rPr>
        <w:t xml:space="preserve">Jim MH, </w:t>
      </w:r>
      <w:r w:rsidRPr="001B5B02">
        <w:rPr>
          <w:b/>
          <w:bCs/>
          <w:u w:val="single"/>
          <w:lang w:val="en-US"/>
        </w:rPr>
        <w:t>Yiu KH</w:t>
      </w:r>
      <w:r w:rsidRPr="001B5B02">
        <w:rPr>
          <w:lang w:val="en-US"/>
        </w:rPr>
        <w:t xml:space="preserve">, Chow WH. In-stent restenosis in idiopathic isolated ostial left main coronary artery stenosis. </w:t>
      </w:r>
      <w:r w:rsidRPr="001B5B02">
        <w:rPr>
          <w:i/>
          <w:iCs/>
          <w:lang w:val="en-US"/>
        </w:rPr>
        <w:t>Int J Cardiol</w:t>
      </w:r>
      <w:r w:rsidRPr="001B5B02">
        <w:rPr>
          <w:lang w:val="en-US"/>
        </w:rPr>
        <w:t>. 2007;114(3):e111-3.</w:t>
      </w:r>
    </w:p>
    <w:p w14:paraId="2DF5D794" w14:textId="3F8028FA" w:rsidR="00007C5E" w:rsidRPr="001B5B02" w:rsidRDefault="00007C5E" w:rsidP="00007C5E">
      <w:pPr>
        <w:pStyle w:val="ListParagraph"/>
        <w:ind w:leftChars="0" w:left="363"/>
        <w:jc w:val="both"/>
        <w:rPr>
          <w:b/>
          <w:i/>
          <w:iCs/>
          <w:lang w:val="en-US" w:eastAsia="zh-HK"/>
        </w:rPr>
      </w:pPr>
      <w:r w:rsidRPr="001B5B02">
        <w:rPr>
          <w:lang w:val="en-US"/>
        </w:rPr>
        <w:t>(</w:t>
      </w:r>
      <w:r w:rsidRPr="001B5B02">
        <w:rPr>
          <w:i/>
          <w:iCs/>
          <w:lang w:val="en-US"/>
        </w:rPr>
        <w:t>JIF=</w:t>
      </w:r>
      <w:r w:rsidR="009449D3">
        <w:rPr>
          <w:i/>
          <w:iCs/>
          <w:lang w:val="en-US"/>
        </w:rPr>
        <w:t>4.039</w:t>
      </w:r>
      <w:r w:rsidRPr="001B5B02">
        <w:rPr>
          <w:i/>
          <w:iCs/>
          <w:lang w:val="en-US"/>
        </w:rPr>
        <w:t>; Ranking=</w:t>
      </w:r>
      <w:r w:rsidR="009449D3">
        <w:rPr>
          <w:i/>
          <w:iCs/>
          <w:lang w:val="en-US"/>
        </w:rPr>
        <w:t>6</w:t>
      </w:r>
      <w:r w:rsidR="00B82A48">
        <w:rPr>
          <w:i/>
          <w:iCs/>
          <w:lang w:val="en-US"/>
        </w:rPr>
        <w:t>1</w:t>
      </w:r>
      <w:r w:rsidR="009449D3">
        <w:rPr>
          <w:i/>
          <w:iCs/>
          <w:lang w:val="en-US"/>
        </w:rPr>
        <w:t>/143</w:t>
      </w:r>
      <w:r w:rsidRPr="001B5B02">
        <w:rPr>
          <w:i/>
          <w:iCs/>
          <w:lang w:val="en-US"/>
        </w:rPr>
        <w:t>;</w:t>
      </w:r>
      <w:r w:rsidRPr="001B5B02">
        <w:rPr>
          <w:rFonts w:eastAsia="SimSun"/>
          <w:i/>
          <w:iCs/>
          <w:lang w:val="en-US" w:eastAsia="zh-CN"/>
        </w:rPr>
        <w:t xml:space="preserve"> </w:t>
      </w:r>
      <w:r w:rsidRPr="001B5B02">
        <w:rPr>
          <w:i/>
          <w:iCs/>
          <w:lang w:val="en-US"/>
        </w:rPr>
        <w:t>No. of cites=1</w:t>
      </w:r>
      <w:r w:rsidR="009A292D">
        <w:rPr>
          <w:i/>
          <w:iCs/>
          <w:lang w:val="en-US"/>
        </w:rPr>
        <w:t>;</w:t>
      </w:r>
      <w:r w:rsidR="00873C7D" w:rsidRPr="00873C7D">
        <w:rPr>
          <w:i/>
          <w:iCs/>
          <w:lang w:val="en-US"/>
        </w:rPr>
        <w:t xml:space="preserve"> </w:t>
      </w:r>
      <w:r w:rsidR="00873C7D">
        <w:rPr>
          <w:i/>
          <w:iCs/>
          <w:lang w:val="en-US"/>
        </w:rPr>
        <w:t>Google Scholar</w:t>
      </w:r>
      <w:r w:rsidR="00873C7D" w:rsidRPr="001B5B02">
        <w:rPr>
          <w:i/>
          <w:iCs/>
          <w:lang w:val="en-US"/>
        </w:rPr>
        <w:t>=</w:t>
      </w:r>
      <w:r w:rsidR="00873C7D">
        <w:rPr>
          <w:rFonts w:eastAsiaTheme="minorEastAsia"/>
          <w:i/>
          <w:iCs/>
          <w:lang w:val="en-US" w:eastAsia="zh-CN"/>
        </w:rPr>
        <w:t>1</w:t>
      </w:r>
      <w:r w:rsidRPr="001B5B02">
        <w:rPr>
          <w:i/>
          <w:iCs/>
          <w:lang w:val="en-US"/>
        </w:rPr>
        <w:t>)</w:t>
      </w:r>
    </w:p>
    <w:p w14:paraId="4B5C10B2" w14:textId="77777777" w:rsidR="00007C5E" w:rsidRPr="001B5B02" w:rsidRDefault="00007C5E" w:rsidP="00007C5E">
      <w:pPr>
        <w:jc w:val="both"/>
        <w:rPr>
          <w:b/>
          <w:i/>
          <w:iCs/>
          <w:lang w:val="en-US" w:eastAsia="zh-HK"/>
        </w:rPr>
      </w:pPr>
    </w:p>
    <w:p w14:paraId="25F964E4" w14:textId="1FF0980F" w:rsidR="00007C5E" w:rsidRPr="001B5B02" w:rsidRDefault="00007C5E" w:rsidP="00911A66">
      <w:pPr>
        <w:pStyle w:val="ListParagraph"/>
        <w:numPr>
          <w:ilvl w:val="0"/>
          <w:numId w:val="45"/>
        </w:numPr>
        <w:ind w:leftChars="0" w:left="425" w:hangingChars="177" w:hanging="425"/>
        <w:jc w:val="both"/>
        <w:rPr>
          <w:b/>
          <w:i/>
          <w:iCs/>
          <w:lang w:val="en-US" w:eastAsia="zh-HK"/>
        </w:rPr>
      </w:pPr>
      <w:r w:rsidRPr="001B5B02">
        <w:rPr>
          <w:b/>
          <w:bCs/>
          <w:u w:val="single"/>
          <w:lang w:val="en-US"/>
        </w:rPr>
        <w:t>Yiu KH</w:t>
      </w:r>
      <w:r w:rsidRPr="001B5B02">
        <w:rPr>
          <w:lang w:val="en-US"/>
        </w:rPr>
        <w:t xml:space="preserve">, Siu CW, Lau CP, Lee KLF, Tse HF. Transvenous catheter-based microwave ablation for atrial flutter. </w:t>
      </w:r>
      <w:r w:rsidRPr="001B5B02">
        <w:rPr>
          <w:i/>
          <w:iCs/>
          <w:lang w:val="en-US"/>
        </w:rPr>
        <w:t>Heart Rhythm</w:t>
      </w:r>
      <w:r w:rsidRPr="001B5B02">
        <w:rPr>
          <w:lang w:val="en-US"/>
        </w:rPr>
        <w:t>.  2007;4(2):221-3.</w:t>
      </w:r>
    </w:p>
    <w:p w14:paraId="6BA04BB4" w14:textId="7A3414B9" w:rsidR="00007C5E" w:rsidRPr="001B5B02" w:rsidRDefault="00007C5E" w:rsidP="00007C5E">
      <w:pPr>
        <w:pStyle w:val="ListParagraph"/>
        <w:ind w:leftChars="0" w:left="363"/>
        <w:jc w:val="both"/>
        <w:rPr>
          <w:b/>
          <w:i/>
          <w:iCs/>
          <w:lang w:val="en-US" w:eastAsia="zh-HK"/>
        </w:rPr>
      </w:pPr>
      <w:r w:rsidRPr="001B5B02">
        <w:rPr>
          <w:i/>
          <w:iCs/>
          <w:lang w:val="en-US"/>
        </w:rPr>
        <w:t>(JIF=</w:t>
      </w:r>
      <w:r w:rsidR="009449D3">
        <w:rPr>
          <w:rFonts w:eastAsia="SimSun"/>
          <w:i/>
          <w:iCs/>
          <w:lang w:val="en-US" w:eastAsia="zh-CN"/>
        </w:rPr>
        <w:t>6.779</w:t>
      </w:r>
      <w:r w:rsidRPr="001B5B02">
        <w:rPr>
          <w:i/>
          <w:iCs/>
          <w:lang w:val="en-US"/>
        </w:rPr>
        <w:t>; Ranking=</w:t>
      </w:r>
      <w:r w:rsidR="009449D3">
        <w:rPr>
          <w:rFonts w:eastAsia="SimSun"/>
          <w:i/>
          <w:iCs/>
          <w:lang w:val="en-US" w:eastAsia="zh-CN"/>
        </w:rPr>
        <w:t>36</w:t>
      </w:r>
      <w:r w:rsidRPr="001B5B02">
        <w:rPr>
          <w:rFonts w:eastAsia="SimSun"/>
          <w:i/>
          <w:iCs/>
          <w:lang w:val="en-US" w:eastAsia="zh-CN"/>
        </w:rPr>
        <w:t>/1</w:t>
      </w:r>
      <w:r w:rsidR="009449D3">
        <w:rPr>
          <w:rFonts w:eastAsia="SimSun"/>
          <w:i/>
          <w:iCs/>
          <w:lang w:val="en-US" w:eastAsia="zh-CN"/>
        </w:rPr>
        <w:t>43</w:t>
      </w:r>
      <w:r w:rsidRPr="001B5B02">
        <w:rPr>
          <w:i/>
          <w:iCs/>
          <w:lang w:val="en-US"/>
        </w:rPr>
        <w:t>;</w:t>
      </w:r>
      <w:r w:rsidRPr="001B5B02">
        <w:rPr>
          <w:rFonts w:eastAsia="SimSun"/>
          <w:i/>
          <w:iCs/>
          <w:lang w:val="en-US" w:eastAsia="zh-CN"/>
        </w:rPr>
        <w:t xml:space="preserve"> </w:t>
      </w:r>
      <w:r w:rsidRPr="001B5B02">
        <w:rPr>
          <w:i/>
          <w:iCs/>
          <w:lang w:val="en-US"/>
        </w:rPr>
        <w:t>No. of cites=7;</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B82A48">
        <w:rPr>
          <w:rFonts w:eastAsiaTheme="minorEastAsia"/>
          <w:i/>
          <w:iCs/>
          <w:lang w:val="en-US" w:eastAsia="zh-CN"/>
        </w:rPr>
        <w:t>6</w:t>
      </w:r>
      <w:r w:rsidR="00873C7D">
        <w:rPr>
          <w:rFonts w:eastAsiaTheme="minorEastAsia"/>
          <w:i/>
          <w:lang w:val="en-US" w:eastAsia="zh-CN"/>
        </w:rPr>
        <w:t>;</w:t>
      </w:r>
      <w:r w:rsidRPr="001B5B02">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7F85202A" w14:textId="77777777" w:rsidR="00007C5E" w:rsidRPr="001B5B02" w:rsidRDefault="00007C5E" w:rsidP="00007C5E">
      <w:pPr>
        <w:pStyle w:val="ListParagraph"/>
        <w:ind w:leftChars="0" w:left="363"/>
        <w:jc w:val="both"/>
        <w:rPr>
          <w:b/>
          <w:i/>
          <w:iCs/>
          <w:lang w:val="en-US" w:eastAsia="zh-HK"/>
        </w:rPr>
      </w:pPr>
    </w:p>
    <w:p w14:paraId="312FDB21" w14:textId="77777777" w:rsidR="00007C5E" w:rsidRPr="001B5B02" w:rsidRDefault="00007C5E" w:rsidP="00911A66">
      <w:pPr>
        <w:pStyle w:val="ListParagraph"/>
        <w:numPr>
          <w:ilvl w:val="0"/>
          <w:numId w:val="45"/>
        </w:numPr>
        <w:ind w:leftChars="0" w:left="425" w:hangingChars="177" w:hanging="425"/>
        <w:jc w:val="both"/>
        <w:rPr>
          <w:b/>
          <w:i/>
          <w:iCs/>
          <w:lang w:val="en-US" w:eastAsia="zh-HK"/>
        </w:rPr>
      </w:pPr>
      <w:r w:rsidRPr="001B5B02">
        <w:rPr>
          <w:b/>
          <w:bCs/>
          <w:u w:val="single"/>
          <w:lang w:val="en-US"/>
        </w:rPr>
        <w:t>Yiu KH</w:t>
      </w:r>
      <w:r w:rsidRPr="001B5B02">
        <w:rPr>
          <w:lang w:val="en-US"/>
        </w:rPr>
        <w:t xml:space="preserve">, Siu CW, Lau CP, Tse HF. Pericarditis induced by active-fixation lead shown by positron emission tomography/computed tomography. </w:t>
      </w:r>
      <w:r w:rsidRPr="001B5B02">
        <w:rPr>
          <w:i/>
          <w:iCs/>
          <w:lang w:val="en-US"/>
        </w:rPr>
        <w:t>Heart Rhythm.</w:t>
      </w:r>
      <w:r w:rsidRPr="001B5B02">
        <w:rPr>
          <w:lang w:val="en-US"/>
        </w:rPr>
        <w:t xml:space="preserve"> 2008;5(10):1493-4.</w:t>
      </w:r>
    </w:p>
    <w:p w14:paraId="13F63BCF" w14:textId="21B07E7A" w:rsidR="00007C5E" w:rsidRPr="001B5B02" w:rsidRDefault="00007C5E" w:rsidP="00007C5E">
      <w:pPr>
        <w:pStyle w:val="ListParagraph"/>
        <w:ind w:leftChars="0" w:left="363"/>
        <w:jc w:val="both"/>
        <w:rPr>
          <w:b/>
          <w:i/>
          <w:iCs/>
          <w:lang w:val="en-US" w:eastAsia="zh-HK"/>
        </w:rPr>
      </w:pPr>
      <w:r w:rsidRPr="001B5B02">
        <w:rPr>
          <w:i/>
          <w:iCs/>
          <w:lang w:val="en-US"/>
        </w:rPr>
        <w:t>(JIF=</w:t>
      </w:r>
      <w:r w:rsidR="009449D3">
        <w:rPr>
          <w:rFonts w:eastAsia="SimSun"/>
          <w:i/>
          <w:iCs/>
          <w:lang w:val="en-US" w:eastAsia="zh-CN"/>
        </w:rPr>
        <w:t>6.779</w:t>
      </w:r>
      <w:r w:rsidRPr="001B5B02">
        <w:rPr>
          <w:i/>
          <w:iCs/>
          <w:lang w:val="en-US"/>
        </w:rPr>
        <w:t>; Ranking=</w:t>
      </w:r>
      <w:r w:rsidR="009449D3">
        <w:rPr>
          <w:rFonts w:eastAsia="SimSun"/>
          <w:i/>
          <w:iCs/>
          <w:lang w:val="en-US" w:eastAsia="zh-CN"/>
        </w:rPr>
        <w:t>36</w:t>
      </w:r>
      <w:r w:rsidRPr="001B5B02">
        <w:rPr>
          <w:rFonts w:eastAsia="SimSun"/>
          <w:i/>
          <w:iCs/>
          <w:lang w:val="en-US" w:eastAsia="zh-CN"/>
        </w:rPr>
        <w:t>/1</w:t>
      </w:r>
      <w:r w:rsidR="009449D3">
        <w:rPr>
          <w:rFonts w:eastAsia="SimSun"/>
          <w:i/>
          <w:iCs/>
          <w:lang w:val="en-US" w:eastAsia="zh-CN"/>
        </w:rPr>
        <w:t>43</w:t>
      </w:r>
      <w:r w:rsidRPr="001B5B02">
        <w:rPr>
          <w:i/>
          <w:iCs/>
          <w:lang w:val="en-US"/>
        </w:rPr>
        <w:t>; No. of cites=1;</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873C7D">
        <w:rPr>
          <w:rFonts w:eastAsiaTheme="minorEastAsia"/>
          <w:i/>
          <w:iCs/>
          <w:lang w:val="en-US" w:eastAsia="zh-CN"/>
        </w:rPr>
        <w:t>1</w:t>
      </w:r>
      <w:r w:rsidR="00873C7D">
        <w:rPr>
          <w:rFonts w:eastAsiaTheme="minorEastAsia"/>
          <w:i/>
          <w:lang w:val="en-US" w:eastAsia="zh-CN"/>
        </w:rPr>
        <w:t>;</w:t>
      </w:r>
      <w:r w:rsidRPr="001B5B02">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68613E3A" w14:textId="77777777" w:rsidR="00007C5E" w:rsidRPr="001B5B02" w:rsidRDefault="00007C5E" w:rsidP="00007C5E">
      <w:pPr>
        <w:pStyle w:val="ListParagraph"/>
        <w:ind w:leftChars="0" w:left="363"/>
        <w:jc w:val="both"/>
        <w:rPr>
          <w:b/>
          <w:i/>
          <w:iCs/>
          <w:lang w:val="en-US" w:eastAsia="zh-HK"/>
        </w:rPr>
      </w:pPr>
    </w:p>
    <w:p w14:paraId="759D2297" w14:textId="77777777" w:rsidR="00007C5E" w:rsidRPr="001B5B02" w:rsidRDefault="00007C5E" w:rsidP="00911A66">
      <w:pPr>
        <w:pStyle w:val="ListParagraph"/>
        <w:numPr>
          <w:ilvl w:val="0"/>
          <w:numId w:val="45"/>
        </w:numPr>
        <w:ind w:leftChars="0" w:left="425" w:hangingChars="177" w:hanging="425"/>
        <w:jc w:val="both"/>
        <w:rPr>
          <w:i/>
          <w:iCs/>
          <w:lang w:val="en-US"/>
        </w:rPr>
      </w:pPr>
      <w:r w:rsidRPr="001B5B02">
        <w:rPr>
          <w:b/>
          <w:bCs/>
          <w:u w:val="single"/>
          <w:lang w:val="en-US"/>
        </w:rPr>
        <w:t>Yiu KH</w:t>
      </w:r>
      <w:r w:rsidRPr="001B5B02">
        <w:rPr>
          <w:lang w:val="en-US"/>
        </w:rPr>
        <w:t>,</w:t>
      </w:r>
      <w:r w:rsidRPr="001B5B02">
        <w:rPr>
          <w:b/>
          <w:bCs/>
          <w:lang w:val="en-US"/>
        </w:rPr>
        <w:t xml:space="preserve"> </w:t>
      </w:r>
      <w:r w:rsidRPr="001B5B02">
        <w:rPr>
          <w:lang w:val="en-US"/>
        </w:rPr>
        <w:t xml:space="preserve">Lung YL, Siu CW, Jim MH, Chow WH, Tse HF. Focal pericarditis in a huge heart demonstrated by positron emission tomography/computed tomography. </w:t>
      </w:r>
      <w:r w:rsidRPr="001B5B02">
        <w:rPr>
          <w:i/>
          <w:iCs/>
          <w:lang w:val="en-US"/>
        </w:rPr>
        <w:t>Clin Nucl Med.</w:t>
      </w:r>
      <w:r w:rsidRPr="001B5B02">
        <w:rPr>
          <w:lang w:val="en-US"/>
        </w:rPr>
        <w:t xml:space="preserve"> 2009;34(6):362-4.</w:t>
      </w:r>
    </w:p>
    <w:p w14:paraId="2844EDCC" w14:textId="57D88404" w:rsidR="00007C5E" w:rsidRPr="001B5B02" w:rsidRDefault="00007C5E" w:rsidP="00007C5E">
      <w:pPr>
        <w:pStyle w:val="ListParagraph"/>
        <w:ind w:leftChars="0" w:left="363"/>
        <w:jc w:val="both"/>
        <w:rPr>
          <w:i/>
          <w:iCs/>
          <w:lang w:val="en-US"/>
        </w:rPr>
      </w:pPr>
      <w:r w:rsidRPr="001B5B02">
        <w:rPr>
          <w:i/>
          <w:iCs/>
          <w:lang w:val="en-US"/>
        </w:rPr>
        <w:t>(JIF=</w:t>
      </w:r>
      <w:r w:rsidR="009449D3">
        <w:rPr>
          <w:rFonts w:eastAsia="SimSun"/>
          <w:i/>
          <w:iCs/>
          <w:lang w:val="en-US" w:eastAsia="zh-CN"/>
        </w:rPr>
        <w:t>10.782</w:t>
      </w:r>
      <w:r w:rsidRPr="001B5B02">
        <w:rPr>
          <w:i/>
          <w:iCs/>
          <w:lang w:val="en-US"/>
        </w:rPr>
        <w:t>; Ranking=</w:t>
      </w:r>
      <w:r w:rsidR="009449D3">
        <w:rPr>
          <w:rFonts w:eastAsia="SimSun"/>
          <w:i/>
          <w:iCs/>
          <w:lang w:val="en-US" w:eastAsia="zh-CN"/>
        </w:rPr>
        <w:t>6</w:t>
      </w:r>
      <w:r w:rsidRPr="001B5B02">
        <w:rPr>
          <w:rFonts w:eastAsia="SimSun"/>
          <w:i/>
          <w:iCs/>
          <w:lang w:val="en-US" w:eastAsia="zh-CN"/>
        </w:rPr>
        <w:t>/13</w:t>
      </w:r>
      <w:r w:rsidR="009449D3">
        <w:rPr>
          <w:rFonts w:eastAsia="SimSun"/>
          <w:i/>
          <w:iCs/>
          <w:lang w:val="en-US" w:eastAsia="zh-CN"/>
        </w:rPr>
        <w:t>6</w:t>
      </w:r>
      <w:r w:rsidRPr="001B5B02">
        <w:rPr>
          <w:i/>
          <w:iCs/>
          <w:lang w:val="en-US"/>
        </w:rPr>
        <w:t>; No. of cites=0</w:t>
      </w:r>
      <w:r w:rsidRPr="001B5B02">
        <w:rPr>
          <w:rFonts w:eastAsia="SimSun"/>
          <w:i/>
          <w:iCs/>
          <w:lang w:val="en-US" w:eastAsia="zh-CN"/>
        </w:rPr>
        <w:t>;</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873C7D">
        <w:rPr>
          <w:rFonts w:eastAsiaTheme="minorEastAsia"/>
          <w:i/>
          <w:iCs/>
          <w:lang w:val="en-US" w:eastAsia="zh-CN"/>
        </w:rPr>
        <w:t>1</w:t>
      </w:r>
      <w:r w:rsidR="00873C7D">
        <w:rPr>
          <w:rFonts w:eastAsiaTheme="minorEastAsia"/>
          <w:i/>
          <w:lang w:val="en-US" w:eastAsia="zh-CN"/>
        </w:rPr>
        <w:t>;</w:t>
      </w:r>
      <w:r w:rsidRPr="001B5B02">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77637729" w14:textId="77777777" w:rsidR="00007C5E" w:rsidRPr="001B5B02" w:rsidRDefault="00007C5E" w:rsidP="00007C5E">
      <w:pPr>
        <w:pStyle w:val="ListParagraph"/>
        <w:ind w:leftChars="0" w:left="363"/>
        <w:jc w:val="both"/>
        <w:rPr>
          <w:i/>
          <w:iCs/>
          <w:lang w:val="en-US"/>
        </w:rPr>
      </w:pPr>
    </w:p>
    <w:p w14:paraId="3DDF47BF" w14:textId="77777777" w:rsidR="00007C5E" w:rsidRPr="001B5B02" w:rsidRDefault="00007C5E" w:rsidP="00911A66">
      <w:pPr>
        <w:pStyle w:val="ListParagraph"/>
        <w:numPr>
          <w:ilvl w:val="0"/>
          <w:numId w:val="45"/>
        </w:numPr>
        <w:tabs>
          <w:tab w:val="num" w:pos="900"/>
        </w:tabs>
        <w:ind w:leftChars="0" w:left="425" w:hangingChars="177" w:hanging="425"/>
        <w:jc w:val="both"/>
        <w:rPr>
          <w:i/>
          <w:iCs/>
          <w:lang w:val="en-US"/>
        </w:rPr>
      </w:pPr>
      <w:r w:rsidRPr="001B5B02">
        <w:rPr>
          <w:lang w:val="en-US"/>
        </w:rPr>
        <w:t xml:space="preserve">Jim MH, </w:t>
      </w:r>
      <w:r w:rsidRPr="001B5B02">
        <w:rPr>
          <w:b/>
          <w:bCs/>
          <w:u w:val="single"/>
          <w:lang w:val="en-US"/>
        </w:rPr>
        <w:t>Yiu KH</w:t>
      </w:r>
      <w:r w:rsidRPr="001B5B02">
        <w:rPr>
          <w:lang w:val="en-US"/>
        </w:rPr>
        <w:t>, Ko RLY, Siu CW, Chow WH. Virtual histology of aneurysmal lesion in aortocoronary saphenous vein graft.</w:t>
      </w:r>
      <w:r w:rsidRPr="001B5B02">
        <w:rPr>
          <w:i/>
          <w:iCs/>
          <w:lang w:val="en-US"/>
        </w:rPr>
        <w:t xml:space="preserve"> Asian Cardiovasc Thorac Ann</w:t>
      </w:r>
      <w:r w:rsidRPr="001B5B02">
        <w:rPr>
          <w:lang w:val="en-US"/>
        </w:rPr>
        <w:t>. 2009;17(5):539-40.</w:t>
      </w:r>
    </w:p>
    <w:p w14:paraId="39D03AEF" w14:textId="36B286CF" w:rsidR="00007C5E" w:rsidRPr="001B5B02" w:rsidRDefault="00007C5E" w:rsidP="00007C5E">
      <w:pPr>
        <w:pStyle w:val="ListParagraph"/>
        <w:ind w:leftChars="0" w:left="363"/>
        <w:jc w:val="both"/>
        <w:rPr>
          <w:i/>
          <w:iCs/>
          <w:lang w:val="en-US"/>
        </w:rPr>
      </w:pPr>
      <w:r w:rsidRPr="001B5B02">
        <w:rPr>
          <w:i/>
          <w:iCs/>
          <w:lang w:val="en-US"/>
        </w:rPr>
        <w:t>(JIF=N/A; Ranking=N/A; No. of cites=N/A</w:t>
      </w:r>
      <w:r w:rsidR="00B54537">
        <w:rPr>
          <w:i/>
          <w:iCs/>
          <w:lang w:val="en-US"/>
        </w:rPr>
        <w:t>;</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873C7D">
        <w:rPr>
          <w:rFonts w:eastAsiaTheme="minorEastAsia"/>
          <w:i/>
          <w:iCs/>
          <w:lang w:val="en-US" w:eastAsia="zh-CN"/>
        </w:rPr>
        <w:t>N/A</w:t>
      </w:r>
      <w:r w:rsidRPr="001B5B02">
        <w:rPr>
          <w:i/>
          <w:iCs/>
          <w:lang w:val="en-US"/>
        </w:rPr>
        <w:t>)</w:t>
      </w:r>
    </w:p>
    <w:p w14:paraId="0471C6C8" w14:textId="77777777" w:rsidR="00007C5E" w:rsidRPr="001B5B02" w:rsidRDefault="00007C5E" w:rsidP="00007C5E">
      <w:pPr>
        <w:pStyle w:val="ListParagraph"/>
        <w:ind w:leftChars="0" w:left="363"/>
        <w:jc w:val="both"/>
        <w:rPr>
          <w:i/>
          <w:iCs/>
          <w:lang w:val="en-US"/>
        </w:rPr>
      </w:pPr>
    </w:p>
    <w:p w14:paraId="1BE3A5F9" w14:textId="77777777" w:rsidR="00007C5E" w:rsidRPr="001B5B02" w:rsidRDefault="00007C5E" w:rsidP="00911A66">
      <w:pPr>
        <w:pStyle w:val="ListParagraph"/>
        <w:numPr>
          <w:ilvl w:val="0"/>
          <w:numId w:val="45"/>
        </w:numPr>
        <w:ind w:leftChars="0" w:left="425" w:hangingChars="177" w:hanging="425"/>
        <w:jc w:val="both"/>
        <w:rPr>
          <w:i/>
          <w:iCs/>
          <w:lang w:val="en-US"/>
        </w:rPr>
      </w:pPr>
      <w:r w:rsidRPr="001B5B02">
        <w:rPr>
          <w:b/>
          <w:bCs/>
          <w:u w:val="single"/>
          <w:lang w:val="en-US" w:eastAsia="zh-HK"/>
        </w:rPr>
        <w:t>Yiu KH</w:t>
      </w:r>
      <w:r w:rsidRPr="001B5B02">
        <w:rPr>
          <w:lang w:val="en-US" w:eastAsia="zh-HK"/>
        </w:rPr>
        <w:t>, Chan WS, Jim MH, Chow WH. Arteria lusoria diagnosed by transradial coronary catheterization.</w:t>
      </w:r>
      <w:r w:rsidRPr="001B5B02">
        <w:rPr>
          <w:i/>
          <w:iCs/>
          <w:lang w:val="en-US" w:eastAsia="zh-HK"/>
        </w:rPr>
        <w:t xml:space="preserve"> JACC Cardiovasc Interv</w:t>
      </w:r>
      <w:r w:rsidRPr="001B5B02">
        <w:rPr>
          <w:lang w:val="en-US" w:eastAsia="zh-HK"/>
        </w:rPr>
        <w:t>. 2010;3(8):880-1</w:t>
      </w:r>
      <w:r w:rsidRPr="001B5B02">
        <w:rPr>
          <w:lang w:val="en-US"/>
        </w:rPr>
        <w:t>.</w:t>
      </w:r>
    </w:p>
    <w:p w14:paraId="07630798" w14:textId="009A0396" w:rsidR="00007C5E" w:rsidRPr="001B5B02" w:rsidRDefault="00007C5E" w:rsidP="00007C5E">
      <w:pPr>
        <w:pStyle w:val="ListParagraph"/>
        <w:ind w:leftChars="0" w:left="363"/>
        <w:jc w:val="both"/>
        <w:rPr>
          <w:i/>
          <w:iCs/>
          <w:lang w:val="en-US"/>
        </w:rPr>
      </w:pPr>
      <w:r w:rsidRPr="001B5B02">
        <w:rPr>
          <w:i/>
          <w:iCs/>
          <w:lang w:val="en-US"/>
        </w:rPr>
        <w:t>(JIF=</w:t>
      </w:r>
      <w:r w:rsidR="009449D3">
        <w:rPr>
          <w:rFonts w:eastAsia="SimSun"/>
          <w:i/>
          <w:iCs/>
          <w:lang w:val="en-US" w:eastAsia="zh-CN"/>
        </w:rPr>
        <w:t>11.075</w:t>
      </w:r>
      <w:r w:rsidRPr="001B5B02">
        <w:rPr>
          <w:i/>
          <w:iCs/>
          <w:lang w:val="en-US"/>
        </w:rPr>
        <w:t>; Ranking=1</w:t>
      </w:r>
      <w:r w:rsidR="009449D3">
        <w:rPr>
          <w:i/>
          <w:iCs/>
          <w:lang w:val="en-US"/>
        </w:rPr>
        <w:t>6</w:t>
      </w:r>
      <w:r w:rsidRPr="001B5B02">
        <w:rPr>
          <w:rFonts w:eastAsia="SimSun"/>
          <w:i/>
          <w:iCs/>
          <w:lang w:val="en-US" w:eastAsia="zh-CN"/>
        </w:rPr>
        <w:t>/1</w:t>
      </w:r>
      <w:r w:rsidR="009449D3">
        <w:rPr>
          <w:rFonts w:eastAsia="SimSun"/>
          <w:i/>
          <w:iCs/>
          <w:lang w:val="en-US" w:eastAsia="zh-CN"/>
        </w:rPr>
        <w:t>43</w:t>
      </w:r>
      <w:r w:rsidRPr="001B5B02">
        <w:rPr>
          <w:i/>
          <w:iCs/>
          <w:lang w:val="en-US"/>
        </w:rPr>
        <w:t>;</w:t>
      </w:r>
      <w:r w:rsidRPr="001B5B02">
        <w:rPr>
          <w:rFonts w:eastAsia="SimSun"/>
          <w:i/>
          <w:iCs/>
          <w:lang w:val="en-US" w:eastAsia="zh-CN"/>
        </w:rPr>
        <w:t xml:space="preserve"> </w:t>
      </w:r>
      <w:r w:rsidRPr="001B5B02">
        <w:rPr>
          <w:i/>
          <w:iCs/>
          <w:lang w:val="en-US"/>
        </w:rPr>
        <w:t>No. of cites=</w:t>
      </w:r>
      <w:r w:rsidR="00C947F4">
        <w:rPr>
          <w:i/>
          <w:iCs/>
          <w:lang w:val="en-US"/>
        </w:rPr>
        <w:t>4</w:t>
      </w:r>
      <w:r w:rsidRPr="001B5B02">
        <w:rPr>
          <w:i/>
          <w:iCs/>
          <w:lang w:val="en-US"/>
        </w:rPr>
        <w:t>;</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9449D3">
        <w:rPr>
          <w:rFonts w:eastAsiaTheme="minorEastAsia"/>
          <w:i/>
          <w:iCs/>
          <w:lang w:val="en-US" w:eastAsia="zh-CN"/>
        </w:rPr>
        <w:t>1</w:t>
      </w:r>
      <w:r w:rsidR="00A650B3">
        <w:rPr>
          <w:rFonts w:eastAsiaTheme="minorEastAsia"/>
          <w:i/>
          <w:iCs/>
          <w:lang w:val="en-US" w:eastAsia="zh-CN"/>
        </w:rPr>
        <w:t>6</w:t>
      </w:r>
      <w:r w:rsidR="00873C7D">
        <w:rPr>
          <w:rFonts w:eastAsiaTheme="minorEastAsia"/>
          <w:i/>
          <w:lang w:val="en-US" w:eastAsia="zh-CN"/>
        </w:rPr>
        <w:t>;</w:t>
      </w:r>
      <w:r w:rsidRPr="001B5B02">
        <w:rPr>
          <w:i/>
          <w:iCs/>
          <w:lang w:val="en-US"/>
        </w:rPr>
        <w:t xml:space="preserve"> </w:t>
      </w:r>
      <w:r w:rsidRPr="001B5B02">
        <w:rPr>
          <w:b/>
          <w:i/>
          <w:iCs/>
          <w:lang w:val="en-US"/>
        </w:rPr>
        <w:t>first</w:t>
      </w:r>
      <w:r w:rsidRPr="001B5B02">
        <w:rPr>
          <w:b/>
          <w:i/>
          <w:iCs/>
          <w:lang w:val="en-US" w:eastAsia="zh-HK"/>
        </w:rPr>
        <w:t xml:space="preserve"> author</w:t>
      </w:r>
      <w:r w:rsidRPr="001B5B02">
        <w:rPr>
          <w:i/>
          <w:iCs/>
          <w:lang w:val="en-US"/>
        </w:rPr>
        <w:t>)</w:t>
      </w:r>
    </w:p>
    <w:p w14:paraId="7D27064A" w14:textId="77777777" w:rsidR="00007C5E" w:rsidRPr="001B5B02" w:rsidRDefault="00007C5E" w:rsidP="00007C5E">
      <w:pPr>
        <w:pStyle w:val="ListParagraph"/>
        <w:ind w:leftChars="0" w:left="363"/>
        <w:jc w:val="both"/>
        <w:rPr>
          <w:i/>
          <w:iCs/>
          <w:lang w:val="en-US"/>
        </w:rPr>
      </w:pPr>
    </w:p>
    <w:p w14:paraId="5D294E4D" w14:textId="77777777" w:rsidR="00007C5E" w:rsidRPr="001B5B02" w:rsidRDefault="00007C5E" w:rsidP="00911A66">
      <w:pPr>
        <w:pStyle w:val="ListParagraph"/>
        <w:numPr>
          <w:ilvl w:val="0"/>
          <w:numId w:val="45"/>
        </w:numPr>
        <w:tabs>
          <w:tab w:val="num" w:pos="900"/>
        </w:tabs>
        <w:ind w:leftChars="0" w:left="425" w:hangingChars="177" w:hanging="425"/>
        <w:jc w:val="both"/>
        <w:rPr>
          <w:i/>
          <w:iCs/>
          <w:lang w:val="en-US"/>
        </w:rPr>
      </w:pPr>
      <w:r w:rsidRPr="001B5B02">
        <w:rPr>
          <w:lang w:val="en-US"/>
        </w:rPr>
        <w:t xml:space="preserve">Jim MH, </w:t>
      </w:r>
      <w:r w:rsidRPr="001B5B02">
        <w:rPr>
          <w:b/>
          <w:bCs/>
          <w:u w:val="single"/>
          <w:lang w:val="en-US"/>
        </w:rPr>
        <w:t>Yiu KH</w:t>
      </w:r>
      <w:r w:rsidRPr="001B5B02">
        <w:rPr>
          <w:lang w:val="en-US"/>
        </w:rPr>
        <w:t xml:space="preserve">, Chow WH. Successful use of endothelial progenitor cell capture stent in a de novo lesion previously covered by vascular brachytherapy. </w:t>
      </w:r>
      <w:r w:rsidRPr="001B5B02">
        <w:rPr>
          <w:i/>
          <w:iCs/>
          <w:lang w:val="en-US"/>
        </w:rPr>
        <w:t>Int J Cardiol</w:t>
      </w:r>
      <w:r w:rsidRPr="001B5B02">
        <w:rPr>
          <w:lang w:val="en-US"/>
        </w:rPr>
        <w:t>. 2011;148(2):233-4.</w:t>
      </w:r>
    </w:p>
    <w:p w14:paraId="14ADBEE9" w14:textId="19020FBA" w:rsidR="00007C5E" w:rsidRPr="001B5B02" w:rsidRDefault="00007C5E" w:rsidP="00007C5E">
      <w:pPr>
        <w:pStyle w:val="ListParagraph"/>
        <w:ind w:leftChars="0" w:left="363"/>
        <w:jc w:val="both"/>
        <w:rPr>
          <w:i/>
          <w:iCs/>
          <w:lang w:val="en-US"/>
        </w:rPr>
      </w:pPr>
      <w:r w:rsidRPr="001B5B02">
        <w:rPr>
          <w:i/>
          <w:iCs/>
          <w:lang w:val="en-US"/>
        </w:rPr>
        <w:t>(JIF=</w:t>
      </w:r>
      <w:r w:rsidR="009449D3">
        <w:rPr>
          <w:rFonts w:eastAsia="SimSun"/>
          <w:i/>
          <w:iCs/>
          <w:lang w:val="en-US" w:eastAsia="zh-CN"/>
        </w:rPr>
        <w:t>4.03</w:t>
      </w:r>
      <w:r w:rsidRPr="001B5B02">
        <w:rPr>
          <w:rFonts w:eastAsia="SimSun"/>
          <w:i/>
          <w:iCs/>
          <w:lang w:val="en-US" w:eastAsia="zh-CN"/>
        </w:rPr>
        <w:t>9</w:t>
      </w:r>
      <w:r w:rsidRPr="001B5B02">
        <w:rPr>
          <w:i/>
          <w:iCs/>
          <w:lang w:val="en-US"/>
        </w:rPr>
        <w:t>; Ranking=</w:t>
      </w:r>
      <w:r w:rsidR="009449D3">
        <w:rPr>
          <w:rFonts w:eastAsia="SimSun"/>
          <w:i/>
          <w:iCs/>
          <w:lang w:val="en-US" w:eastAsia="zh-CN"/>
        </w:rPr>
        <w:t>6</w:t>
      </w:r>
      <w:r w:rsidR="00A650B3">
        <w:rPr>
          <w:rFonts w:eastAsia="SimSun"/>
          <w:i/>
          <w:iCs/>
          <w:lang w:val="en-US" w:eastAsia="zh-CN"/>
        </w:rPr>
        <w:t>1</w:t>
      </w:r>
      <w:r w:rsidRPr="001B5B02">
        <w:rPr>
          <w:rFonts w:eastAsia="SimSun"/>
          <w:i/>
          <w:iCs/>
          <w:lang w:val="en-US" w:eastAsia="zh-CN"/>
        </w:rPr>
        <w:t>/1</w:t>
      </w:r>
      <w:r w:rsidR="009449D3">
        <w:rPr>
          <w:rFonts w:eastAsia="SimSun"/>
          <w:i/>
          <w:iCs/>
          <w:lang w:val="en-US" w:eastAsia="zh-CN"/>
        </w:rPr>
        <w:t>4</w:t>
      </w:r>
      <w:r w:rsidRPr="001B5B02">
        <w:rPr>
          <w:rFonts w:eastAsia="SimSun"/>
          <w:i/>
          <w:iCs/>
          <w:lang w:val="en-US" w:eastAsia="zh-CN"/>
        </w:rPr>
        <w:t>3</w:t>
      </w:r>
      <w:r w:rsidRPr="001B5B02">
        <w:rPr>
          <w:i/>
          <w:iCs/>
          <w:lang w:val="en-US"/>
        </w:rPr>
        <w:t>;</w:t>
      </w:r>
      <w:r w:rsidRPr="001B5B02">
        <w:rPr>
          <w:rFonts w:eastAsia="SimSun"/>
          <w:i/>
          <w:iCs/>
          <w:lang w:val="en-US" w:eastAsia="zh-CN"/>
        </w:rPr>
        <w:t xml:space="preserve"> </w:t>
      </w:r>
      <w:r w:rsidRPr="001B5B02">
        <w:rPr>
          <w:i/>
          <w:iCs/>
          <w:lang w:val="en-US"/>
        </w:rPr>
        <w:t>No. of cites=1</w:t>
      </w:r>
      <w:r w:rsidR="00873C7D">
        <w:rPr>
          <w:i/>
          <w:iCs/>
          <w:lang w:val="en-US"/>
        </w:rPr>
        <w:t>;</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873C7D">
        <w:rPr>
          <w:rFonts w:eastAsiaTheme="minorEastAsia"/>
          <w:i/>
          <w:iCs/>
          <w:lang w:val="en-US" w:eastAsia="zh-CN"/>
        </w:rPr>
        <w:t>1</w:t>
      </w:r>
      <w:r w:rsidRPr="001B5B02">
        <w:rPr>
          <w:i/>
          <w:iCs/>
          <w:lang w:val="en-US"/>
        </w:rPr>
        <w:t>)</w:t>
      </w:r>
    </w:p>
    <w:p w14:paraId="6881A970" w14:textId="77777777" w:rsidR="00007C5E" w:rsidRPr="001B5B02" w:rsidRDefault="00007C5E" w:rsidP="00007C5E">
      <w:pPr>
        <w:pStyle w:val="ListParagraph"/>
        <w:ind w:leftChars="0" w:left="363"/>
        <w:jc w:val="both"/>
        <w:rPr>
          <w:i/>
          <w:iCs/>
          <w:lang w:val="en-US"/>
        </w:rPr>
      </w:pPr>
    </w:p>
    <w:p w14:paraId="514E21C0" w14:textId="77777777" w:rsidR="00007C5E" w:rsidRPr="001B5B02" w:rsidRDefault="00007C5E" w:rsidP="00911A66">
      <w:pPr>
        <w:pStyle w:val="ListParagraph"/>
        <w:numPr>
          <w:ilvl w:val="0"/>
          <w:numId w:val="45"/>
        </w:numPr>
        <w:ind w:leftChars="0" w:left="425" w:hangingChars="177" w:hanging="425"/>
        <w:jc w:val="both"/>
        <w:rPr>
          <w:i/>
          <w:iCs/>
          <w:lang w:val="en-US"/>
        </w:rPr>
      </w:pPr>
      <w:r w:rsidRPr="001B5B02">
        <w:rPr>
          <w:b/>
          <w:bCs/>
          <w:u w:val="single"/>
          <w:lang w:val="en-US"/>
        </w:rPr>
        <w:t>Yiu KH</w:t>
      </w:r>
      <w:r w:rsidRPr="001B5B02">
        <w:rPr>
          <w:lang w:val="en-US"/>
        </w:rPr>
        <w:t>, Lee SW, Ho HH, Chan HW, Tse HF.  Dual coronary fistulas complicated with significant left to right heart shunt in an elderly patient.</w:t>
      </w:r>
      <w:r w:rsidRPr="001B5B02">
        <w:rPr>
          <w:i/>
          <w:iCs/>
          <w:lang w:val="en-US"/>
        </w:rPr>
        <w:t xml:space="preserve"> Int J Cardiol</w:t>
      </w:r>
      <w:r w:rsidRPr="001B5B02">
        <w:rPr>
          <w:lang w:val="en-US"/>
        </w:rPr>
        <w:t>. 2011;149(3):E108-9.</w:t>
      </w:r>
    </w:p>
    <w:p w14:paraId="3D71AA74" w14:textId="5BB87934" w:rsidR="00007C5E" w:rsidRPr="001B5B02" w:rsidRDefault="00007C5E" w:rsidP="00007C5E">
      <w:pPr>
        <w:pStyle w:val="ListParagraph"/>
        <w:ind w:leftChars="0" w:left="363"/>
        <w:jc w:val="both"/>
        <w:rPr>
          <w:i/>
          <w:iCs/>
          <w:lang w:val="en-US"/>
        </w:rPr>
      </w:pPr>
      <w:r w:rsidRPr="001B5B02">
        <w:rPr>
          <w:i/>
          <w:iCs/>
          <w:lang w:val="en-US"/>
        </w:rPr>
        <w:t xml:space="preserve">(JIF= </w:t>
      </w:r>
      <w:r w:rsidR="009449D3">
        <w:rPr>
          <w:rFonts w:eastAsia="SimSun"/>
          <w:i/>
          <w:iCs/>
          <w:lang w:val="en-US" w:eastAsia="zh-CN"/>
        </w:rPr>
        <w:t>4.039</w:t>
      </w:r>
      <w:r w:rsidRPr="001B5B02">
        <w:rPr>
          <w:i/>
          <w:iCs/>
          <w:lang w:val="en-US"/>
        </w:rPr>
        <w:t>; Ranking=</w:t>
      </w:r>
      <w:r w:rsidR="009449D3">
        <w:rPr>
          <w:rFonts w:eastAsia="SimSun"/>
          <w:i/>
          <w:iCs/>
          <w:lang w:val="en-US" w:eastAsia="zh-CN"/>
        </w:rPr>
        <w:t>6</w:t>
      </w:r>
      <w:r w:rsidR="00A650B3">
        <w:rPr>
          <w:rFonts w:eastAsia="SimSun"/>
          <w:i/>
          <w:iCs/>
          <w:lang w:val="en-US" w:eastAsia="zh-CN"/>
        </w:rPr>
        <w:t>1</w:t>
      </w:r>
      <w:r w:rsidRPr="001B5B02">
        <w:rPr>
          <w:rFonts w:eastAsia="SimSun"/>
          <w:i/>
          <w:iCs/>
          <w:lang w:val="en-US" w:eastAsia="zh-CN"/>
        </w:rPr>
        <w:t>/1</w:t>
      </w:r>
      <w:r w:rsidR="009449D3">
        <w:rPr>
          <w:rFonts w:eastAsia="SimSun"/>
          <w:i/>
          <w:iCs/>
          <w:lang w:val="en-US" w:eastAsia="zh-CN"/>
        </w:rPr>
        <w:t>43</w:t>
      </w:r>
      <w:r w:rsidRPr="001B5B02">
        <w:rPr>
          <w:i/>
          <w:iCs/>
          <w:lang w:val="en-US"/>
        </w:rPr>
        <w:t>; No. of cites=1;</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873C7D">
        <w:rPr>
          <w:rFonts w:eastAsiaTheme="minorEastAsia"/>
          <w:i/>
          <w:iCs/>
          <w:lang w:val="en-US" w:eastAsia="zh-CN"/>
        </w:rPr>
        <w:t>1;</w:t>
      </w:r>
      <w:r w:rsidRPr="001B5B02">
        <w:rPr>
          <w:b/>
          <w:i/>
          <w:iCs/>
          <w:lang w:val="en-US"/>
        </w:rPr>
        <w:t xml:space="preserve"> first</w:t>
      </w:r>
      <w:r w:rsidRPr="001B5B02">
        <w:rPr>
          <w:b/>
          <w:i/>
          <w:iCs/>
          <w:lang w:val="en-US" w:eastAsia="zh-HK"/>
        </w:rPr>
        <w:t xml:space="preserve"> author</w:t>
      </w:r>
      <w:r w:rsidRPr="001B5B02">
        <w:rPr>
          <w:i/>
          <w:iCs/>
          <w:lang w:val="en-US"/>
        </w:rPr>
        <w:t>)</w:t>
      </w:r>
    </w:p>
    <w:p w14:paraId="50B18A50" w14:textId="77777777" w:rsidR="00007C5E" w:rsidRPr="00C10425" w:rsidRDefault="00007C5E" w:rsidP="00C10425">
      <w:pPr>
        <w:jc w:val="both"/>
        <w:rPr>
          <w:lang w:val="en-US" w:eastAsia="zh-HK"/>
        </w:rPr>
      </w:pPr>
    </w:p>
    <w:p w14:paraId="09DE4976" w14:textId="28F36569" w:rsidR="00007C5E" w:rsidRPr="00A650B3" w:rsidRDefault="00007C5E" w:rsidP="00911A66">
      <w:pPr>
        <w:pStyle w:val="ListParagraph"/>
        <w:numPr>
          <w:ilvl w:val="0"/>
          <w:numId w:val="45"/>
        </w:numPr>
        <w:ind w:leftChars="0" w:left="425" w:hangingChars="177" w:hanging="425"/>
        <w:jc w:val="both"/>
        <w:rPr>
          <w:i/>
          <w:iCs/>
          <w:lang w:val="en-US"/>
        </w:rPr>
      </w:pPr>
      <w:r w:rsidRPr="00A650B3">
        <w:rPr>
          <w:b/>
          <w:bCs/>
          <w:u w:val="single"/>
          <w:lang w:val="en-US" w:eastAsia="zh-HK"/>
        </w:rPr>
        <w:t>Yiu KH</w:t>
      </w:r>
      <w:r w:rsidRPr="00A650B3">
        <w:rPr>
          <w:lang w:val="en-US" w:eastAsia="zh-HK"/>
        </w:rPr>
        <w:t xml:space="preserve">, Tse HF, Lau CP. Ventricular tachycardia complicating head-up tilt test: the role of coronary artery spasm. </w:t>
      </w:r>
      <w:r w:rsidRPr="00A650B3">
        <w:rPr>
          <w:i/>
          <w:iCs/>
          <w:lang w:val="en-US" w:eastAsia="zh-HK"/>
        </w:rPr>
        <w:t>Pacing Clin Electrophysiol</w:t>
      </w:r>
      <w:r w:rsidRPr="00A650B3">
        <w:rPr>
          <w:lang w:val="en-US" w:eastAsia="zh-HK"/>
        </w:rPr>
        <w:t xml:space="preserve">. </w:t>
      </w:r>
      <w:r w:rsidRPr="00A650B3">
        <w:rPr>
          <w:lang w:val="en-US"/>
        </w:rPr>
        <w:t>2011:34(12):e109-11.</w:t>
      </w:r>
      <w:r w:rsidRPr="00A650B3">
        <w:rPr>
          <w:i/>
          <w:iCs/>
          <w:lang w:val="en-US"/>
        </w:rPr>
        <w:t>(JIF=</w:t>
      </w:r>
      <w:r w:rsidRPr="00A650B3">
        <w:rPr>
          <w:rFonts w:eastAsia="SimSun"/>
          <w:i/>
          <w:iCs/>
          <w:lang w:val="en-US" w:eastAsia="zh-CN"/>
        </w:rPr>
        <w:t>1.</w:t>
      </w:r>
      <w:r w:rsidR="009449D3" w:rsidRPr="00A650B3">
        <w:rPr>
          <w:rFonts w:eastAsia="SimSun"/>
          <w:i/>
          <w:iCs/>
          <w:lang w:val="en-US" w:eastAsia="zh-CN"/>
        </w:rPr>
        <w:t>912</w:t>
      </w:r>
      <w:r w:rsidRPr="00A650B3">
        <w:rPr>
          <w:i/>
          <w:iCs/>
          <w:lang w:val="en-US"/>
        </w:rPr>
        <w:t>; Ranking=</w:t>
      </w:r>
      <w:r w:rsidRPr="00A650B3">
        <w:rPr>
          <w:rFonts w:eastAsia="SimSun"/>
          <w:i/>
          <w:iCs/>
          <w:lang w:val="en-US" w:eastAsia="zh-CN"/>
        </w:rPr>
        <w:t>11</w:t>
      </w:r>
      <w:r w:rsidR="009449D3" w:rsidRPr="00A650B3">
        <w:rPr>
          <w:rFonts w:eastAsia="SimSun"/>
          <w:i/>
          <w:iCs/>
          <w:lang w:val="en-US" w:eastAsia="zh-CN"/>
        </w:rPr>
        <w:t>3</w:t>
      </w:r>
      <w:r w:rsidRPr="00A650B3">
        <w:rPr>
          <w:rFonts w:eastAsia="SimSun"/>
          <w:i/>
          <w:iCs/>
          <w:lang w:val="en-US" w:eastAsia="zh-CN"/>
        </w:rPr>
        <w:t>/1</w:t>
      </w:r>
      <w:r w:rsidR="009449D3" w:rsidRPr="00A650B3">
        <w:rPr>
          <w:rFonts w:eastAsia="SimSun"/>
          <w:i/>
          <w:iCs/>
          <w:lang w:val="en-US" w:eastAsia="zh-CN"/>
        </w:rPr>
        <w:t>4</w:t>
      </w:r>
      <w:r w:rsidRPr="00A650B3">
        <w:rPr>
          <w:rFonts w:eastAsia="SimSun"/>
          <w:i/>
          <w:iCs/>
          <w:lang w:val="en-US" w:eastAsia="zh-CN"/>
        </w:rPr>
        <w:t xml:space="preserve">3, </w:t>
      </w:r>
      <w:r w:rsidR="009449D3" w:rsidRPr="00A650B3">
        <w:rPr>
          <w:rFonts w:eastAsia="SimSun"/>
          <w:i/>
          <w:iCs/>
          <w:lang w:val="en-US" w:eastAsia="zh-CN"/>
        </w:rPr>
        <w:t>78</w:t>
      </w:r>
      <w:r w:rsidRPr="00A650B3">
        <w:rPr>
          <w:rFonts w:eastAsia="SimSun"/>
          <w:i/>
          <w:iCs/>
          <w:lang w:val="en-US" w:eastAsia="zh-CN"/>
        </w:rPr>
        <w:t>/</w:t>
      </w:r>
      <w:r w:rsidR="009449D3" w:rsidRPr="00A650B3">
        <w:rPr>
          <w:rFonts w:eastAsia="SimSun"/>
          <w:i/>
          <w:iCs/>
          <w:lang w:val="en-US" w:eastAsia="zh-CN"/>
        </w:rPr>
        <w:t>98</w:t>
      </w:r>
      <w:r w:rsidRPr="00A650B3">
        <w:rPr>
          <w:i/>
          <w:iCs/>
          <w:lang w:val="en-US"/>
        </w:rPr>
        <w:t>; No. of cites=</w:t>
      </w:r>
      <w:r w:rsidR="003B0F29" w:rsidRPr="00A650B3">
        <w:rPr>
          <w:rFonts w:eastAsia="SimSun"/>
          <w:i/>
          <w:iCs/>
          <w:lang w:val="en-US" w:eastAsia="zh-CN"/>
        </w:rPr>
        <w:t>2</w:t>
      </w:r>
      <w:r w:rsidRPr="00A650B3">
        <w:rPr>
          <w:i/>
          <w:iCs/>
          <w:lang w:val="en-US"/>
        </w:rPr>
        <w:t>;</w:t>
      </w:r>
      <w:r w:rsidR="00873C7D" w:rsidRPr="00A650B3">
        <w:rPr>
          <w:i/>
          <w:iCs/>
          <w:lang w:val="en-US"/>
        </w:rPr>
        <w:t xml:space="preserve"> Google Scholar=</w:t>
      </w:r>
      <w:r w:rsidR="00873C7D" w:rsidRPr="00A650B3">
        <w:rPr>
          <w:rFonts w:eastAsiaTheme="minorEastAsia"/>
          <w:i/>
          <w:iCs/>
          <w:lang w:val="en-US" w:eastAsia="zh-CN"/>
        </w:rPr>
        <w:t xml:space="preserve"> 5;</w:t>
      </w:r>
      <w:r w:rsidRPr="00A650B3">
        <w:rPr>
          <w:i/>
          <w:iCs/>
          <w:lang w:val="en-US"/>
        </w:rPr>
        <w:t xml:space="preserve"> </w:t>
      </w:r>
      <w:r w:rsidRPr="00A650B3">
        <w:rPr>
          <w:b/>
          <w:i/>
          <w:iCs/>
          <w:lang w:val="en-US"/>
        </w:rPr>
        <w:t>first</w:t>
      </w:r>
      <w:r w:rsidRPr="00A650B3">
        <w:rPr>
          <w:b/>
          <w:i/>
          <w:iCs/>
          <w:lang w:val="en-US" w:eastAsia="zh-HK"/>
        </w:rPr>
        <w:t xml:space="preserve"> author</w:t>
      </w:r>
      <w:r w:rsidRPr="00A650B3">
        <w:rPr>
          <w:i/>
          <w:iCs/>
          <w:lang w:val="en-US"/>
        </w:rPr>
        <w:t>)</w:t>
      </w:r>
    </w:p>
    <w:p w14:paraId="2FB4E5C5" w14:textId="77777777" w:rsidR="00007C5E" w:rsidRPr="001B5B02" w:rsidRDefault="00007C5E" w:rsidP="00007C5E">
      <w:pPr>
        <w:pStyle w:val="ListParagraph"/>
        <w:ind w:leftChars="0" w:left="363"/>
        <w:jc w:val="both"/>
        <w:rPr>
          <w:i/>
          <w:iCs/>
          <w:lang w:val="en-US"/>
        </w:rPr>
      </w:pPr>
    </w:p>
    <w:p w14:paraId="49DF8F5B" w14:textId="77777777" w:rsidR="00007C5E" w:rsidRPr="001B5B02" w:rsidRDefault="00007C5E" w:rsidP="00911A66">
      <w:pPr>
        <w:pStyle w:val="ListParagraph"/>
        <w:numPr>
          <w:ilvl w:val="0"/>
          <w:numId w:val="45"/>
        </w:numPr>
        <w:ind w:leftChars="0" w:left="425" w:hangingChars="177" w:hanging="425"/>
        <w:jc w:val="both"/>
        <w:rPr>
          <w:lang w:val="en-US"/>
        </w:rPr>
      </w:pPr>
      <w:r w:rsidRPr="001B5B02">
        <w:rPr>
          <w:b/>
          <w:bCs/>
          <w:u w:val="single"/>
          <w:lang w:val="en-US" w:eastAsia="zh-HK"/>
        </w:rPr>
        <w:t>Yiu</w:t>
      </w:r>
      <w:r w:rsidRPr="001B5B02">
        <w:rPr>
          <w:b/>
          <w:bCs/>
          <w:u w:val="single"/>
          <w:lang w:val="en-US"/>
        </w:rPr>
        <w:t xml:space="preserve"> KH</w:t>
      </w:r>
      <w:r w:rsidRPr="001B5B02">
        <w:rPr>
          <w:lang w:val="en-US"/>
        </w:rPr>
        <w:t xml:space="preserve">. Reply to Letter to the Editor: does severity of psoriasis increase coronary artery calcification?. </w:t>
      </w:r>
      <w:r w:rsidRPr="001B5B02">
        <w:rPr>
          <w:i/>
          <w:iCs/>
          <w:lang w:val="en-US"/>
        </w:rPr>
        <w:t>J Intern Med.</w:t>
      </w:r>
      <w:r w:rsidRPr="001B5B02">
        <w:rPr>
          <w:lang w:val="en-US"/>
        </w:rPr>
        <w:t xml:space="preserve"> 2013;274(4):393.</w:t>
      </w:r>
    </w:p>
    <w:p w14:paraId="208B7944" w14:textId="1432D739" w:rsidR="00007C5E" w:rsidRPr="001B5B02" w:rsidRDefault="00007C5E" w:rsidP="00007C5E">
      <w:pPr>
        <w:pStyle w:val="ListParagraph"/>
        <w:ind w:leftChars="0" w:left="363"/>
        <w:jc w:val="both"/>
        <w:rPr>
          <w:lang w:val="en-US"/>
        </w:rPr>
      </w:pPr>
      <w:r w:rsidRPr="001B5B02">
        <w:rPr>
          <w:i/>
          <w:iCs/>
          <w:lang w:val="en-US"/>
        </w:rPr>
        <w:lastRenderedPageBreak/>
        <w:t>(JIF=</w:t>
      </w:r>
      <w:r w:rsidR="009449D3">
        <w:rPr>
          <w:rFonts w:eastAsia="SimSun"/>
          <w:i/>
          <w:iCs/>
          <w:lang w:val="en-US" w:eastAsia="zh-CN"/>
        </w:rPr>
        <w:t>13.068</w:t>
      </w:r>
      <w:r w:rsidRPr="001B5B02">
        <w:rPr>
          <w:i/>
          <w:iCs/>
          <w:lang w:val="en-US"/>
        </w:rPr>
        <w:t>; Ranking=</w:t>
      </w:r>
      <w:r w:rsidR="009449D3">
        <w:rPr>
          <w:rFonts w:eastAsia="SimSun"/>
          <w:i/>
          <w:iCs/>
          <w:lang w:val="en-US" w:eastAsia="zh-CN"/>
        </w:rPr>
        <w:t>16</w:t>
      </w:r>
      <w:r w:rsidRPr="001B5B02">
        <w:rPr>
          <w:rFonts w:eastAsia="SimSun"/>
          <w:i/>
          <w:iCs/>
          <w:lang w:val="en-US" w:eastAsia="zh-CN"/>
        </w:rPr>
        <w:t>/</w:t>
      </w:r>
      <w:r w:rsidR="009449D3">
        <w:rPr>
          <w:rFonts w:eastAsia="SimSun"/>
          <w:i/>
          <w:iCs/>
          <w:lang w:val="en-US" w:eastAsia="zh-CN"/>
        </w:rPr>
        <w:t>172</w:t>
      </w:r>
      <w:r w:rsidRPr="001B5B02">
        <w:rPr>
          <w:i/>
          <w:iCs/>
          <w:lang w:val="en-US"/>
        </w:rPr>
        <w:t>; No. of cites=</w:t>
      </w:r>
      <w:r w:rsidRPr="001B5B02">
        <w:rPr>
          <w:rFonts w:eastAsia="SimSun"/>
          <w:i/>
          <w:iCs/>
          <w:lang w:val="en-US" w:eastAsia="zh-CN"/>
        </w:rPr>
        <w:t>N/A</w:t>
      </w:r>
      <w:r w:rsidR="00873C7D">
        <w:rPr>
          <w:i/>
          <w:iCs/>
          <w:lang w:val="en-US"/>
        </w:rPr>
        <w:t>;</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A650B3">
        <w:rPr>
          <w:rFonts w:eastAsiaTheme="minorEastAsia"/>
          <w:i/>
          <w:iCs/>
          <w:lang w:val="en-US" w:eastAsia="zh-CN"/>
        </w:rPr>
        <w:t>1</w:t>
      </w:r>
      <w:r w:rsidR="006C3396" w:rsidRPr="006C3396">
        <w:rPr>
          <w:b/>
          <w:i/>
          <w:iCs/>
          <w:lang w:val="en-US"/>
        </w:rPr>
        <w:t xml:space="preserve"> </w:t>
      </w:r>
      <w:r w:rsidR="006C3396" w:rsidRPr="001B5B02">
        <w:rPr>
          <w:b/>
          <w:i/>
          <w:iCs/>
          <w:lang w:val="en-US"/>
        </w:rPr>
        <w:t>first</w:t>
      </w:r>
      <w:r w:rsidR="006C3396" w:rsidRPr="001B5B02">
        <w:rPr>
          <w:b/>
          <w:i/>
          <w:iCs/>
          <w:lang w:val="en-US" w:eastAsia="zh-HK"/>
        </w:rPr>
        <w:t xml:space="preserve"> author</w:t>
      </w:r>
      <w:r w:rsidRPr="001B5B02">
        <w:rPr>
          <w:i/>
          <w:iCs/>
          <w:lang w:val="en-US"/>
        </w:rPr>
        <w:t>)</w:t>
      </w:r>
    </w:p>
    <w:p w14:paraId="21B7EC10" w14:textId="77777777" w:rsidR="00007C5E" w:rsidRPr="001B5B02" w:rsidRDefault="00007C5E" w:rsidP="00007C5E">
      <w:pPr>
        <w:pStyle w:val="ListParagraph"/>
        <w:ind w:leftChars="0" w:left="363"/>
        <w:jc w:val="both"/>
        <w:rPr>
          <w:lang w:val="en-US"/>
        </w:rPr>
      </w:pPr>
    </w:p>
    <w:p w14:paraId="27E7EACB" w14:textId="77777777" w:rsidR="00007C5E" w:rsidRPr="001B5B02" w:rsidRDefault="00007C5E" w:rsidP="00911A66">
      <w:pPr>
        <w:pStyle w:val="ListParagraph"/>
        <w:numPr>
          <w:ilvl w:val="0"/>
          <w:numId w:val="45"/>
        </w:numPr>
        <w:ind w:leftChars="0" w:left="425" w:hangingChars="177" w:hanging="425"/>
        <w:jc w:val="both"/>
        <w:rPr>
          <w:lang w:val="en-US"/>
        </w:rPr>
      </w:pPr>
      <w:r w:rsidRPr="001B5B02">
        <w:rPr>
          <w:b/>
          <w:bCs/>
          <w:u w:val="single"/>
          <w:lang w:val="en-US"/>
        </w:rPr>
        <w:t>Yiu KH</w:t>
      </w:r>
      <w:r w:rsidRPr="001B5B02">
        <w:rPr>
          <w:lang w:val="en-US"/>
        </w:rPr>
        <w:t xml:space="preserve">, Ng WS, Chan D, Sit KY, Wong A, Lee CW, Chum HL, Cheng WY, Pun CT, Ho KL, Chen Y, Ho LM, Kumana CR, Cheung HL, Chung MC, Lau CP, Au WK, Tse HF. Improved prognosis following renin-angiotensin-aldosterone system blockade in patients undergoing concomitant aortic and mitral valve replacement. </w:t>
      </w:r>
      <w:r w:rsidRPr="001B5B02">
        <w:rPr>
          <w:i/>
          <w:iCs/>
          <w:lang w:val="en-US"/>
        </w:rPr>
        <w:t>Int J Cardiol</w:t>
      </w:r>
      <w:r w:rsidRPr="001B5B02">
        <w:rPr>
          <w:lang w:val="en-US"/>
        </w:rPr>
        <w:t>. 2014;177(2):680-2.</w:t>
      </w:r>
    </w:p>
    <w:p w14:paraId="07274471" w14:textId="67FA757F" w:rsidR="00007C5E" w:rsidRPr="001B5B02" w:rsidRDefault="00007C5E" w:rsidP="00007C5E">
      <w:pPr>
        <w:pStyle w:val="ListParagraph"/>
        <w:ind w:leftChars="0" w:left="363"/>
        <w:jc w:val="both"/>
        <w:rPr>
          <w:i/>
          <w:iCs/>
          <w:lang w:val="en-US"/>
        </w:rPr>
      </w:pPr>
      <w:r w:rsidRPr="001B5B02">
        <w:rPr>
          <w:i/>
          <w:iCs/>
          <w:lang w:val="en-US"/>
        </w:rPr>
        <w:t>(JIF=</w:t>
      </w:r>
      <w:r w:rsidR="00F94314">
        <w:rPr>
          <w:i/>
          <w:iCs/>
          <w:lang w:val="en-US"/>
        </w:rPr>
        <w:t>4.039</w:t>
      </w:r>
      <w:r w:rsidR="003B0F29">
        <w:rPr>
          <w:i/>
          <w:iCs/>
          <w:lang w:val="en-US"/>
        </w:rPr>
        <w:t>; Ranking=</w:t>
      </w:r>
      <w:r w:rsidR="00F94314">
        <w:rPr>
          <w:i/>
          <w:iCs/>
          <w:lang w:val="en-US"/>
        </w:rPr>
        <w:t>6</w:t>
      </w:r>
      <w:r w:rsidR="00A650B3">
        <w:rPr>
          <w:i/>
          <w:iCs/>
          <w:lang w:val="en-US"/>
        </w:rPr>
        <w:t>1</w:t>
      </w:r>
      <w:r w:rsidR="003B0F29">
        <w:rPr>
          <w:i/>
          <w:iCs/>
          <w:lang w:val="en-US"/>
        </w:rPr>
        <w:t>/1</w:t>
      </w:r>
      <w:r w:rsidR="00F94314">
        <w:rPr>
          <w:i/>
          <w:iCs/>
          <w:lang w:val="en-US"/>
        </w:rPr>
        <w:t>43</w:t>
      </w:r>
      <w:r w:rsidR="003B0F29">
        <w:rPr>
          <w:i/>
          <w:iCs/>
          <w:lang w:val="en-US"/>
        </w:rPr>
        <w:t>; No. of cites=</w:t>
      </w:r>
      <w:r w:rsidR="00F94314">
        <w:rPr>
          <w:i/>
          <w:iCs/>
          <w:lang w:val="en-US"/>
        </w:rPr>
        <w:t>10</w:t>
      </w:r>
      <w:r w:rsidRPr="001B5B02">
        <w:rPr>
          <w:i/>
          <w:iCs/>
          <w:lang w:val="en-US"/>
        </w:rPr>
        <w:t>;</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F94314">
        <w:rPr>
          <w:rFonts w:eastAsiaTheme="minorEastAsia"/>
          <w:i/>
          <w:iCs/>
          <w:lang w:val="en-US" w:eastAsia="zh-CN"/>
        </w:rPr>
        <w:t>12</w:t>
      </w:r>
      <w:r w:rsidR="00873C7D">
        <w:rPr>
          <w:rFonts w:eastAsiaTheme="minorEastAsia"/>
          <w:i/>
          <w:iCs/>
          <w:lang w:val="en-US" w:eastAsia="zh-CN"/>
        </w:rPr>
        <w:t>;</w:t>
      </w:r>
      <w:r w:rsidRPr="001B5B02">
        <w:rPr>
          <w:i/>
          <w:iCs/>
          <w:lang w:val="en-US"/>
        </w:rPr>
        <w:t xml:space="preserve"> </w:t>
      </w:r>
      <w:r w:rsidRPr="001B5B02">
        <w:rPr>
          <w:b/>
          <w:bCs/>
          <w:i/>
          <w:iCs/>
          <w:lang w:val="en-US"/>
        </w:rPr>
        <w:t>first and corresponding author</w:t>
      </w:r>
      <w:r w:rsidRPr="001B5B02">
        <w:rPr>
          <w:i/>
          <w:iCs/>
          <w:lang w:val="en-US"/>
        </w:rPr>
        <w:t>)</w:t>
      </w:r>
    </w:p>
    <w:p w14:paraId="08795C99" w14:textId="77777777" w:rsidR="00007C5E" w:rsidRPr="001B5B02" w:rsidRDefault="00007C5E" w:rsidP="00007C5E">
      <w:pPr>
        <w:pStyle w:val="ListParagraph"/>
        <w:ind w:leftChars="0" w:left="363"/>
        <w:jc w:val="both"/>
        <w:rPr>
          <w:lang w:val="en-US"/>
        </w:rPr>
      </w:pPr>
    </w:p>
    <w:p w14:paraId="32E2203E" w14:textId="77777777" w:rsidR="00007C5E" w:rsidRPr="001B5B02" w:rsidRDefault="00007C5E" w:rsidP="00911A66">
      <w:pPr>
        <w:pStyle w:val="ListParagraph"/>
        <w:numPr>
          <w:ilvl w:val="0"/>
          <w:numId w:val="45"/>
        </w:numPr>
        <w:ind w:leftChars="0" w:left="425" w:hangingChars="177" w:hanging="425"/>
        <w:jc w:val="both"/>
        <w:rPr>
          <w:i/>
          <w:iCs/>
          <w:lang w:val="en-US"/>
        </w:rPr>
      </w:pPr>
      <w:r w:rsidRPr="001B5B02">
        <w:rPr>
          <w:lang w:val="en-US"/>
        </w:rPr>
        <w:t xml:space="preserve">Jim MH, </w:t>
      </w:r>
      <w:r w:rsidRPr="001B5B02">
        <w:rPr>
          <w:b/>
          <w:u w:val="single"/>
          <w:lang w:val="en-US"/>
        </w:rPr>
        <w:t>Yiu KH</w:t>
      </w:r>
      <w:r w:rsidRPr="001B5B02">
        <w:rPr>
          <w:lang w:val="en-US"/>
        </w:rPr>
        <w:t xml:space="preserve">. Combined drug-eluting stent and supplementary paclitaxel-eluting balloon application at side branch ostium for in-stent restenotic true bifurcation lesion. </w:t>
      </w:r>
      <w:r w:rsidRPr="001B5B02">
        <w:rPr>
          <w:i/>
          <w:iCs/>
          <w:lang w:val="en-US"/>
        </w:rPr>
        <w:t>Int J Cardiol.</w:t>
      </w:r>
      <w:r w:rsidRPr="001B5B02">
        <w:rPr>
          <w:lang w:val="en-US"/>
        </w:rPr>
        <w:t xml:space="preserve"> 2015;181:149-51.</w:t>
      </w:r>
    </w:p>
    <w:p w14:paraId="27FBA904" w14:textId="67E156F1" w:rsidR="00007C5E" w:rsidRPr="001B5B02" w:rsidRDefault="00007C5E" w:rsidP="00007C5E">
      <w:pPr>
        <w:pStyle w:val="ListParagraph"/>
        <w:ind w:leftChars="0" w:left="363"/>
        <w:jc w:val="both"/>
        <w:rPr>
          <w:i/>
          <w:iCs/>
          <w:lang w:val="en-US"/>
        </w:rPr>
      </w:pPr>
      <w:r w:rsidRPr="001B5B02">
        <w:rPr>
          <w:rFonts w:eastAsiaTheme="minorEastAsia"/>
          <w:i/>
          <w:lang w:val="en-US" w:eastAsia="zh-CN"/>
        </w:rPr>
        <w:t>(JIF=</w:t>
      </w:r>
      <w:r w:rsidR="00F94314">
        <w:rPr>
          <w:rFonts w:eastAsia="SimSun"/>
          <w:i/>
          <w:lang w:val="en-US" w:eastAsia="zh-CN"/>
        </w:rPr>
        <w:t>4.039</w:t>
      </w:r>
      <w:r w:rsidRPr="001B5B02">
        <w:rPr>
          <w:rFonts w:eastAsiaTheme="minorEastAsia"/>
          <w:i/>
          <w:lang w:val="en-US" w:eastAsia="zh-CN"/>
        </w:rPr>
        <w:t xml:space="preserve">; </w:t>
      </w:r>
      <w:r w:rsidRPr="001B5B02">
        <w:rPr>
          <w:i/>
          <w:iCs/>
          <w:lang w:val="en-US"/>
        </w:rPr>
        <w:t>Ranking=</w:t>
      </w:r>
      <w:r w:rsidR="00F94314">
        <w:rPr>
          <w:rFonts w:eastAsia="SimSun"/>
          <w:i/>
          <w:iCs/>
          <w:lang w:val="en-US" w:eastAsia="zh-CN"/>
        </w:rPr>
        <w:t>6</w:t>
      </w:r>
      <w:r w:rsidR="00A650B3">
        <w:rPr>
          <w:rFonts w:eastAsia="SimSun"/>
          <w:i/>
          <w:iCs/>
          <w:lang w:val="en-US" w:eastAsia="zh-CN"/>
        </w:rPr>
        <w:t>1</w:t>
      </w:r>
      <w:r w:rsidRPr="001B5B02">
        <w:rPr>
          <w:rFonts w:eastAsia="SimSun"/>
          <w:i/>
          <w:iCs/>
          <w:lang w:val="en-US" w:eastAsia="zh-CN"/>
        </w:rPr>
        <w:t>/1</w:t>
      </w:r>
      <w:r w:rsidR="00F94314">
        <w:rPr>
          <w:rFonts w:eastAsia="SimSun"/>
          <w:i/>
          <w:iCs/>
          <w:lang w:val="en-US" w:eastAsia="zh-CN"/>
        </w:rPr>
        <w:t>43</w:t>
      </w:r>
      <w:r w:rsidRPr="001B5B02">
        <w:rPr>
          <w:i/>
          <w:iCs/>
          <w:lang w:val="en-US"/>
        </w:rPr>
        <w:t xml:space="preserve">; </w:t>
      </w:r>
      <w:r w:rsidRPr="001B5B02">
        <w:rPr>
          <w:rFonts w:eastAsiaTheme="minorEastAsia"/>
          <w:i/>
          <w:lang w:val="en-US" w:eastAsia="zh-CN"/>
        </w:rPr>
        <w:t>No. of cites=</w:t>
      </w:r>
      <w:r w:rsidR="00F94314">
        <w:rPr>
          <w:rFonts w:eastAsiaTheme="minorEastAsia"/>
          <w:i/>
          <w:lang w:val="en-US" w:eastAsia="zh-CN"/>
        </w:rPr>
        <w:t>1</w:t>
      </w:r>
      <w:r w:rsidR="00873C7D">
        <w:rPr>
          <w:i/>
          <w:iCs/>
          <w:lang w:val="en-US"/>
        </w:rPr>
        <w:t>;</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873C7D">
        <w:rPr>
          <w:rFonts w:eastAsiaTheme="minorEastAsia"/>
          <w:i/>
          <w:iCs/>
          <w:lang w:val="en-US" w:eastAsia="zh-CN"/>
        </w:rPr>
        <w:t>2</w:t>
      </w:r>
      <w:r w:rsidRPr="001B5B02">
        <w:rPr>
          <w:rFonts w:eastAsiaTheme="minorEastAsia"/>
          <w:i/>
          <w:lang w:val="en-US" w:eastAsia="zh-CN"/>
        </w:rPr>
        <w:t>)</w:t>
      </w:r>
    </w:p>
    <w:p w14:paraId="7C8FC4A8" w14:textId="77777777" w:rsidR="00007C5E" w:rsidRPr="001B5B02" w:rsidRDefault="00007C5E" w:rsidP="00007C5E">
      <w:pPr>
        <w:jc w:val="both"/>
        <w:rPr>
          <w:i/>
          <w:iCs/>
          <w:lang w:val="en-US"/>
        </w:rPr>
      </w:pPr>
    </w:p>
    <w:p w14:paraId="327868CD" w14:textId="77777777" w:rsidR="00007C5E" w:rsidRPr="001B5B02" w:rsidRDefault="00007C5E" w:rsidP="00241CF2">
      <w:pPr>
        <w:pStyle w:val="ListParagraph"/>
        <w:numPr>
          <w:ilvl w:val="0"/>
          <w:numId w:val="45"/>
        </w:numPr>
        <w:tabs>
          <w:tab w:val="clear" w:pos="360"/>
          <w:tab w:val="num" w:pos="450"/>
        </w:tabs>
        <w:ind w:leftChars="0"/>
        <w:jc w:val="both"/>
        <w:rPr>
          <w:rFonts w:eastAsia="Times New Roman"/>
          <w:shd w:val="clear" w:color="auto" w:fill="FFFFFF"/>
          <w:lang w:val="en-US"/>
        </w:rPr>
      </w:pPr>
      <w:r w:rsidRPr="001B5B02">
        <w:rPr>
          <w:rFonts w:eastAsia="Times New Roman"/>
          <w:shd w:val="clear" w:color="auto" w:fill="FFFFFF"/>
          <w:lang w:val="en-US"/>
        </w:rPr>
        <w:t xml:space="preserve">Jim MH, Wong KL, </w:t>
      </w:r>
      <w:r w:rsidRPr="001B5B02">
        <w:rPr>
          <w:rFonts w:eastAsia="Times New Roman"/>
          <w:b/>
          <w:bCs/>
          <w:u w:val="single"/>
          <w:shd w:val="clear" w:color="auto" w:fill="FFFFFF"/>
          <w:lang w:val="en-US"/>
        </w:rPr>
        <w:t>Yiu KH</w:t>
      </w:r>
      <w:r w:rsidRPr="001B5B02">
        <w:rPr>
          <w:rFonts w:eastAsia="Times New Roman"/>
          <w:shd w:val="clear" w:color="auto" w:fill="FFFFFF"/>
          <w:lang w:val="en-US"/>
        </w:rPr>
        <w:t xml:space="preserve">. Angiographic and clinical results of everolimus-eluting stent utilization in saphenous vein graft lesions (ARES). </w:t>
      </w:r>
      <w:r w:rsidRPr="001B5B02">
        <w:rPr>
          <w:rFonts w:eastAsia="Times New Roman"/>
          <w:i/>
          <w:iCs/>
          <w:shd w:val="clear" w:color="auto" w:fill="FFFFFF"/>
          <w:lang w:val="en-US"/>
        </w:rPr>
        <w:t>Int J Cardiol.</w:t>
      </w:r>
      <w:r w:rsidRPr="001B5B02">
        <w:rPr>
          <w:rFonts w:eastAsia="Times New Roman"/>
          <w:shd w:val="clear" w:color="auto" w:fill="FFFFFF"/>
          <w:lang w:val="en-US"/>
        </w:rPr>
        <w:t xml:space="preserve"> 2015;184:433-5.</w:t>
      </w:r>
    </w:p>
    <w:p w14:paraId="50595F68" w14:textId="097176DA" w:rsidR="00007C5E" w:rsidRPr="001B5B02" w:rsidRDefault="00007C5E" w:rsidP="00007C5E">
      <w:pPr>
        <w:pStyle w:val="ListParagraph"/>
        <w:ind w:leftChars="0" w:left="363"/>
        <w:jc w:val="both"/>
        <w:rPr>
          <w:rFonts w:eastAsia="Times New Roman"/>
          <w:i/>
          <w:iCs/>
          <w:shd w:val="clear" w:color="auto" w:fill="FFFFFF"/>
          <w:lang w:val="en-US"/>
        </w:rPr>
      </w:pPr>
      <w:r w:rsidRPr="001B5B02">
        <w:rPr>
          <w:rFonts w:eastAsia="Times New Roman"/>
          <w:i/>
          <w:iCs/>
          <w:shd w:val="clear" w:color="auto" w:fill="FFFFFF"/>
          <w:lang w:val="en-US"/>
        </w:rPr>
        <w:t>(JIF=</w:t>
      </w:r>
      <w:r w:rsidR="00F94314">
        <w:rPr>
          <w:rFonts w:eastAsia="Times New Roman"/>
          <w:i/>
          <w:iCs/>
          <w:shd w:val="clear" w:color="auto" w:fill="FFFFFF"/>
          <w:lang w:val="en-US"/>
        </w:rPr>
        <w:t>4.039</w:t>
      </w:r>
      <w:r w:rsidRPr="001B5B02">
        <w:rPr>
          <w:rFonts w:eastAsia="Times New Roman"/>
          <w:i/>
          <w:iCs/>
          <w:shd w:val="clear" w:color="auto" w:fill="FFFFFF"/>
          <w:lang w:val="en-US"/>
        </w:rPr>
        <w:t>; Ranking=</w:t>
      </w:r>
      <w:r w:rsidR="00F94314">
        <w:rPr>
          <w:rFonts w:eastAsia="Times New Roman"/>
          <w:i/>
          <w:iCs/>
          <w:shd w:val="clear" w:color="auto" w:fill="FFFFFF"/>
          <w:lang w:val="en-US"/>
        </w:rPr>
        <w:t>6</w:t>
      </w:r>
      <w:r w:rsidR="00A650B3">
        <w:rPr>
          <w:rFonts w:eastAsia="Times New Roman"/>
          <w:i/>
          <w:iCs/>
          <w:shd w:val="clear" w:color="auto" w:fill="FFFFFF"/>
          <w:lang w:val="en-US"/>
        </w:rPr>
        <w:t>1</w:t>
      </w:r>
      <w:r w:rsidRPr="001B5B02">
        <w:rPr>
          <w:rFonts w:eastAsia="Times New Roman"/>
          <w:i/>
          <w:iCs/>
          <w:shd w:val="clear" w:color="auto" w:fill="FFFFFF"/>
          <w:lang w:val="en-US"/>
        </w:rPr>
        <w:t>/1</w:t>
      </w:r>
      <w:r w:rsidR="00F94314">
        <w:rPr>
          <w:rFonts w:eastAsia="Times New Roman"/>
          <w:i/>
          <w:iCs/>
          <w:shd w:val="clear" w:color="auto" w:fill="FFFFFF"/>
          <w:lang w:val="en-US"/>
        </w:rPr>
        <w:t>43</w:t>
      </w:r>
      <w:r w:rsidRPr="001B5B02">
        <w:rPr>
          <w:rFonts w:eastAsia="Times New Roman"/>
          <w:i/>
          <w:iCs/>
          <w:shd w:val="clear" w:color="auto" w:fill="FFFFFF"/>
          <w:lang w:val="en-US"/>
        </w:rPr>
        <w:t>; No. of cites=1</w:t>
      </w:r>
      <w:r w:rsidR="00873C7D">
        <w:rPr>
          <w:i/>
          <w:iCs/>
          <w:lang w:val="en-US"/>
        </w:rPr>
        <w:t>;</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873C7D">
        <w:rPr>
          <w:rFonts w:eastAsiaTheme="minorEastAsia"/>
          <w:i/>
          <w:iCs/>
          <w:lang w:val="en-US" w:eastAsia="zh-CN"/>
        </w:rPr>
        <w:t>2</w:t>
      </w:r>
      <w:r w:rsidRPr="001B5B02">
        <w:rPr>
          <w:rFonts w:eastAsia="Times New Roman"/>
          <w:i/>
          <w:iCs/>
          <w:shd w:val="clear" w:color="auto" w:fill="FFFFFF"/>
          <w:lang w:val="en-US"/>
        </w:rPr>
        <w:t>)</w:t>
      </w:r>
    </w:p>
    <w:p w14:paraId="0FADF7F2" w14:textId="77777777" w:rsidR="00007C5E" w:rsidRPr="001B5B02" w:rsidRDefault="00007C5E" w:rsidP="00007C5E">
      <w:pPr>
        <w:pStyle w:val="ListParagraph"/>
        <w:ind w:leftChars="0" w:left="363"/>
        <w:jc w:val="both"/>
        <w:rPr>
          <w:rFonts w:eastAsia="Times New Roman"/>
          <w:shd w:val="clear" w:color="auto" w:fill="FFFFFF"/>
          <w:lang w:val="en-US"/>
        </w:rPr>
      </w:pPr>
    </w:p>
    <w:p w14:paraId="200DA641" w14:textId="77777777" w:rsidR="00007C5E" w:rsidRPr="001B5B02" w:rsidRDefault="00007C5E" w:rsidP="00911A66">
      <w:pPr>
        <w:pStyle w:val="ListParagraph"/>
        <w:numPr>
          <w:ilvl w:val="0"/>
          <w:numId w:val="45"/>
        </w:numPr>
        <w:ind w:leftChars="0" w:left="425" w:hangingChars="177" w:hanging="425"/>
        <w:jc w:val="both"/>
        <w:rPr>
          <w:i/>
          <w:iCs/>
          <w:lang w:val="en-US"/>
        </w:rPr>
      </w:pPr>
      <w:r w:rsidRPr="00DA22CE">
        <w:rPr>
          <w:lang w:val="en-US"/>
        </w:rPr>
        <w:t>Huang</w:t>
      </w:r>
      <w:r w:rsidRPr="001B5B02">
        <w:rPr>
          <w:rFonts w:eastAsia="Times New Roman"/>
          <w:shd w:val="clear" w:color="auto" w:fill="FFFFFF"/>
          <w:lang w:val="en-US"/>
        </w:rPr>
        <w:t xml:space="preserve"> D, Chan PH, Lam CC, Shea PC, </w:t>
      </w:r>
      <w:r w:rsidRPr="001B5B02">
        <w:rPr>
          <w:rFonts w:eastAsia="Times New Roman"/>
          <w:b/>
          <w:bCs/>
          <w:u w:val="single"/>
          <w:lang w:val="en-US"/>
        </w:rPr>
        <w:t>Yiu KH</w:t>
      </w:r>
      <w:r w:rsidRPr="001B5B02">
        <w:rPr>
          <w:rFonts w:eastAsia="Times New Roman"/>
          <w:shd w:val="clear" w:color="auto" w:fill="FFFFFF"/>
          <w:lang w:val="en-US"/>
        </w:rPr>
        <w:t xml:space="preserve">, Tse HF, Siu CW. Ivabradine in Severe Aortic Stenosis with Poor Left Ventricular Ejection Fraction. </w:t>
      </w:r>
      <w:r w:rsidRPr="001B5B02">
        <w:rPr>
          <w:rFonts w:eastAsia="Times New Roman"/>
          <w:i/>
          <w:iCs/>
          <w:shd w:val="clear" w:color="auto" w:fill="FFFFFF"/>
          <w:lang w:val="en-US"/>
        </w:rPr>
        <w:t>J Heart Valve Dis.</w:t>
      </w:r>
      <w:r w:rsidRPr="001B5B02">
        <w:rPr>
          <w:rFonts w:eastAsia="Times New Roman"/>
          <w:shd w:val="clear" w:color="auto" w:fill="FFFFFF"/>
          <w:lang w:val="en-US"/>
        </w:rPr>
        <w:t xml:space="preserve"> 2015;24(4):433-5.</w:t>
      </w:r>
    </w:p>
    <w:p w14:paraId="46AFCCF3" w14:textId="683D57F5" w:rsidR="00007C5E" w:rsidRPr="001B5B02" w:rsidRDefault="00007C5E" w:rsidP="00007C5E">
      <w:pPr>
        <w:pStyle w:val="ListParagraph"/>
        <w:ind w:leftChars="0" w:left="363"/>
        <w:jc w:val="both"/>
        <w:rPr>
          <w:i/>
          <w:iCs/>
          <w:lang w:val="en-US"/>
        </w:rPr>
      </w:pPr>
      <w:r w:rsidRPr="001B5B02">
        <w:rPr>
          <w:rFonts w:eastAsiaTheme="minorEastAsia"/>
          <w:i/>
          <w:lang w:val="en-US" w:eastAsia="zh-CN"/>
        </w:rPr>
        <w:t>(JIF=0.715;</w:t>
      </w:r>
      <w:r w:rsidRPr="001B5B02">
        <w:rPr>
          <w:i/>
          <w:iCs/>
          <w:lang w:val="en-US"/>
        </w:rPr>
        <w:t xml:space="preserve"> Ranking=115/124;</w:t>
      </w:r>
      <w:r w:rsidRPr="001B5B02">
        <w:rPr>
          <w:rFonts w:eastAsia="SimSun"/>
          <w:i/>
          <w:iCs/>
          <w:lang w:val="en-US" w:eastAsia="zh-CN"/>
        </w:rPr>
        <w:t xml:space="preserve"> </w:t>
      </w:r>
      <w:r w:rsidRPr="001B5B02">
        <w:rPr>
          <w:rFonts w:eastAsiaTheme="minorEastAsia"/>
          <w:i/>
          <w:lang w:val="en-US" w:eastAsia="zh-CN"/>
        </w:rPr>
        <w:t>No. of cites=</w:t>
      </w:r>
      <w:r w:rsidR="00A650B3">
        <w:rPr>
          <w:rFonts w:eastAsiaTheme="minorEastAsia"/>
          <w:i/>
          <w:lang w:val="en-US" w:eastAsia="zh-CN"/>
        </w:rPr>
        <w:t>1</w:t>
      </w:r>
      <w:r w:rsidR="00873C7D">
        <w:rPr>
          <w:i/>
          <w:iCs/>
          <w:lang w:val="en-US"/>
        </w:rPr>
        <w:t>;</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A650B3">
        <w:rPr>
          <w:rFonts w:eastAsiaTheme="minorEastAsia"/>
          <w:i/>
          <w:iCs/>
          <w:lang w:val="en-US" w:eastAsia="zh-CN"/>
        </w:rPr>
        <w:t>1</w:t>
      </w:r>
      <w:r w:rsidRPr="001B5B02">
        <w:rPr>
          <w:rFonts w:eastAsiaTheme="minorEastAsia"/>
          <w:i/>
          <w:lang w:val="en-US" w:eastAsia="zh-CN"/>
        </w:rPr>
        <w:t>)</w:t>
      </w:r>
    </w:p>
    <w:p w14:paraId="61566F1A" w14:textId="77777777" w:rsidR="00007C5E" w:rsidRPr="001B5B02" w:rsidRDefault="00007C5E" w:rsidP="00007C5E">
      <w:pPr>
        <w:jc w:val="both"/>
        <w:rPr>
          <w:i/>
          <w:iCs/>
          <w:lang w:val="en-US"/>
        </w:rPr>
      </w:pPr>
    </w:p>
    <w:p w14:paraId="4BF116B4" w14:textId="77777777" w:rsidR="00007C5E" w:rsidRPr="001B5B02" w:rsidRDefault="00007C5E" w:rsidP="00911A66">
      <w:pPr>
        <w:pStyle w:val="ListParagraph"/>
        <w:numPr>
          <w:ilvl w:val="0"/>
          <w:numId w:val="45"/>
        </w:numPr>
        <w:ind w:leftChars="0" w:left="425" w:hangingChars="177" w:hanging="425"/>
        <w:jc w:val="both"/>
        <w:rPr>
          <w:rFonts w:eastAsiaTheme="minorEastAsia"/>
          <w:lang w:val="en-US" w:eastAsia="zh-CN"/>
        </w:rPr>
      </w:pPr>
      <w:r w:rsidRPr="001B5B02">
        <w:rPr>
          <w:rFonts w:eastAsiaTheme="minorEastAsia"/>
          <w:lang w:val="en-US" w:eastAsia="zh-CN"/>
        </w:rPr>
        <w:t xml:space="preserve">Jim MH, Fung RCY, </w:t>
      </w:r>
      <w:r w:rsidRPr="001B5B02">
        <w:rPr>
          <w:rFonts w:eastAsiaTheme="minorEastAsia"/>
          <w:b/>
          <w:bCs/>
          <w:u w:val="single"/>
          <w:lang w:val="en-US" w:eastAsia="zh-CN"/>
        </w:rPr>
        <w:t>Yiu KH</w:t>
      </w:r>
      <w:r w:rsidRPr="001B5B02">
        <w:rPr>
          <w:rFonts w:eastAsiaTheme="minorEastAsia"/>
          <w:lang w:val="en-US" w:eastAsia="zh-CN"/>
        </w:rPr>
        <w:t xml:space="preserve">. Angiographic result of sirolimus-eluting balloon in de novo small coronary artery lesion (ARSENAL). </w:t>
      </w:r>
      <w:r w:rsidRPr="001B5B02">
        <w:rPr>
          <w:rFonts w:eastAsiaTheme="minorEastAsia"/>
          <w:i/>
          <w:iCs/>
          <w:lang w:val="en-US" w:eastAsia="zh-CN"/>
        </w:rPr>
        <w:t>Int J Cardiol.</w:t>
      </w:r>
      <w:r w:rsidRPr="001B5B02">
        <w:rPr>
          <w:rFonts w:eastAsiaTheme="minorEastAsia"/>
          <w:lang w:val="en-US" w:eastAsia="zh-CN"/>
        </w:rPr>
        <w:t xml:space="preserve"> 2016;222:992-4.</w:t>
      </w:r>
    </w:p>
    <w:p w14:paraId="7B00E48F" w14:textId="361FB030" w:rsidR="00007C5E" w:rsidRPr="001B5B02" w:rsidRDefault="00007C5E" w:rsidP="00007C5E">
      <w:pPr>
        <w:pStyle w:val="ListParagraph"/>
        <w:ind w:leftChars="0" w:left="363"/>
        <w:jc w:val="both"/>
        <w:rPr>
          <w:rFonts w:eastAsiaTheme="minorEastAsia"/>
          <w:i/>
          <w:iCs/>
          <w:lang w:val="en-US" w:eastAsia="zh-CN"/>
        </w:rPr>
      </w:pPr>
      <w:r w:rsidRPr="001B5B02">
        <w:rPr>
          <w:rFonts w:eastAsiaTheme="minorEastAsia"/>
          <w:i/>
          <w:iCs/>
          <w:lang w:val="en-US" w:eastAsia="zh-CN"/>
        </w:rPr>
        <w:t>(JIF=</w:t>
      </w:r>
      <w:r w:rsidR="00F94314">
        <w:rPr>
          <w:rFonts w:eastAsiaTheme="minorEastAsia"/>
          <w:i/>
          <w:iCs/>
          <w:lang w:val="en-US" w:eastAsia="zh-CN"/>
        </w:rPr>
        <w:t>4.03</w:t>
      </w:r>
      <w:r w:rsidRPr="001B5B02">
        <w:rPr>
          <w:rFonts w:eastAsiaTheme="minorEastAsia"/>
          <w:i/>
          <w:iCs/>
          <w:lang w:val="en-US" w:eastAsia="zh-CN"/>
        </w:rPr>
        <w:t>9; Ranking=</w:t>
      </w:r>
      <w:r w:rsidR="00F94314">
        <w:rPr>
          <w:rFonts w:eastAsiaTheme="minorEastAsia"/>
          <w:i/>
          <w:iCs/>
          <w:lang w:val="en-US" w:eastAsia="zh-CN"/>
        </w:rPr>
        <w:t>6</w:t>
      </w:r>
      <w:r w:rsidR="00A650B3">
        <w:rPr>
          <w:rFonts w:eastAsiaTheme="minorEastAsia"/>
          <w:i/>
          <w:iCs/>
          <w:lang w:val="en-US" w:eastAsia="zh-CN"/>
        </w:rPr>
        <w:t>1</w:t>
      </w:r>
      <w:r w:rsidRPr="001B5B02">
        <w:rPr>
          <w:rFonts w:eastAsiaTheme="minorEastAsia"/>
          <w:i/>
          <w:iCs/>
          <w:lang w:val="en-US" w:eastAsia="zh-CN"/>
        </w:rPr>
        <w:t>/1</w:t>
      </w:r>
      <w:r w:rsidR="00F94314">
        <w:rPr>
          <w:rFonts w:eastAsiaTheme="minorEastAsia"/>
          <w:i/>
          <w:iCs/>
          <w:lang w:val="en-US" w:eastAsia="zh-CN"/>
        </w:rPr>
        <w:t>4</w:t>
      </w:r>
      <w:r w:rsidRPr="001B5B02">
        <w:rPr>
          <w:rFonts w:eastAsiaTheme="minorEastAsia"/>
          <w:i/>
          <w:iCs/>
          <w:lang w:val="en-US" w:eastAsia="zh-CN"/>
        </w:rPr>
        <w:t>3; No. of cites=</w:t>
      </w:r>
      <w:r w:rsidR="009924E9">
        <w:rPr>
          <w:rFonts w:eastAsiaTheme="minorEastAsia"/>
          <w:i/>
          <w:iCs/>
          <w:lang w:val="en-US" w:eastAsia="zh-CN"/>
        </w:rPr>
        <w:t>7</w:t>
      </w:r>
      <w:r w:rsidR="00873C7D">
        <w:rPr>
          <w:i/>
          <w:iCs/>
          <w:lang w:val="en-US"/>
        </w:rPr>
        <w:t>;</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9924E9">
        <w:rPr>
          <w:rFonts w:eastAsiaTheme="minorEastAsia"/>
          <w:i/>
          <w:iCs/>
          <w:lang w:val="en-US" w:eastAsia="zh-CN"/>
        </w:rPr>
        <w:t>7</w:t>
      </w:r>
      <w:r w:rsidRPr="001B5B02">
        <w:rPr>
          <w:rFonts w:eastAsiaTheme="minorEastAsia"/>
          <w:i/>
          <w:iCs/>
          <w:lang w:val="en-US" w:eastAsia="zh-CN"/>
        </w:rPr>
        <w:t>)</w:t>
      </w:r>
    </w:p>
    <w:p w14:paraId="5E93F5BC" w14:textId="77777777" w:rsidR="00007C5E" w:rsidRPr="001B5B02" w:rsidRDefault="00007C5E" w:rsidP="00007C5E">
      <w:pPr>
        <w:pStyle w:val="ListParagraph"/>
        <w:ind w:leftChars="0" w:left="363"/>
        <w:jc w:val="both"/>
        <w:rPr>
          <w:rFonts w:eastAsiaTheme="minorEastAsia"/>
          <w:i/>
          <w:iCs/>
          <w:lang w:val="en-US" w:eastAsia="zh-CN"/>
        </w:rPr>
      </w:pPr>
    </w:p>
    <w:p w14:paraId="6C4D34BD" w14:textId="77777777" w:rsidR="00007C5E" w:rsidRPr="001B5B02" w:rsidRDefault="00007C5E" w:rsidP="00911A66">
      <w:pPr>
        <w:pStyle w:val="ListParagraph"/>
        <w:numPr>
          <w:ilvl w:val="0"/>
          <w:numId w:val="45"/>
        </w:numPr>
        <w:ind w:leftChars="0" w:left="425" w:hangingChars="177" w:hanging="425"/>
        <w:jc w:val="both"/>
        <w:rPr>
          <w:i/>
          <w:iCs/>
          <w:lang w:val="en-US"/>
        </w:rPr>
      </w:pPr>
      <w:r w:rsidRPr="001B5B02">
        <w:rPr>
          <w:rFonts w:eastAsiaTheme="minorEastAsia"/>
          <w:lang w:val="en-US" w:eastAsia="zh-CN"/>
        </w:rPr>
        <w:t xml:space="preserve">Chen Y, </w:t>
      </w:r>
      <w:r w:rsidRPr="001B5B02">
        <w:rPr>
          <w:rFonts w:eastAsiaTheme="minorEastAsia"/>
          <w:b/>
          <w:u w:val="single"/>
          <w:lang w:val="en-US" w:eastAsia="zh-CN"/>
        </w:rPr>
        <w:t>Yiu KH</w:t>
      </w:r>
      <w:r w:rsidRPr="001B5B02">
        <w:rPr>
          <w:rFonts w:eastAsiaTheme="minorEastAsia"/>
          <w:lang w:val="en-US" w:eastAsia="zh-CN"/>
        </w:rPr>
        <w:t xml:space="preserve">. Growing importance of valvular heart disease in the elderly. </w:t>
      </w:r>
      <w:r w:rsidRPr="001B5B02">
        <w:rPr>
          <w:rFonts w:eastAsiaTheme="minorEastAsia"/>
          <w:i/>
          <w:iCs/>
          <w:lang w:val="en-US" w:eastAsia="zh-CN"/>
        </w:rPr>
        <w:t>J Thorac Dis.</w:t>
      </w:r>
      <w:r w:rsidRPr="001B5B02">
        <w:rPr>
          <w:rFonts w:eastAsiaTheme="minorEastAsia"/>
          <w:lang w:val="en-US" w:eastAsia="zh-CN"/>
        </w:rPr>
        <w:t xml:space="preserve"> 2016;8(12):E1701-3.</w:t>
      </w:r>
    </w:p>
    <w:p w14:paraId="68ED1AFD" w14:textId="2A4450D2" w:rsidR="00007C5E" w:rsidRPr="001B5B02" w:rsidRDefault="00007C5E" w:rsidP="00007C5E">
      <w:pPr>
        <w:pStyle w:val="ListParagraph"/>
        <w:ind w:leftChars="0" w:left="363"/>
        <w:jc w:val="both"/>
        <w:rPr>
          <w:i/>
          <w:iCs/>
          <w:lang w:val="en-US"/>
        </w:rPr>
      </w:pPr>
      <w:r w:rsidRPr="001B5B02">
        <w:rPr>
          <w:rFonts w:eastAsiaTheme="minorEastAsia"/>
          <w:i/>
          <w:lang w:val="en-US" w:eastAsia="zh-CN"/>
        </w:rPr>
        <w:t>(JIF=</w:t>
      </w:r>
      <w:r w:rsidR="00F94314">
        <w:rPr>
          <w:rFonts w:eastAsia="SimSun"/>
          <w:i/>
          <w:lang w:val="en-US" w:eastAsia="zh-CN"/>
        </w:rPr>
        <w:t>3</w:t>
      </w:r>
      <w:r w:rsidRPr="001B5B02">
        <w:rPr>
          <w:rFonts w:eastAsia="SimSun"/>
          <w:i/>
          <w:lang w:val="en-US" w:eastAsia="zh-CN"/>
        </w:rPr>
        <w:t>.</w:t>
      </w:r>
      <w:r w:rsidR="00F94314">
        <w:rPr>
          <w:rFonts w:eastAsia="SimSun"/>
          <w:i/>
          <w:lang w:val="en-US" w:eastAsia="zh-CN"/>
        </w:rPr>
        <w:t>005</w:t>
      </w:r>
      <w:r w:rsidRPr="001B5B02">
        <w:rPr>
          <w:rFonts w:eastAsiaTheme="minorEastAsia"/>
          <w:i/>
          <w:lang w:val="en-US" w:eastAsia="zh-CN"/>
        </w:rPr>
        <w:t>;</w:t>
      </w:r>
      <w:r w:rsidRPr="001B5B02">
        <w:rPr>
          <w:i/>
          <w:iCs/>
          <w:lang w:val="en-US"/>
        </w:rPr>
        <w:t xml:space="preserve"> Ranking=</w:t>
      </w:r>
      <w:r w:rsidRPr="001B5B02">
        <w:rPr>
          <w:rFonts w:eastAsia="SimSun"/>
          <w:i/>
          <w:iCs/>
          <w:lang w:val="en-US" w:eastAsia="zh-CN"/>
        </w:rPr>
        <w:t>4</w:t>
      </w:r>
      <w:r w:rsidR="00F94314">
        <w:rPr>
          <w:rFonts w:eastAsia="SimSun"/>
          <w:i/>
          <w:iCs/>
          <w:lang w:val="en-US" w:eastAsia="zh-CN"/>
        </w:rPr>
        <w:t>5</w:t>
      </w:r>
      <w:r w:rsidRPr="001B5B02">
        <w:rPr>
          <w:rFonts w:eastAsia="SimSun"/>
          <w:i/>
          <w:iCs/>
          <w:lang w:val="en-US" w:eastAsia="zh-CN"/>
        </w:rPr>
        <w:t>/6</w:t>
      </w:r>
      <w:r w:rsidR="009924E9">
        <w:rPr>
          <w:rFonts w:eastAsia="SimSun"/>
          <w:i/>
          <w:iCs/>
          <w:lang w:val="en-US" w:eastAsia="zh-CN"/>
        </w:rPr>
        <w:t>6</w:t>
      </w:r>
      <w:r w:rsidRPr="001B5B02">
        <w:rPr>
          <w:i/>
          <w:iCs/>
          <w:lang w:val="en-US"/>
        </w:rPr>
        <w:t>;</w:t>
      </w:r>
      <w:r w:rsidRPr="001B5B02">
        <w:rPr>
          <w:rFonts w:eastAsia="SimSun"/>
          <w:i/>
          <w:iCs/>
          <w:lang w:val="en-US" w:eastAsia="zh-CN"/>
        </w:rPr>
        <w:t xml:space="preserve"> </w:t>
      </w:r>
      <w:r w:rsidRPr="001B5B02">
        <w:rPr>
          <w:rFonts w:eastAsiaTheme="minorEastAsia"/>
          <w:i/>
          <w:lang w:val="en-US" w:eastAsia="zh-CN"/>
        </w:rPr>
        <w:t>No. of cites=</w:t>
      </w:r>
      <w:r w:rsidR="00F94314">
        <w:rPr>
          <w:rFonts w:eastAsia="SimSun"/>
          <w:i/>
          <w:lang w:val="en-US" w:eastAsia="zh-CN"/>
        </w:rPr>
        <w:t>5</w:t>
      </w:r>
      <w:r w:rsidR="00873C7D">
        <w:rPr>
          <w:i/>
          <w:iCs/>
          <w:lang w:val="en-US"/>
        </w:rPr>
        <w:t>;</w:t>
      </w:r>
      <w:r w:rsidR="00873C7D" w:rsidRPr="00873C7D">
        <w:rPr>
          <w:i/>
          <w:iCs/>
          <w:lang w:val="en-US"/>
        </w:rPr>
        <w:t xml:space="preserve"> </w:t>
      </w:r>
      <w:r w:rsidR="00873C7D">
        <w:rPr>
          <w:i/>
          <w:iCs/>
          <w:lang w:val="en-US"/>
        </w:rPr>
        <w:t>Google Scholar</w:t>
      </w:r>
      <w:r w:rsidR="00873C7D" w:rsidRPr="001B5B02">
        <w:rPr>
          <w:i/>
          <w:iCs/>
          <w:lang w:val="en-US"/>
        </w:rPr>
        <w:t>=</w:t>
      </w:r>
      <w:r w:rsidR="00873C7D" w:rsidRPr="00340948">
        <w:rPr>
          <w:rFonts w:eastAsiaTheme="minorEastAsia"/>
          <w:i/>
          <w:iCs/>
          <w:lang w:val="en-US" w:eastAsia="zh-CN"/>
        </w:rPr>
        <w:t xml:space="preserve"> </w:t>
      </w:r>
      <w:r w:rsidR="00F94314">
        <w:rPr>
          <w:rFonts w:eastAsiaTheme="minorEastAsia"/>
          <w:i/>
          <w:iCs/>
          <w:lang w:val="en-US" w:eastAsia="zh-CN"/>
        </w:rPr>
        <w:t>11</w:t>
      </w:r>
      <w:r w:rsidRPr="001B5B02">
        <w:rPr>
          <w:rFonts w:eastAsiaTheme="minorEastAsia"/>
          <w:i/>
          <w:lang w:val="en-US" w:eastAsia="zh-CN"/>
        </w:rPr>
        <w:t>)</w:t>
      </w:r>
    </w:p>
    <w:p w14:paraId="6B313E24" w14:textId="77777777" w:rsidR="00007C5E" w:rsidRPr="001B5B02" w:rsidRDefault="00007C5E" w:rsidP="00007C5E">
      <w:pPr>
        <w:pStyle w:val="ListParagraph"/>
        <w:ind w:leftChars="0" w:left="363"/>
        <w:jc w:val="both"/>
        <w:rPr>
          <w:rFonts w:eastAsiaTheme="minorEastAsia"/>
          <w:b/>
          <w:bCs/>
          <w:u w:val="single"/>
          <w:lang w:val="en-US" w:eastAsia="zh-CN"/>
        </w:rPr>
      </w:pPr>
    </w:p>
    <w:p w14:paraId="5B29C9F0" w14:textId="77777777" w:rsidR="00007C5E" w:rsidRPr="001B5B02" w:rsidRDefault="00007C5E" w:rsidP="00911A66">
      <w:pPr>
        <w:pStyle w:val="ListParagraph"/>
        <w:numPr>
          <w:ilvl w:val="0"/>
          <w:numId w:val="45"/>
        </w:numPr>
        <w:ind w:leftChars="0" w:left="426" w:hangingChars="177" w:hanging="426"/>
        <w:jc w:val="both"/>
        <w:rPr>
          <w:i/>
          <w:iCs/>
          <w:lang w:val="en-US"/>
        </w:rPr>
      </w:pPr>
      <w:r w:rsidRPr="001B5B02">
        <w:rPr>
          <w:rFonts w:eastAsiaTheme="minorEastAsia"/>
          <w:b/>
          <w:bCs/>
          <w:u w:val="single"/>
          <w:lang w:val="en-US" w:eastAsia="zh-CN"/>
        </w:rPr>
        <w:t>Yiu KH</w:t>
      </w:r>
      <w:r w:rsidRPr="001B5B02">
        <w:rPr>
          <w:rFonts w:eastAsiaTheme="minorEastAsia"/>
          <w:lang w:val="en-US" w:eastAsia="zh-CN"/>
        </w:rPr>
        <w:t>, Tse HF.</w:t>
      </w:r>
      <w:r w:rsidRPr="001B5B02">
        <w:rPr>
          <w:lang w:val="en-US"/>
        </w:rPr>
        <w:t xml:space="preserve"> </w:t>
      </w:r>
      <w:r w:rsidRPr="001B5B02">
        <w:rPr>
          <w:rFonts w:eastAsiaTheme="minorEastAsia"/>
          <w:lang w:val="en-US" w:eastAsia="zh-CN"/>
        </w:rPr>
        <w:t xml:space="preserve">Editorial commentary: Heart failure in systemic lupus erythematosus: A problem to address. </w:t>
      </w:r>
      <w:r w:rsidRPr="001B5B02">
        <w:rPr>
          <w:rFonts w:eastAsiaTheme="minorEastAsia"/>
          <w:i/>
          <w:iCs/>
          <w:lang w:val="en-US" w:eastAsia="zh-CN"/>
        </w:rPr>
        <w:t>Trends Cardiovasc Med.</w:t>
      </w:r>
      <w:r w:rsidRPr="001B5B02">
        <w:rPr>
          <w:rFonts w:eastAsiaTheme="minorEastAsia"/>
          <w:lang w:val="en-US" w:eastAsia="zh-CN"/>
        </w:rPr>
        <w:t xml:space="preserve"> 2018;28(3):</w:t>
      </w:r>
      <w:r w:rsidRPr="001B5B02">
        <w:rPr>
          <w:lang w:val="en-US" w:eastAsia="zh-TW"/>
        </w:rPr>
        <w:t>198-9.</w:t>
      </w:r>
    </w:p>
    <w:p w14:paraId="6D34D487" w14:textId="016894F3" w:rsidR="00007C5E" w:rsidRPr="001B5B02" w:rsidRDefault="00007C5E" w:rsidP="00007C5E">
      <w:pPr>
        <w:pStyle w:val="ListParagraph"/>
        <w:ind w:leftChars="0" w:left="363"/>
        <w:jc w:val="both"/>
        <w:rPr>
          <w:i/>
          <w:iCs/>
          <w:lang w:val="en-US"/>
        </w:rPr>
      </w:pPr>
      <w:r w:rsidRPr="001B5B02">
        <w:rPr>
          <w:rFonts w:eastAsiaTheme="minorEastAsia"/>
          <w:i/>
          <w:lang w:val="en-US" w:eastAsia="zh-CN"/>
        </w:rPr>
        <w:t>(JIF=</w:t>
      </w:r>
      <w:r w:rsidR="00F94314">
        <w:rPr>
          <w:rFonts w:eastAsiaTheme="minorEastAsia"/>
          <w:i/>
          <w:lang w:val="en-US" w:eastAsia="zh-CN"/>
        </w:rPr>
        <w:t>8.049</w:t>
      </w:r>
      <w:r w:rsidRPr="001B5B02">
        <w:rPr>
          <w:rFonts w:eastAsiaTheme="minorEastAsia"/>
          <w:i/>
          <w:lang w:val="en-US" w:eastAsia="zh-CN"/>
        </w:rPr>
        <w:t>;</w:t>
      </w:r>
      <w:r w:rsidRPr="001B5B02">
        <w:rPr>
          <w:i/>
          <w:iCs/>
          <w:lang w:val="en-US"/>
        </w:rPr>
        <w:t xml:space="preserve"> Ranking=2</w:t>
      </w:r>
      <w:r w:rsidR="00F94314">
        <w:rPr>
          <w:i/>
          <w:iCs/>
          <w:lang w:val="en-US"/>
        </w:rPr>
        <w:t>5</w:t>
      </w:r>
      <w:r w:rsidRPr="001B5B02">
        <w:rPr>
          <w:i/>
          <w:iCs/>
          <w:lang w:val="en-US"/>
        </w:rPr>
        <w:t>/1</w:t>
      </w:r>
      <w:r w:rsidR="00F94314">
        <w:rPr>
          <w:i/>
          <w:iCs/>
          <w:lang w:val="en-US"/>
        </w:rPr>
        <w:t>43</w:t>
      </w:r>
      <w:r w:rsidRPr="001B5B02">
        <w:rPr>
          <w:i/>
          <w:iCs/>
          <w:lang w:val="en-US"/>
        </w:rPr>
        <w:t>;</w:t>
      </w:r>
      <w:r w:rsidRPr="001B5B02">
        <w:rPr>
          <w:rFonts w:eastAsia="SimSun"/>
          <w:i/>
          <w:iCs/>
          <w:lang w:val="en-US" w:eastAsia="zh-CN"/>
        </w:rPr>
        <w:t xml:space="preserve"> </w:t>
      </w:r>
      <w:r w:rsidRPr="001B5B02">
        <w:rPr>
          <w:rFonts w:eastAsiaTheme="minorEastAsia"/>
          <w:i/>
          <w:lang w:val="en-US" w:eastAsia="zh-CN"/>
        </w:rPr>
        <w:t>No. of cites=</w:t>
      </w:r>
      <w:r w:rsidR="00F94314">
        <w:rPr>
          <w:rFonts w:eastAsiaTheme="minorEastAsia"/>
          <w:i/>
          <w:lang w:val="en-US" w:eastAsia="zh-CN"/>
        </w:rPr>
        <w:t>1</w:t>
      </w:r>
      <w:r w:rsidR="009A292D">
        <w:rPr>
          <w:rFonts w:eastAsiaTheme="minorEastAsia"/>
          <w:i/>
          <w:lang w:val="en-US" w:eastAsia="zh-CN"/>
        </w:rPr>
        <w:t>;</w:t>
      </w:r>
      <w:r w:rsidR="009A292D" w:rsidRPr="009A292D">
        <w:rPr>
          <w:i/>
          <w:iCs/>
          <w:lang w:val="en-US"/>
        </w:rPr>
        <w:t xml:space="preserve"> </w:t>
      </w:r>
      <w:r w:rsidR="009A292D">
        <w:rPr>
          <w:i/>
          <w:iCs/>
          <w:lang w:val="en-US"/>
        </w:rPr>
        <w:t>Google Scholar</w:t>
      </w:r>
      <w:r w:rsidR="009A292D" w:rsidRPr="001B5B02">
        <w:rPr>
          <w:i/>
          <w:iCs/>
          <w:lang w:val="en-US"/>
        </w:rPr>
        <w:t>=</w:t>
      </w:r>
      <w:r w:rsidR="009A292D" w:rsidRPr="00340948">
        <w:rPr>
          <w:rFonts w:eastAsiaTheme="minorEastAsia"/>
          <w:i/>
          <w:iCs/>
          <w:lang w:val="en-US" w:eastAsia="zh-CN"/>
        </w:rPr>
        <w:t xml:space="preserve"> </w:t>
      </w:r>
      <w:r w:rsidR="009924E9">
        <w:rPr>
          <w:rFonts w:eastAsiaTheme="minorEastAsia"/>
          <w:i/>
          <w:iCs/>
          <w:lang w:val="en-US" w:eastAsia="zh-CN"/>
        </w:rPr>
        <w:t>7</w:t>
      </w:r>
      <w:r w:rsidR="006C3396">
        <w:rPr>
          <w:rFonts w:eastAsiaTheme="minorEastAsia"/>
          <w:i/>
          <w:iCs/>
          <w:lang w:val="en-US" w:eastAsia="zh-CN"/>
        </w:rPr>
        <w:t>;</w:t>
      </w:r>
      <w:r w:rsidR="006C3396" w:rsidRPr="006C3396">
        <w:rPr>
          <w:b/>
          <w:i/>
          <w:iCs/>
          <w:lang w:val="en-US"/>
        </w:rPr>
        <w:t xml:space="preserve"> </w:t>
      </w:r>
      <w:r w:rsidR="006C3396" w:rsidRPr="001B5B02">
        <w:rPr>
          <w:b/>
          <w:i/>
          <w:iCs/>
          <w:lang w:val="en-US"/>
        </w:rPr>
        <w:t>first</w:t>
      </w:r>
      <w:r w:rsidR="006C3396" w:rsidRPr="001B5B02">
        <w:rPr>
          <w:b/>
          <w:i/>
          <w:iCs/>
          <w:lang w:val="en-US" w:eastAsia="zh-HK"/>
        </w:rPr>
        <w:t xml:space="preserve"> author</w:t>
      </w:r>
      <w:r w:rsidR="006C3396" w:rsidRPr="001B5B02">
        <w:rPr>
          <w:i/>
          <w:iCs/>
          <w:lang w:val="en-US"/>
        </w:rPr>
        <w:t>)</w:t>
      </w:r>
    </w:p>
    <w:p w14:paraId="1ECA1ECE" w14:textId="77777777" w:rsidR="00007C5E" w:rsidRPr="001B5B02" w:rsidRDefault="00007C5E" w:rsidP="00007C5E">
      <w:pPr>
        <w:pStyle w:val="ListParagraph"/>
        <w:ind w:leftChars="0" w:left="363"/>
        <w:jc w:val="both"/>
        <w:rPr>
          <w:i/>
          <w:iCs/>
          <w:lang w:val="en-US"/>
        </w:rPr>
      </w:pPr>
    </w:p>
    <w:p w14:paraId="4B0C7DB5" w14:textId="2B0361FD" w:rsidR="00007C5E" w:rsidRDefault="00007C5E" w:rsidP="00911A66">
      <w:pPr>
        <w:pStyle w:val="ListParagraph"/>
        <w:numPr>
          <w:ilvl w:val="0"/>
          <w:numId w:val="45"/>
        </w:numPr>
        <w:ind w:leftChars="0" w:left="425" w:hangingChars="177" w:hanging="425"/>
        <w:jc w:val="both"/>
        <w:rPr>
          <w:i/>
          <w:iCs/>
          <w:lang w:val="en-US"/>
        </w:rPr>
      </w:pPr>
      <w:r w:rsidRPr="001B5B02">
        <w:rPr>
          <w:rFonts w:eastAsiaTheme="minorEastAsia"/>
          <w:lang w:val="en-US" w:eastAsia="zh-CN"/>
        </w:rPr>
        <w:t xml:space="preserve">Ng MY, Yap PM, </w:t>
      </w:r>
      <w:r w:rsidRPr="001B5B02">
        <w:rPr>
          <w:rFonts w:eastAsiaTheme="minorEastAsia"/>
          <w:b/>
          <w:bCs/>
          <w:u w:val="single"/>
          <w:lang w:val="en-US" w:eastAsia="zh-CN"/>
        </w:rPr>
        <w:t>Yiu KH</w:t>
      </w:r>
      <w:r w:rsidRPr="001B5B02">
        <w:rPr>
          <w:rFonts w:eastAsiaTheme="minorEastAsia"/>
          <w:lang w:val="en-US" w:eastAsia="zh-CN"/>
        </w:rPr>
        <w:t xml:space="preserve">. Chronic kidney disease with elevated myocardial native T1 - Is this only due to myocardial fibrosis?. </w:t>
      </w:r>
      <w:r w:rsidRPr="001B5B02">
        <w:rPr>
          <w:rFonts w:eastAsiaTheme="minorEastAsia"/>
          <w:i/>
          <w:iCs/>
          <w:lang w:val="en-US" w:eastAsia="zh-CN"/>
        </w:rPr>
        <w:t>Int J Cardiol Heart Vasc.</w:t>
      </w:r>
      <w:r w:rsidRPr="001B5B02">
        <w:rPr>
          <w:rFonts w:eastAsiaTheme="minorEastAsia"/>
          <w:lang w:val="en-US" w:eastAsia="zh-CN"/>
        </w:rPr>
        <w:t xml:space="preserve"> 2019;24:100403.</w:t>
      </w:r>
      <w:r w:rsidR="00241CF2">
        <w:rPr>
          <w:rFonts w:eastAsiaTheme="minorEastAsia"/>
          <w:lang w:val="en-US" w:eastAsia="zh-CN"/>
        </w:rPr>
        <w:t xml:space="preserve"> </w:t>
      </w:r>
      <w:r w:rsidR="00241CF2">
        <w:rPr>
          <w:rFonts w:eastAsiaTheme="minorEastAsia"/>
          <w:lang w:val="en-US" w:eastAsia="zh-CN"/>
        </w:rPr>
        <w:br/>
      </w:r>
      <w:r w:rsidR="00241CF2" w:rsidRPr="00241CF2">
        <w:rPr>
          <w:i/>
          <w:iCs/>
          <w:lang w:val="en-US"/>
        </w:rPr>
        <w:t>(JIF=N/A; Ranking=N/A; No. of cites=N/A; Google Scholar= 1)</w:t>
      </w:r>
    </w:p>
    <w:p w14:paraId="3BD2EFD1" w14:textId="77777777" w:rsidR="00241CF2" w:rsidRPr="00241CF2" w:rsidRDefault="00241CF2" w:rsidP="00241CF2">
      <w:pPr>
        <w:pStyle w:val="ListParagraph"/>
        <w:ind w:leftChars="0" w:left="425"/>
        <w:jc w:val="both"/>
        <w:rPr>
          <w:i/>
          <w:iCs/>
          <w:lang w:val="en-US"/>
        </w:rPr>
      </w:pPr>
    </w:p>
    <w:p w14:paraId="4B6C383D" w14:textId="152FA7D1" w:rsidR="00241CF2" w:rsidRPr="001B5B02" w:rsidRDefault="00241CF2" w:rsidP="00911A66">
      <w:pPr>
        <w:pStyle w:val="ListParagraph"/>
        <w:numPr>
          <w:ilvl w:val="0"/>
          <w:numId w:val="45"/>
        </w:numPr>
        <w:ind w:leftChars="0" w:left="425" w:hangingChars="177" w:hanging="425"/>
        <w:jc w:val="both"/>
        <w:rPr>
          <w:i/>
          <w:iCs/>
          <w:lang w:val="en-US"/>
        </w:rPr>
      </w:pPr>
      <w:r w:rsidRPr="00241CF2">
        <w:rPr>
          <w:i/>
          <w:iCs/>
          <w:lang w:val="en-US"/>
        </w:rPr>
        <w:t>Zhang R, Chen C, Yeung EHK, Yiu KH. Benefits of Outpatient Cardiac Rehabilitation in an Adult Patient with Coarctation of the Aorta and Moyamoya Disease J Rehabil Med Clin Commun. 2021 Oct 15;4:1000069.</w:t>
      </w:r>
    </w:p>
    <w:p w14:paraId="6FDD363E" w14:textId="77777777" w:rsidR="008B401C" w:rsidRPr="00286C53" w:rsidRDefault="008B401C" w:rsidP="008B401C">
      <w:pPr>
        <w:rPr>
          <w:rFonts w:eastAsiaTheme="minorEastAsia"/>
          <w:b/>
          <w:bCs/>
          <w:sz w:val="28"/>
          <w:szCs w:val="28"/>
          <w:lang w:val="en-HK" w:eastAsia="zh-CN"/>
        </w:rPr>
      </w:pPr>
    </w:p>
    <w:p w14:paraId="1476C8F6" w14:textId="19D68B7A" w:rsidR="008B401C" w:rsidRPr="001B5B02" w:rsidRDefault="008B0EFB" w:rsidP="008B401C">
      <w:pPr>
        <w:rPr>
          <w:b/>
          <w:bCs/>
          <w:lang w:val="en-US"/>
        </w:rPr>
      </w:pPr>
      <w:r w:rsidRPr="001B5B02">
        <w:rPr>
          <w:b/>
          <w:bCs/>
          <w:lang w:val="en-US"/>
        </w:rPr>
        <w:t>II</w:t>
      </w:r>
      <w:r w:rsidR="008B401C" w:rsidRPr="001B5B02">
        <w:rPr>
          <w:b/>
          <w:bCs/>
          <w:lang w:val="en-US"/>
        </w:rPr>
        <w:t xml:space="preserve">. EDITORIAL </w:t>
      </w:r>
      <w:r w:rsidR="00C914B3" w:rsidRPr="001B5B02">
        <w:rPr>
          <w:b/>
          <w:bCs/>
          <w:lang w:val="en-US"/>
        </w:rPr>
        <w:t xml:space="preserve">BOARD </w:t>
      </w:r>
      <w:r w:rsidR="008B401C" w:rsidRPr="001B5B02">
        <w:rPr>
          <w:b/>
          <w:bCs/>
          <w:lang w:val="en-US"/>
        </w:rPr>
        <w:t>MEMBER</w:t>
      </w:r>
      <w:r w:rsidR="00C914B3" w:rsidRPr="001B5B02">
        <w:rPr>
          <w:b/>
          <w:bCs/>
          <w:lang w:val="en-US"/>
        </w:rPr>
        <w:t>SHIP</w:t>
      </w:r>
    </w:p>
    <w:p w14:paraId="56B18895" w14:textId="77777777" w:rsidR="005C4A06" w:rsidRPr="001B5B02" w:rsidRDefault="005C4A06" w:rsidP="008B401C">
      <w:pPr>
        <w:rPr>
          <w:b/>
          <w:bCs/>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460"/>
      </w:tblGrid>
      <w:tr w:rsidR="008B0EFB" w:rsidRPr="001B5B02" w14:paraId="5DC1EF4A" w14:textId="77777777" w:rsidTr="00887E06">
        <w:tc>
          <w:tcPr>
            <w:tcW w:w="1980" w:type="dxa"/>
          </w:tcPr>
          <w:p w14:paraId="6322B422" w14:textId="026A6624" w:rsidR="008B0EFB" w:rsidRPr="001B5B02" w:rsidRDefault="008B0EFB" w:rsidP="008B0EFB">
            <w:pPr>
              <w:tabs>
                <w:tab w:val="left" w:pos="720"/>
                <w:tab w:val="left" w:pos="1440"/>
              </w:tabs>
              <w:rPr>
                <w:lang w:val="en-US"/>
              </w:rPr>
            </w:pPr>
            <w:r w:rsidRPr="001B5B02">
              <w:rPr>
                <w:lang w:val="en-US"/>
              </w:rPr>
              <w:t>2012 – Present</w:t>
            </w:r>
          </w:p>
        </w:tc>
        <w:tc>
          <w:tcPr>
            <w:tcW w:w="6460" w:type="dxa"/>
          </w:tcPr>
          <w:p w14:paraId="4D4FFB7E" w14:textId="10C2B823" w:rsidR="008B0EFB" w:rsidRPr="001B5B02" w:rsidRDefault="008B0EFB" w:rsidP="008B0EFB">
            <w:pPr>
              <w:tabs>
                <w:tab w:val="left" w:pos="720"/>
                <w:tab w:val="left" w:pos="1440"/>
              </w:tabs>
              <w:rPr>
                <w:lang w:val="en-US"/>
              </w:rPr>
            </w:pPr>
            <w:r w:rsidRPr="001B5B02">
              <w:rPr>
                <w:lang w:val="en-US"/>
              </w:rPr>
              <w:t>Member of the Editorial Board</w:t>
            </w:r>
          </w:p>
          <w:p w14:paraId="5535B83A" w14:textId="77777777" w:rsidR="00146B47" w:rsidRPr="001B5B02" w:rsidRDefault="008B0EFB" w:rsidP="008B0EFB">
            <w:pPr>
              <w:tabs>
                <w:tab w:val="left" w:pos="720"/>
                <w:tab w:val="left" w:pos="1440"/>
              </w:tabs>
              <w:rPr>
                <w:lang w:val="en-US"/>
              </w:rPr>
            </w:pPr>
            <w:r w:rsidRPr="001B5B02">
              <w:rPr>
                <w:lang w:val="en-US"/>
              </w:rPr>
              <w:t>Hong Kong Medical Journal</w:t>
            </w:r>
          </w:p>
          <w:p w14:paraId="4792092B" w14:textId="1C22F9FC" w:rsidR="008B0EFB" w:rsidRPr="001B5B02" w:rsidRDefault="008B0EFB" w:rsidP="008B0EFB">
            <w:pPr>
              <w:tabs>
                <w:tab w:val="left" w:pos="720"/>
                <w:tab w:val="left" w:pos="1440"/>
              </w:tabs>
              <w:rPr>
                <w:lang w:val="en-US"/>
              </w:rPr>
            </w:pPr>
            <w:r w:rsidRPr="007D0715">
              <w:rPr>
                <w:i/>
                <w:lang w:val="en-US"/>
              </w:rPr>
              <w:lastRenderedPageBreak/>
              <w:t>(</w:t>
            </w:r>
            <w:r w:rsidR="00146B47" w:rsidRPr="007D0715">
              <w:rPr>
                <w:i/>
                <w:lang w:val="en-US"/>
              </w:rPr>
              <w:t>J</w:t>
            </w:r>
            <w:r w:rsidRPr="007D0715">
              <w:rPr>
                <w:i/>
                <w:lang w:val="en-US"/>
              </w:rPr>
              <w:t>IF=1.</w:t>
            </w:r>
            <w:r w:rsidR="007D0715">
              <w:rPr>
                <w:i/>
                <w:lang w:val="en-US"/>
              </w:rPr>
              <w:t>256</w:t>
            </w:r>
            <w:r w:rsidR="00146B47" w:rsidRPr="007D0715">
              <w:rPr>
                <w:i/>
                <w:lang w:val="en-US"/>
              </w:rPr>
              <w:t>; Ranking=</w:t>
            </w:r>
            <w:r w:rsidR="007D0715">
              <w:rPr>
                <w:i/>
                <w:lang w:val="en-US"/>
              </w:rPr>
              <w:t>140</w:t>
            </w:r>
            <w:r w:rsidR="00146B47" w:rsidRPr="007D0715">
              <w:rPr>
                <w:i/>
                <w:lang w:val="en-US"/>
              </w:rPr>
              <w:t>/1</w:t>
            </w:r>
            <w:r w:rsidR="007D0715">
              <w:rPr>
                <w:i/>
                <w:lang w:val="en-US"/>
              </w:rPr>
              <w:t>72</w:t>
            </w:r>
            <w:r w:rsidRPr="001B5B02">
              <w:rPr>
                <w:lang w:val="en-US"/>
              </w:rPr>
              <w:t>)</w:t>
            </w:r>
          </w:p>
          <w:p w14:paraId="45656434" w14:textId="348AB016" w:rsidR="00887E06" w:rsidRPr="001B5B02" w:rsidRDefault="00887E06" w:rsidP="008B0EFB">
            <w:pPr>
              <w:tabs>
                <w:tab w:val="left" w:pos="720"/>
                <w:tab w:val="left" w:pos="1440"/>
              </w:tabs>
              <w:rPr>
                <w:lang w:val="en-US"/>
              </w:rPr>
            </w:pPr>
          </w:p>
        </w:tc>
      </w:tr>
      <w:tr w:rsidR="008B0EFB" w:rsidRPr="001B5B02" w14:paraId="5BDAB5C7" w14:textId="77777777" w:rsidTr="00887E06">
        <w:tc>
          <w:tcPr>
            <w:tcW w:w="1980" w:type="dxa"/>
          </w:tcPr>
          <w:p w14:paraId="7405BFE6" w14:textId="2795F0FB" w:rsidR="008B0EFB" w:rsidRPr="001B5B02" w:rsidRDefault="008B0EFB" w:rsidP="008B0EFB">
            <w:pPr>
              <w:tabs>
                <w:tab w:val="left" w:pos="720"/>
                <w:tab w:val="left" w:pos="1440"/>
              </w:tabs>
              <w:rPr>
                <w:lang w:val="en-US"/>
              </w:rPr>
            </w:pPr>
            <w:r w:rsidRPr="001B5B02">
              <w:rPr>
                <w:lang w:val="en-US"/>
              </w:rPr>
              <w:lastRenderedPageBreak/>
              <w:t>2020</w:t>
            </w:r>
            <w:r w:rsidR="009D3B14" w:rsidRPr="001B5B02">
              <w:rPr>
                <w:lang w:val="en-US"/>
              </w:rPr>
              <w:t xml:space="preserve"> – </w:t>
            </w:r>
            <w:r w:rsidRPr="001B5B02">
              <w:rPr>
                <w:lang w:val="en-US"/>
              </w:rPr>
              <w:t>Present</w:t>
            </w:r>
          </w:p>
        </w:tc>
        <w:tc>
          <w:tcPr>
            <w:tcW w:w="6460" w:type="dxa"/>
          </w:tcPr>
          <w:p w14:paraId="66EDF367" w14:textId="77777777" w:rsidR="008B0EFB" w:rsidRPr="001B5B02" w:rsidRDefault="008B0EFB" w:rsidP="008B0EFB">
            <w:pPr>
              <w:tabs>
                <w:tab w:val="left" w:pos="720"/>
                <w:tab w:val="left" w:pos="1440"/>
              </w:tabs>
              <w:rPr>
                <w:lang w:val="en-US"/>
              </w:rPr>
            </w:pPr>
            <w:r w:rsidRPr="001B5B02">
              <w:rPr>
                <w:lang w:val="en-US"/>
              </w:rPr>
              <w:t>Member of the Editorial Board</w:t>
            </w:r>
          </w:p>
          <w:p w14:paraId="0433D3C7" w14:textId="77777777" w:rsidR="00146B47" w:rsidRPr="001B5B02" w:rsidRDefault="008B0EFB" w:rsidP="008B0EFB">
            <w:pPr>
              <w:tabs>
                <w:tab w:val="left" w:pos="720"/>
                <w:tab w:val="left" w:pos="1440"/>
              </w:tabs>
              <w:rPr>
                <w:lang w:val="en-US"/>
              </w:rPr>
            </w:pPr>
            <w:r w:rsidRPr="001B5B02">
              <w:rPr>
                <w:lang w:val="en-US"/>
              </w:rPr>
              <w:t>International Journal of Cardiovascular Imaging</w:t>
            </w:r>
          </w:p>
          <w:p w14:paraId="08150A98" w14:textId="06E008D0" w:rsidR="008B0EFB" w:rsidRPr="007D0715" w:rsidRDefault="008B0EFB" w:rsidP="008B0EFB">
            <w:pPr>
              <w:tabs>
                <w:tab w:val="left" w:pos="720"/>
                <w:tab w:val="left" w:pos="1440"/>
              </w:tabs>
              <w:rPr>
                <w:i/>
                <w:lang w:val="en-US"/>
              </w:rPr>
            </w:pPr>
            <w:r w:rsidRPr="007D0715">
              <w:rPr>
                <w:i/>
                <w:lang w:val="en-US"/>
              </w:rPr>
              <w:t>(</w:t>
            </w:r>
            <w:r w:rsidR="00146B47" w:rsidRPr="007D0715">
              <w:rPr>
                <w:i/>
                <w:lang w:val="en-US"/>
              </w:rPr>
              <w:t>J</w:t>
            </w:r>
            <w:r w:rsidRPr="007D0715">
              <w:rPr>
                <w:i/>
                <w:lang w:val="en-US"/>
              </w:rPr>
              <w:t>IF=</w:t>
            </w:r>
            <w:r w:rsidR="007D0715">
              <w:rPr>
                <w:i/>
                <w:lang w:val="en-US"/>
              </w:rPr>
              <w:t>2.316</w:t>
            </w:r>
            <w:r w:rsidR="00146B47" w:rsidRPr="007D0715">
              <w:rPr>
                <w:i/>
                <w:lang w:val="en-US"/>
              </w:rPr>
              <w:t>; Ranking=</w:t>
            </w:r>
            <w:r w:rsidR="007D0715">
              <w:rPr>
                <w:i/>
                <w:lang w:val="en-US"/>
              </w:rPr>
              <w:t>104/143; 96/136</w:t>
            </w:r>
            <w:r w:rsidRPr="007D0715">
              <w:rPr>
                <w:i/>
                <w:lang w:val="en-US"/>
              </w:rPr>
              <w:t>)</w:t>
            </w:r>
          </w:p>
          <w:p w14:paraId="1B9FC87A" w14:textId="487693E8" w:rsidR="00887E06" w:rsidRPr="001B5B02" w:rsidRDefault="00887E06" w:rsidP="008B0EFB">
            <w:pPr>
              <w:tabs>
                <w:tab w:val="left" w:pos="720"/>
                <w:tab w:val="left" w:pos="1440"/>
              </w:tabs>
              <w:rPr>
                <w:lang w:val="en-US"/>
              </w:rPr>
            </w:pPr>
          </w:p>
        </w:tc>
      </w:tr>
      <w:tr w:rsidR="008B0EFB" w:rsidRPr="001B5B02" w14:paraId="1A18FF53" w14:textId="77777777" w:rsidTr="004002F4">
        <w:trPr>
          <w:trHeight w:val="484"/>
        </w:trPr>
        <w:tc>
          <w:tcPr>
            <w:tcW w:w="1980" w:type="dxa"/>
          </w:tcPr>
          <w:p w14:paraId="707C7BBE" w14:textId="63F747CF" w:rsidR="008B0EFB" w:rsidRPr="001B5B02" w:rsidRDefault="008B0EFB" w:rsidP="008B0EFB">
            <w:pPr>
              <w:tabs>
                <w:tab w:val="left" w:pos="720"/>
                <w:tab w:val="left" w:pos="1440"/>
              </w:tabs>
              <w:rPr>
                <w:lang w:val="en-US"/>
              </w:rPr>
            </w:pPr>
            <w:r w:rsidRPr="001B5B02">
              <w:rPr>
                <w:lang w:val="en-US"/>
              </w:rPr>
              <w:t xml:space="preserve">2020 </w:t>
            </w:r>
            <w:r w:rsidR="009D3B14" w:rsidRPr="001B5B02">
              <w:rPr>
                <w:lang w:val="en-US"/>
              </w:rPr>
              <w:t xml:space="preserve">– </w:t>
            </w:r>
            <w:r w:rsidRPr="001B5B02">
              <w:rPr>
                <w:lang w:val="en-US"/>
              </w:rPr>
              <w:t>Present</w:t>
            </w:r>
          </w:p>
        </w:tc>
        <w:tc>
          <w:tcPr>
            <w:tcW w:w="6460" w:type="dxa"/>
          </w:tcPr>
          <w:p w14:paraId="3F03DF34" w14:textId="77777777" w:rsidR="008B0EFB" w:rsidRPr="001B5B02" w:rsidRDefault="008B0EFB" w:rsidP="008B0EFB">
            <w:pPr>
              <w:tabs>
                <w:tab w:val="left" w:pos="720"/>
                <w:tab w:val="left" w:pos="1440"/>
              </w:tabs>
              <w:rPr>
                <w:lang w:val="en-US"/>
              </w:rPr>
            </w:pPr>
            <w:r w:rsidRPr="001B5B02">
              <w:rPr>
                <w:lang w:val="en-US"/>
              </w:rPr>
              <w:t>Member of the Editorial Board</w:t>
            </w:r>
          </w:p>
          <w:p w14:paraId="0F564917" w14:textId="77777777" w:rsidR="00146B47" w:rsidRPr="001B5B02" w:rsidRDefault="00887E06" w:rsidP="008B0EFB">
            <w:pPr>
              <w:tabs>
                <w:tab w:val="left" w:pos="720"/>
                <w:tab w:val="left" w:pos="1440"/>
              </w:tabs>
              <w:rPr>
                <w:lang w:val="en-US"/>
              </w:rPr>
            </w:pPr>
            <w:r w:rsidRPr="001B5B02">
              <w:rPr>
                <w:lang w:val="en-US"/>
              </w:rPr>
              <w:t>Cardiovascular Ultrasound</w:t>
            </w:r>
          </w:p>
          <w:p w14:paraId="7A6AE27E" w14:textId="42DBEA4F" w:rsidR="008B0EFB" w:rsidRPr="007D0715" w:rsidRDefault="00887E06" w:rsidP="008B0EFB">
            <w:pPr>
              <w:tabs>
                <w:tab w:val="left" w:pos="720"/>
                <w:tab w:val="left" w:pos="1440"/>
              </w:tabs>
              <w:rPr>
                <w:i/>
                <w:lang w:val="en-US"/>
              </w:rPr>
            </w:pPr>
            <w:r w:rsidRPr="007D0715">
              <w:rPr>
                <w:i/>
                <w:lang w:val="en-US"/>
              </w:rPr>
              <w:t>(</w:t>
            </w:r>
            <w:r w:rsidR="00146B47" w:rsidRPr="007D0715">
              <w:rPr>
                <w:i/>
                <w:lang w:val="en-US"/>
              </w:rPr>
              <w:t>J</w:t>
            </w:r>
            <w:r w:rsidRPr="007D0715">
              <w:rPr>
                <w:i/>
                <w:lang w:val="en-US"/>
              </w:rPr>
              <w:t>IF=2.</w:t>
            </w:r>
            <w:r w:rsidR="007D0715">
              <w:rPr>
                <w:i/>
                <w:lang w:val="en-US"/>
              </w:rPr>
              <w:t>263</w:t>
            </w:r>
            <w:r w:rsidR="00427971" w:rsidRPr="007D0715">
              <w:rPr>
                <w:i/>
                <w:lang w:val="en-US"/>
              </w:rPr>
              <w:t>; Ranking=</w:t>
            </w:r>
            <w:r w:rsidR="007D0715">
              <w:rPr>
                <w:i/>
                <w:lang w:val="en-US"/>
              </w:rPr>
              <w:t>107</w:t>
            </w:r>
            <w:r w:rsidR="00427971" w:rsidRPr="007D0715">
              <w:rPr>
                <w:i/>
                <w:lang w:val="en-US"/>
              </w:rPr>
              <w:t>/</w:t>
            </w:r>
            <w:r w:rsidR="007D0715">
              <w:rPr>
                <w:i/>
                <w:lang w:val="en-US"/>
              </w:rPr>
              <w:t>143</w:t>
            </w:r>
            <w:r w:rsidRPr="007D0715">
              <w:rPr>
                <w:i/>
                <w:lang w:val="en-US"/>
              </w:rPr>
              <w:t>)</w:t>
            </w:r>
          </w:p>
          <w:p w14:paraId="72A409CD" w14:textId="6010AA87" w:rsidR="00924BA9" w:rsidRPr="001B5B02" w:rsidRDefault="00924BA9" w:rsidP="008B0EFB">
            <w:pPr>
              <w:tabs>
                <w:tab w:val="left" w:pos="720"/>
                <w:tab w:val="left" w:pos="1440"/>
              </w:tabs>
              <w:rPr>
                <w:lang w:val="en-US"/>
              </w:rPr>
            </w:pPr>
          </w:p>
        </w:tc>
      </w:tr>
      <w:tr w:rsidR="00924BA9" w:rsidRPr="001B5B02" w14:paraId="031399F0" w14:textId="77777777" w:rsidTr="004002F4">
        <w:trPr>
          <w:trHeight w:val="484"/>
        </w:trPr>
        <w:tc>
          <w:tcPr>
            <w:tcW w:w="1980" w:type="dxa"/>
          </w:tcPr>
          <w:p w14:paraId="7FB2357C" w14:textId="2B8A0B81" w:rsidR="00924BA9" w:rsidRPr="001B5B02" w:rsidRDefault="00924BA9" w:rsidP="008B0EFB">
            <w:pPr>
              <w:tabs>
                <w:tab w:val="left" w:pos="720"/>
                <w:tab w:val="left" w:pos="1440"/>
              </w:tabs>
              <w:rPr>
                <w:lang w:val="en-US"/>
              </w:rPr>
            </w:pPr>
            <w:r w:rsidRPr="001B5B02">
              <w:rPr>
                <w:lang w:val="en-US"/>
              </w:rPr>
              <w:t>202</w:t>
            </w:r>
            <w:r>
              <w:rPr>
                <w:lang w:val="en-US"/>
              </w:rPr>
              <w:t>1</w:t>
            </w:r>
            <w:r w:rsidRPr="001B5B02">
              <w:rPr>
                <w:lang w:val="en-US"/>
              </w:rPr>
              <w:t xml:space="preserve"> – Present</w:t>
            </w:r>
          </w:p>
        </w:tc>
        <w:tc>
          <w:tcPr>
            <w:tcW w:w="6460" w:type="dxa"/>
          </w:tcPr>
          <w:p w14:paraId="1F256290" w14:textId="77777777" w:rsidR="00924BA9" w:rsidRPr="001B5B02" w:rsidRDefault="00924BA9" w:rsidP="00924BA9">
            <w:pPr>
              <w:tabs>
                <w:tab w:val="left" w:pos="720"/>
                <w:tab w:val="left" w:pos="1440"/>
              </w:tabs>
              <w:rPr>
                <w:lang w:val="en-US"/>
              </w:rPr>
            </w:pPr>
            <w:r w:rsidRPr="001B5B02">
              <w:rPr>
                <w:lang w:val="en-US"/>
              </w:rPr>
              <w:t>Member of the Editorial Board</w:t>
            </w:r>
          </w:p>
          <w:p w14:paraId="7842F57E" w14:textId="39E1C36D" w:rsidR="00924BA9" w:rsidRPr="001B5B02" w:rsidRDefault="00A32D05" w:rsidP="00924BA9">
            <w:pPr>
              <w:tabs>
                <w:tab w:val="left" w:pos="720"/>
                <w:tab w:val="left" w:pos="1440"/>
              </w:tabs>
              <w:rPr>
                <w:lang w:val="en-US"/>
              </w:rPr>
            </w:pPr>
            <w:r>
              <w:rPr>
                <w:lang w:val="en-US"/>
              </w:rPr>
              <w:t>Ultrasonography</w:t>
            </w:r>
          </w:p>
          <w:p w14:paraId="3BD0D20B" w14:textId="43588A7E" w:rsidR="00924BA9" w:rsidRPr="007D0715" w:rsidRDefault="00924BA9" w:rsidP="00924BA9">
            <w:pPr>
              <w:tabs>
                <w:tab w:val="left" w:pos="720"/>
                <w:tab w:val="left" w:pos="1440"/>
              </w:tabs>
              <w:rPr>
                <w:i/>
                <w:lang w:val="en-US"/>
              </w:rPr>
            </w:pPr>
            <w:r w:rsidRPr="007D0715">
              <w:rPr>
                <w:i/>
                <w:lang w:val="en-US"/>
              </w:rPr>
              <w:t>(JIF=</w:t>
            </w:r>
            <w:r w:rsidR="007D0715">
              <w:rPr>
                <w:i/>
                <w:lang w:val="en-US"/>
              </w:rPr>
              <w:t>4.725</w:t>
            </w:r>
            <w:r w:rsidRPr="007D0715">
              <w:rPr>
                <w:i/>
                <w:lang w:val="en-US"/>
              </w:rPr>
              <w:t>; Ranking=</w:t>
            </w:r>
            <w:r w:rsidR="0072579E" w:rsidRPr="007D0715">
              <w:rPr>
                <w:i/>
                <w:lang w:val="en-US"/>
              </w:rPr>
              <w:t>3</w:t>
            </w:r>
            <w:r w:rsidR="007D0715">
              <w:rPr>
                <w:i/>
                <w:lang w:val="en-US"/>
              </w:rPr>
              <w:t>9</w:t>
            </w:r>
            <w:r w:rsidRPr="007D0715">
              <w:rPr>
                <w:i/>
                <w:lang w:val="en-US"/>
              </w:rPr>
              <w:t>/13</w:t>
            </w:r>
            <w:r w:rsidR="007D0715">
              <w:rPr>
                <w:i/>
                <w:lang w:val="en-US"/>
              </w:rPr>
              <w:t>6</w:t>
            </w:r>
            <w:r w:rsidRPr="007D0715">
              <w:rPr>
                <w:i/>
                <w:lang w:val="en-US"/>
              </w:rPr>
              <w:t>)</w:t>
            </w:r>
          </w:p>
          <w:p w14:paraId="72BACB3B" w14:textId="77777777" w:rsidR="00924BA9" w:rsidRPr="001B5B02" w:rsidRDefault="00924BA9" w:rsidP="008B0EFB">
            <w:pPr>
              <w:tabs>
                <w:tab w:val="left" w:pos="720"/>
                <w:tab w:val="left" w:pos="1440"/>
              </w:tabs>
              <w:rPr>
                <w:lang w:val="en-US"/>
              </w:rPr>
            </w:pPr>
          </w:p>
        </w:tc>
      </w:tr>
      <w:tr w:rsidR="00E13600" w:rsidRPr="001B5B02" w14:paraId="1C1AB8F4" w14:textId="77777777" w:rsidTr="004002F4">
        <w:trPr>
          <w:trHeight w:val="484"/>
        </w:trPr>
        <w:tc>
          <w:tcPr>
            <w:tcW w:w="1980" w:type="dxa"/>
          </w:tcPr>
          <w:p w14:paraId="610E6146" w14:textId="5AE74ABC" w:rsidR="00E13600" w:rsidRPr="001B5B02" w:rsidRDefault="00E13600" w:rsidP="008B0EFB">
            <w:pPr>
              <w:tabs>
                <w:tab w:val="left" w:pos="720"/>
                <w:tab w:val="left" w:pos="1440"/>
              </w:tabs>
              <w:rPr>
                <w:lang w:val="en-US"/>
              </w:rPr>
            </w:pPr>
            <w:r>
              <w:rPr>
                <w:lang w:val="en-US"/>
              </w:rPr>
              <w:t>2021</w:t>
            </w:r>
            <w:r w:rsidR="00646ECE">
              <w:rPr>
                <w:lang w:val="en-US"/>
              </w:rPr>
              <w:t xml:space="preserve"> </w:t>
            </w:r>
            <w:r w:rsidR="00646ECE" w:rsidRPr="001B5B02">
              <w:rPr>
                <w:lang w:val="en-US"/>
              </w:rPr>
              <w:t>– Present</w:t>
            </w:r>
          </w:p>
        </w:tc>
        <w:tc>
          <w:tcPr>
            <w:tcW w:w="6460" w:type="dxa"/>
          </w:tcPr>
          <w:p w14:paraId="7E6F0E7B" w14:textId="06683F90" w:rsidR="00E13600" w:rsidRDefault="00646ECE" w:rsidP="00924BA9">
            <w:pPr>
              <w:tabs>
                <w:tab w:val="left" w:pos="720"/>
                <w:tab w:val="left" w:pos="1440"/>
              </w:tabs>
              <w:rPr>
                <w:lang w:val="en-US"/>
              </w:rPr>
            </w:pPr>
            <w:r>
              <w:rPr>
                <w:lang w:val="en-US"/>
              </w:rPr>
              <w:t xml:space="preserve">Associate Editor </w:t>
            </w:r>
            <w:r w:rsidR="00650F51">
              <w:rPr>
                <w:lang w:val="en-US"/>
              </w:rPr>
              <w:t>in Heart Valve Section</w:t>
            </w:r>
          </w:p>
          <w:p w14:paraId="143FB9E2" w14:textId="00AB4449" w:rsidR="00D10F06" w:rsidRDefault="00D10F06" w:rsidP="00924BA9">
            <w:pPr>
              <w:tabs>
                <w:tab w:val="left" w:pos="720"/>
                <w:tab w:val="left" w:pos="1440"/>
              </w:tabs>
              <w:rPr>
                <w:lang w:val="en-US"/>
              </w:rPr>
            </w:pPr>
            <w:r w:rsidRPr="00D10F06">
              <w:rPr>
                <w:lang w:val="en-US"/>
              </w:rPr>
              <w:t>Frontiers in Cardiovascular Medicine</w:t>
            </w:r>
          </w:p>
          <w:p w14:paraId="26857BE2" w14:textId="0CC5EA8D" w:rsidR="00D10F06" w:rsidRPr="007D0715" w:rsidRDefault="00D10F06" w:rsidP="00D10F06">
            <w:pPr>
              <w:tabs>
                <w:tab w:val="left" w:pos="720"/>
                <w:tab w:val="left" w:pos="1440"/>
              </w:tabs>
              <w:rPr>
                <w:i/>
                <w:lang w:val="en-US"/>
              </w:rPr>
            </w:pPr>
            <w:r w:rsidRPr="007D0715">
              <w:rPr>
                <w:i/>
                <w:lang w:val="en-US"/>
              </w:rPr>
              <w:t>(JIF=</w:t>
            </w:r>
            <w:r w:rsidR="007D0715">
              <w:rPr>
                <w:i/>
                <w:lang w:val="en-US"/>
              </w:rPr>
              <w:t>5.846</w:t>
            </w:r>
            <w:r w:rsidRPr="007D0715">
              <w:rPr>
                <w:i/>
                <w:lang w:val="en-US"/>
              </w:rPr>
              <w:t>; Ranking=</w:t>
            </w:r>
            <w:r w:rsidR="00E007A9" w:rsidRPr="007D0715">
              <w:rPr>
                <w:i/>
                <w:lang w:val="en-US"/>
              </w:rPr>
              <w:t>43</w:t>
            </w:r>
            <w:r w:rsidRPr="007D0715">
              <w:rPr>
                <w:i/>
                <w:lang w:val="en-US"/>
              </w:rPr>
              <w:t>/1</w:t>
            </w:r>
            <w:r w:rsidR="007D0715">
              <w:rPr>
                <w:i/>
                <w:lang w:val="en-US"/>
              </w:rPr>
              <w:t>4.</w:t>
            </w:r>
            <w:r w:rsidRPr="007D0715">
              <w:rPr>
                <w:i/>
                <w:lang w:val="en-US"/>
              </w:rPr>
              <w:t>)</w:t>
            </w:r>
          </w:p>
          <w:p w14:paraId="7FB69FBB" w14:textId="5560D242" w:rsidR="00646ECE" w:rsidRPr="001B5B02" w:rsidRDefault="00646ECE" w:rsidP="00924BA9">
            <w:pPr>
              <w:tabs>
                <w:tab w:val="left" w:pos="720"/>
                <w:tab w:val="left" w:pos="1440"/>
              </w:tabs>
              <w:rPr>
                <w:lang w:val="en-US"/>
              </w:rPr>
            </w:pPr>
          </w:p>
        </w:tc>
      </w:tr>
    </w:tbl>
    <w:p w14:paraId="454A0187" w14:textId="4F35C0E1" w:rsidR="00E93CCD" w:rsidRDefault="00E93CCD" w:rsidP="008B401C">
      <w:pPr>
        <w:tabs>
          <w:tab w:val="left" w:pos="720"/>
          <w:tab w:val="left" w:pos="1440"/>
        </w:tabs>
        <w:rPr>
          <w:lang w:val="en-US"/>
        </w:rPr>
      </w:pPr>
    </w:p>
    <w:p w14:paraId="48B76AAC" w14:textId="7906CE26" w:rsidR="00F8658A" w:rsidRPr="001B5B02" w:rsidRDefault="00314F02" w:rsidP="00314F02">
      <w:pPr>
        <w:jc w:val="both"/>
        <w:rPr>
          <w:b/>
          <w:lang w:val="en-US"/>
        </w:rPr>
      </w:pPr>
      <w:r w:rsidRPr="001B5B02">
        <w:rPr>
          <w:b/>
          <w:lang w:val="en-US"/>
        </w:rPr>
        <w:t>III</w:t>
      </w:r>
      <w:r w:rsidR="008B401C" w:rsidRPr="001B5B02">
        <w:rPr>
          <w:b/>
          <w:lang w:val="en-US"/>
        </w:rPr>
        <w:t xml:space="preserve">. </w:t>
      </w:r>
      <w:r w:rsidR="00F8658A" w:rsidRPr="001B5B02">
        <w:rPr>
          <w:b/>
          <w:lang w:val="en-US"/>
        </w:rPr>
        <w:t>INVITED LECTURES AT OVERSEAS INSTITUTES, INTERNATIONAL AND REGIONAL MEETING</w:t>
      </w:r>
    </w:p>
    <w:p w14:paraId="0F737662" w14:textId="77777777" w:rsidR="005C4A06" w:rsidRPr="001B5B02" w:rsidRDefault="005C4A06" w:rsidP="00314F02">
      <w:pPr>
        <w:jc w:val="both"/>
        <w:rPr>
          <w:b/>
          <w:lang w:val="en-US"/>
        </w:rPr>
      </w:pPr>
    </w:p>
    <w:p w14:paraId="0857E17C" w14:textId="114F1EDB" w:rsidR="003171EC" w:rsidRPr="001B5B02" w:rsidRDefault="006B593F" w:rsidP="00366774">
      <w:pPr>
        <w:tabs>
          <w:tab w:val="left" w:pos="720"/>
        </w:tabs>
        <w:ind w:left="1440" w:hanging="1440"/>
        <w:rPr>
          <w:b/>
          <w:bCs/>
          <w:lang w:val="en-US"/>
        </w:rPr>
      </w:pPr>
      <w:r w:rsidRPr="001B5B02">
        <w:rPr>
          <w:b/>
          <w:bCs/>
          <w:lang w:val="en-US" w:eastAsia="zh-HK"/>
        </w:rPr>
        <w:t>i</w:t>
      </w:r>
      <w:r w:rsidR="0017165B" w:rsidRPr="001B5B02">
        <w:rPr>
          <w:b/>
          <w:bCs/>
          <w:lang w:val="en-US" w:eastAsia="zh-HK"/>
        </w:rPr>
        <w:t xml:space="preserve">. </w:t>
      </w:r>
      <w:r w:rsidR="003171EC" w:rsidRPr="001B5B02">
        <w:rPr>
          <w:b/>
          <w:bCs/>
          <w:lang w:val="en-US"/>
        </w:rPr>
        <w:t>KEYNOTE LECTURE</w:t>
      </w:r>
    </w:p>
    <w:p w14:paraId="70ED11BE" w14:textId="77777777" w:rsidR="005C4A06" w:rsidRPr="001B5B02" w:rsidRDefault="005C4A06" w:rsidP="00366774">
      <w:pPr>
        <w:tabs>
          <w:tab w:val="left" w:pos="720"/>
        </w:tabs>
        <w:ind w:left="1440" w:hanging="1440"/>
        <w:rPr>
          <w:b/>
          <w:bCs/>
          <w:lang w:val="en-US"/>
        </w:rPr>
      </w:pPr>
    </w:p>
    <w:p w14:paraId="3598127B" w14:textId="0493C257" w:rsidR="003171EC" w:rsidRPr="001B5B02" w:rsidRDefault="003171EC" w:rsidP="003171EC">
      <w:pPr>
        <w:tabs>
          <w:tab w:val="left" w:pos="720"/>
        </w:tabs>
        <w:ind w:left="1440" w:hanging="1440"/>
        <w:rPr>
          <w:b/>
          <w:i/>
          <w:iCs/>
          <w:lang w:val="en-US" w:eastAsia="zh-TW"/>
        </w:rPr>
      </w:pPr>
      <w:r w:rsidRPr="001B5B02">
        <w:rPr>
          <w:b/>
          <w:i/>
          <w:iCs/>
          <w:lang w:val="en-US"/>
        </w:rPr>
        <w:t>201</w:t>
      </w:r>
      <w:r w:rsidR="00F67990" w:rsidRPr="001B5B02">
        <w:rPr>
          <w:b/>
          <w:i/>
          <w:iCs/>
          <w:lang w:val="en-US" w:eastAsia="zh-TW"/>
        </w:rPr>
        <w:t>6</w:t>
      </w:r>
    </w:p>
    <w:p w14:paraId="3393482A" w14:textId="77777777" w:rsidR="005C4A06" w:rsidRPr="001B5B02" w:rsidRDefault="005C4A06" w:rsidP="003171EC">
      <w:pPr>
        <w:tabs>
          <w:tab w:val="left" w:pos="720"/>
        </w:tabs>
        <w:ind w:left="1440" w:hanging="1440"/>
        <w:rPr>
          <w:b/>
          <w:i/>
          <w:iCs/>
          <w:lang w:val="en-US"/>
        </w:rPr>
      </w:pPr>
    </w:p>
    <w:p w14:paraId="5D0621F4" w14:textId="34A9A1AE" w:rsidR="003171EC" w:rsidRPr="00CE1223" w:rsidRDefault="00F67990" w:rsidP="00CE1223">
      <w:pPr>
        <w:numPr>
          <w:ilvl w:val="0"/>
          <w:numId w:val="10"/>
        </w:numPr>
        <w:jc w:val="both"/>
        <w:rPr>
          <w:lang w:val="en-US"/>
        </w:rPr>
      </w:pPr>
      <w:r w:rsidRPr="001B5B02">
        <w:rPr>
          <w:i/>
          <w:lang w:val="en-US" w:eastAsia="zh-HK"/>
        </w:rPr>
        <w:t xml:space="preserve">Invited Keynote Lecture, </w:t>
      </w:r>
      <w:r w:rsidRPr="001B5B02">
        <w:rPr>
          <w:lang w:val="en-US" w:eastAsia="zh-HK"/>
        </w:rPr>
        <w:t>20</w:t>
      </w:r>
      <w:r w:rsidRPr="001B5B02">
        <w:rPr>
          <w:vertAlign w:val="superscript"/>
          <w:lang w:val="en-US" w:eastAsia="zh-HK"/>
        </w:rPr>
        <w:t>th</w:t>
      </w:r>
      <w:r w:rsidRPr="001B5B02">
        <w:rPr>
          <w:lang w:val="en-US" w:eastAsia="zh-HK"/>
        </w:rPr>
        <w:t xml:space="preserve"> Institute of Cardiovascular Science and Medicine Meeting, Hong Kong, November 19, “Tricuspid valve in the Spotlight”</w:t>
      </w:r>
    </w:p>
    <w:p w14:paraId="0068D369" w14:textId="344454D1" w:rsidR="003171EC" w:rsidRPr="001B5B02" w:rsidRDefault="0017165B" w:rsidP="00366774">
      <w:pPr>
        <w:tabs>
          <w:tab w:val="left" w:pos="720"/>
        </w:tabs>
        <w:ind w:left="1440" w:hanging="1440"/>
        <w:rPr>
          <w:b/>
          <w:bCs/>
          <w:lang w:val="en-US"/>
        </w:rPr>
      </w:pPr>
      <w:r w:rsidRPr="001B5B02">
        <w:rPr>
          <w:b/>
          <w:bCs/>
          <w:lang w:val="en-US"/>
        </w:rPr>
        <w:t xml:space="preserve">ii. </w:t>
      </w:r>
      <w:r w:rsidR="003171EC" w:rsidRPr="001B5B02">
        <w:rPr>
          <w:b/>
          <w:bCs/>
          <w:lang w:val="en-US"/>
        </w:rPr>
        <w:t>PLENARY LECTURE</w:t>
      </w:r>
    </w:p>
    <w:p w14:paraId="2892D61F" w14:textId="77777777" w:rsidR="00924804" w:rsidRPr="001B5B02" w:rsidRDefault="00924804" w:rsidP="00924804">
      <w:pPr>
        <w:tabs>
          <w:tab w:val="left" w:pos="720"/>
        </w:tabs>
        <w:rPr>
          <w:b/>
          <w:i/>
          <w:iCs/>
          <w:lang w:val="en-US"/>
        </w:rPr>
      </w:pPr>
    </w:p>
    <w:p w14:paraId="39B3FCD8" w14:textId="75297027" w:rsidR="00924804" w:rsidRPr="001B5B02" w:rsidRDefault="00924804" w:rsidP="00924804">
      <w:pPr>
        <w:tabs>
          <w:tab w:val="left" w:pos="720"/>
        </w:tabs>
        <w:rPr>
          <w:b/>
          <w:i/>
          <w:iCs/>
          <w:lang w:val="en-US"/>
        </w:rPr>
      </w:pPr>
      <w:r w:rsidRPr="001B5B02">
        <w:rPr>
          <w:b/>
          <w:i/>
          <w:iCs/>
          <w:lang w:val="en-US"/>
        </w:rPr>
        <w:t>2016</w:t>
      </w:r>
    </w:p>
    <w:p w14:paraId="51C06DD8" w14:textId="77777777" w:rsidR="00924804" w:rsidRPr="001B5B02" w:rsidRDefault="00924804" w:rsidP="00924804">
      <w:pPr>
        <w:tabs>
          <w:tab w:val="left" w:pos="720"/>
        </w:tabs>
        <w:rPr>
          <w:b/>
          <w:i/>
          <w:iCs/>
          <w:lang w:val="en-US"/>
        </w:rPr>
      </w:pPr>
    </w:p>
    <w:p w14:paraId="342E905E" w14:textId="77777777" w:rsidR="00924804" w:rsidRPr="001B5B02" w:rsidRDefault="00924804" w:rsidP="00924804">
      <w:pPr>
        <w:pStyle w:val="ListParagraph"/>
        <w:numPr>
          <w:ilvl w:val="0"/>
          <w:numId w:val="13"/>
        </w:numPr>
        <w:ind w:leftChars="0"/>
        <w:jc w:val="both"/>
        <w:rPr>
          <w:lang w:val="en-US"/>
        </w:rPr>
      </w:pPr>
      <w:r w:rsidRPr="001B5B02">
        <w:rPr>
          <w:i/>
          <w:lang w:val="en-US" w:eastAsia="zh-HK"/>
        </w:rPr>
        <w:t xml:space="preserve">Invited Plenary Lecture, </w:t>
      </w:r>
      <w:r w:rsidRPr="001B5B02">
        <w:rPr>
          <w:iCs/>
          <w:lang w:val="en-US" w:eastAsia="zh-HK"/>
        </w:rPr>
        <w:t>21</w:t>
      </w:r>
      <w:r w:rsidRPr="001B5B02">
        <w:rPr>
          <w:iCs/>
          <w:vertAlign w:val="superscript"/>
          <w:lang w:val="en-US" w:eastAsia="zh-HK"/>
        </w:rPr>
        <w:t>st</w:t>
      </w:r>
      <w:r w:rsidRPr="001B5B02">
        <w:rPr>
          <w:iCs/>
          <w:lang w:val="en-US" w:eastAsia="zh-HK"/>
        </w:rPr>
        <w:t xml:space="preserve"> </w:t>
      </w:r>
      <w:r w:rsidRPr="001B5B02">
        <w:rPr>
          <w:lang w:val="en-US" w:eastAsia="zh-HK"/>
        </w:rPr>
        <w:t>Hong Kong Medical Forum, Hong Kong, May 7-8, “Strategies for Heart Failure Management: Where we are today?”</w:t>
      </w:r>
    </w:p>
    <w:p w14:paraId="2E029583" w14:textId="77777777" w:rsidR="00924804" w:rsidRPr="001B5B02" w:rsidRDefault="00924804" w:rsidP="00366774">
      <w:pPr>
        <w:tabs>
          <w:tab w:val="left" w:pos="720"/>
        </w:tabs>
        <w:ind w:left="1440" w:hanging="1440"/>
        <w:rPr>
          <w:b/>
          <w:bCs/>
          <w:lang w:val="en-US"/>
        </w:rPr>
      </w:pPr>
    </w:p>
    <w:p w14:paraId="430D89F9" w14:textId="5E42E40A" w:rsidR="005C4A06" w:rsidRPr="001B5B02" w:rsidRDefault="00940053" w:rsidP="00940053">
      <w:pPr>
        <w:tabs>
          <w:tab w:val="left" w:pos="720"/>
        </w:tabs>
        <w:rPr>
          <w:b/>
          <w:i/>
          <w:iCs/>
          <w:lang w:val="en-US"/>
        </w:rPr>
      </w:pPr>
      <w:r w:rsidRPr="001B5B02">
        <w:rPr>
          <w:b/>
          <w:i/>
          <w:iCs/>
          <w:lang w:val="en-US"/>
        </w:rPr>
        <w:t>2017</w:t>
      </w:r>
    </w:p>
    <w:p w14:paraId="4733350A" w14:textId="77777777" w:rsidR="00924804" w:rsidRPr="001B5B02" w:rsidRDefault="00924804" w:rsidP="00940053">
      <w:pPr>
        <w:tabs>
          <w:tab w:val="left" w:pos="720"/>
        </w:tabs>
        <w:rPr>
          <w:b/>
          <w:i/>
          <w:iCs/>
          <w:lang w:val="en-US"/>
        </w:rPr>
      </w:pPr>
    </w:p>
    <w:p w14:paraId="7925418F" w14:textId="74737018" w:rsidR="00F67990" w:rsidRPr="006C3396" w:rsidRDefault="00F67990" w:rsidP="00924804">
      <w:pPr>
        <w:pStyle w:val="ListParagraph"/>
        <w:numPr>
          <w:ilvl w:val="0"/>
          <w:numId w:val="13"/>
        </w:numPr>
        <w:ind w:leftChars="0"/>
        <w:jc w:val="both"/>
        <w:rPr>
          <w:rFonts w:eastAsiaTheme="minorEastAsia"/>
          <w:b/>
          <w:bCs/>
          <w:lang w:val="en-US" w:eastAsia="zh-CN"/>
        </w:rPr>
      </w:pPr>
      <w:r w:rsidRPr="001B5B02">
        <w:rPr>
          <w:i/>
          <w:lang w:val="en-US" w:eastAsia="zh-HK"/>
        </w:rPr>
        <w:t>Invited Plenary Lecture</w:t>
      </w:r>
      <w:r w:rsidRPr="001B5B02">
        <w:rPr>
          <w:lang w:val="en-US" w:eastAsia="zh-HK"/>
        </w:rPr>
        <w:t>,</w:t>
      </w:r>
      <w:r w:rsidRPr="001B5B02">
        <w:rPr>
          <w:rStyle w:val="Heading1Char"/>
          <w:rFonts w:ascii="Times New Roman" w:hAnsi="Times New Roman" w:cs="Times New Roman"/>
          <w:sz w:val="24"/>
          <w:szCs w:val="24"/>
          <w:lang w:val="en-US"/>
        </w:rPr>
        <w:t xml:space="preserve"> </w:t>
      </w:r>
      <w:r w:rsidRPr="001B5B02">
        <w:rPr>
          <w:rStyle w:val="Strong"/>
          <w:b w:val="0"/>
          <w:bCs w:val="0"/>
          <w:lang w:val="en-US"/>
        </w:rPr>
        <w:t>Hong Kong College of Physicians – The Richard Yu Lectureship 2017,</w:t>
      </w:r>
      <w:r w:rsidRPr="001B5B02">
        <w:rPr>
          <w:rStyle w:val="Strong"/>
          <w:lang w:val="en-US"/>
        </w:rPr>
        <w:t xml:space="preserve"> </w:t>
      </w:r>
      <w:r w:rsidRPr="001B5B02">
        <w:rPr>
          <w:lang w:val="en-US" w:eastAsia="zh-HK"/>
        </w:rPr>
        <w:t>October 21-22, “</w:t>
      </w:r>
      <w:r w:rsidRPr="001B5B02">
        <w:rPr>
          <w:rFonts w:eastAsia="Times New Roman"/>
          <w:lang w:val="en-US"/>
        </w:rPr>
        <w:t>Cardiovascular manifestation in systemic inflammatory disorders</w:t>
      </w:r>
      <w:r w:rsidRPr="001B5B02">
        <w:rPr>
          <w:rFonts w:eastAsiaTheme="minorEastAsia"/>
          <w:lang w:val="en-US" w:eastAsia="zh-CN"/>
        </w:rPr>
        <w:t>”</w:t>
      </w:r>
    </w:p>
    <w:p w14:paraId="0BA04388" w14:textId="1E4B60CC" w:rsidR="006C3396" w:rsidRDefault="006C3396" w:rsidP="006C3396">
      <w:pPr>
        <w:pStyle w:val="ListParagraph"/>
        <w:ind w:leftChars="0" w:left="720"/>
        <w:jc w:val="both"/>
        <w:rPr>
          <w:i/>
          <w:lang w:val="en-US" w:eastAsia="zh-HK"/>
        </w:rPr>
      </w:pPr>
    </w:p>
    <w:p w14:paraId="4CCD21EA" w14:textId="749AE380" w:rsidR="006C3396" w:rsidRDefault="006C3396" w:rsidP="006C3396">
      <w:pPr>
        <w:pStyle w:val="ListParagraph"/>
        <w:ind w:leftChars="0" w:left="720"/>
        <w:jc w:val="both"/>
        <w:rPr>
          <w:rFonts w:eastAsiaTheme="minorEastAsia"/>
          <w:b/>
          <w:bCs/>
          <w:lang w:val="en-US" w:eastAsia="zh-CN"/>
        </w:rPr>
      </w:pPr>
    </w:p>
    <w:p w14:paraId="75168900" w14:textId="00B80ECC" w:rsidR="006C3396" w:rsidRDefault="006C3396" w:rsidP="006C3396">
      <w:pPr>
        <w:pStyle w:val="ListParagraph"/>
        <w:ind w:leftChars="0" w:left="720"/>
        <w:jc w:val="both"/>
        <w:rPr>
          <w:rFonts w:eastAsiaTheme="minorEastAsia"/>
          <w:b/>
          <w:bCs/>
          <w:lang w:val="en-US" w:eastAsia="zh-CN"/>
        </w:rPr>
      </w:pPr>
    </w:p>
    <w:p w14:paraId="301C6879" w14:textId="4CE0C4EC" w:rsidR="003658ED" w:rsidRDefault="003658ED" w:rsidP="006C3396">
      <w:pPr>
        <w:pStyle w:val="ListParagraph"/>
        <w:ind w:leftChars="0" w:left="720"/>
        <w:jc w:val="both"/>
        <w:rPr>
          <w:rFonts w:eastAsiaTheme="minorEastAsia"/>
          <w:b/>
          <w:bCs/>
          <w:lang w:val="en-US" w:eastAsia="zh-CN"/>
        </w:rPr>
      </w:pPr>
    </w:p>
    <w:p w14:paraId="65EF6457" w14:textId="2BE95498" w:rsidR="003658ED" w:rsidRDefault="003658ED" w:rsidP="006C3396">
      <w:pPr>
        <w:pStyle w:val="ListParagraph"/>
        <w:ind w:leftChars="0" w:left="720"/>
        <w:jc w:val="both"/>
        <w:rPr>
          <w:rFonts w:eastAsiaTheme="minorEastAsia"/>
          <w:b/>
          <w:bCs/>
          <w:lang w:val="en-US" w:eastAsia="zh-CN"/>
        </w:rPr>
      </w:pPr>
    </w:p>
    <w:p w14:paraId="315F0FC8" w14:textId="26ED26DA" w:rsidR="003658ED" w:rsidRDefault="003658ED" w:rsidP="006C3396">
      <w:pPr>
        <w:pStyle w:val="ListParagraph"/>
        <w:ind w:leftChars="0" w:left="720"/>
        <w:jc w:val="both"/>
        <w:rPr>
          <w:rFonts w:eastAsiaTheme="minorEastAsia"/>
          <w:b/>
          <w:bCs/>
          <w:lang w:val="en-US" w:eastAsia="zh-CN"/>
        </w:rPr>
      </w:pPr>
    </w:p>
    <w:p w14:paraId="72F83FB3" w14:textId="38B0B34F" w:rsidR="003658ED" w:rsidRDefault="003658ED" w:rsidP="006C3396">
      <w:pPr>
        <w:pStyle w:val="ListParagraph"/>
        <w:ind w:leftChars="0" w:left="720"/>
        <w:jc w:val="both"/>
        <w:rPr>
          <w:rFonts w:eastAsiaTheme="minorEastAsia"/>
          <w:b/>
          <w:bCs/>
          <w:lang w:val="en-US" w:eastAsia="zh-CN"/>
        </w:rPr>
      </w:pPr>
    </w:p>
    <w:p w14:paraId="6DDBAC26" w14:textId="77777777" w:rsidR="003658ED" w:rsidRDefault="003658ED" w:rsidP="006C3396">
      <w:pPr>
        <w:pStyle w:val="ListParagraph"/>
        <w:ind w:leftChars="0" w:left="720"/>
        <w:jc w:val="both"/>
        <w:rPr>
          <w:rFonts w:eastAsiaTheme="minorEastAsia"/>
          <w:b/>
          <w:bCs/>
          <w:lang w:val="en-US" w:eastAsia="zh-CN"/>
        </w:rPr>
      </w:pPr>
    </w:p>
    <w:p w14:paraId="26E61F28" w14:textId="77777777" w:rsidR="006C3396" w:rsidRPr="001B5B02" w:rsidRDefault="006C3396" w:rsidP="006C3396">
      <w:pPr>
        <w:pStyle w:val="ListParagraph"/>
        <w:ind w:leftChars="0" w:left="720"/>
        <w:jc w:val="both"/>
        <w:rPr>
          <w:rFonts w:eastAsiaTheme="minorEastAsia"/>
          <w:b/>
          <w:bCs/>
          <w:lang w:val="en-US" w:eastAsia="zh-CN"/>
        </w:rPr>
      </w:pPr>
    </w:p>
    <w:p w14:paraId="342D30BC" w14:textId="44B35A7D" w:rsidR="003171EC" w:rsidRPr="001B5B02" w:rsidRDefault="003171EC" w:rsidP="00F67990">
      <w:pPr>
        <w:tabs>
          <w:tab w:val="left" w:pos="720"/>
        </w:tabs>
        <w:rPr>
          <w:bCs/>
          <w:lang w:val="en-US"/>
        </w:rPr>
      </w:pPr>
    </w:p>
    <w:p w14:paraId="66846046" w14:textId="0FDEB6DA" w:rsidR="003171EC" w:rsidRPr="001B5B02" w:rsidRDefault="0017165B" w:rsidP="00F67990">
      <w:pPr>
        <w:tabs>
          <w:tab w:val="left" w:pos="720"/>
        </w:tabs>
        <w:ind w:left="1440" w:hanging="1440"/>
        <w:rPr>
          <w:b/>
          <w:bCs/>
          <w:lang w:val="en-US"/>
        </w:rPr>
      </w:pPr>
      <w:r w:rsidRPr="001B5B02">
        <w:rPr>
          <w:b/>
          <w:bCs/>
          <w:lang w:val="en-US"/>
        </w:rPr>
        <w:lastRenderedPageBreak/>
        <w:t xml:space="preserve">iii. </w:t>
      </w:r>
      <w:r w:rsidR="003171EC" w:rsidRPr="001B5B02">
        <w:rPr>
          <w:b/>
          <w:bCs/>
          <w:lang w:val="en-US"/>
        </w:rPr>
        <w:t>OTHER INVITED</w:t>
      </w:r>
      <w:r w:rsidR="00C4253C" w:rsidRPr="001B5B02">
        <w:rPr>
          <w:b/>
          <w:bCs/>
          <w:lang w:val="en-US"/>
        </w:rPr>
        <w:t xml:space="preserve"> LECTURE</w:t>
      </w:r>
    </w:p>
    <w:p w14:paraId="7826AA67" w14:textId="20563434" w:rsidR="005C4A06" w:rsidRPr="001B5B02" w:rsidRDefault="005C4A06" w:rsidP="00F67990">
      <w:pPr>
        <w:tabs>
          <w:tab w:val="left" w:pos="720"/>
        </w:tabs>
        <w:ind w:left="1440" w:hanging="1440"/>
        <w:rPr>
          <w:b/>
          <w:bCs/>
          <w:lang w:val="en-US"/>
        </w:rPr>
      </w:pPr>
    </w:p>
    <w:p w14:paraId="542D7576" w14:textId="235F7C6B" w:rsidR="006B593F" w:rsidRPr="001B5B02" w:rsidRDefault="006B593F" w:rsidP="006B593F">
      <w:pPr>
        <w:tabs>
          <w:tab w:val="left" w:pos="720"/>
        </w:tabs>
        <w:ind w:left="1440" w:hanging="1440"/>
        <w:rPr>
          <w:b/>
          <w:bCs/>
          <w:lang w:val="en-US"/>
        </w:rPr>
      </w:pPr>
      <w:r w:rsidRPr="001B5B02">
        <w:rPr>
          <w:b/>
          <w:bCs/>
          <w:lang w:val="en-US" w:eastAsia="zh-HK"/>
        </w:rPr>
        <w:t>a. LOCAL</w:t>
      </w:r>
    </w:p>
    <w:p w14:paraId="6F000F2C" w14:textId="77777777" w:rsidR="006B593F" w:rsidRPr="001B5B02" w:rsidRDefault="006B593F" w:rsidP="006B593F">
      <w:pPr>
        <w:tabs>
          <w:tab w:val="left" w:pos="720"/>
        </w:tabs>
        <w:ind w:left="1440" w:hanging="1440"/>
        <w:rPr>
          <w:b/>
          <w:bCs/>
          <w:lang w:val="en-US"/>
        </w:rPr>
      </w:pPr>
    </w:p>
    <w:p w14:paraId="70530CFB" w14:textId="335F161E" w:rsidR="006B593F" w:rsidRPr="001B5B02" w:rsidRDefault="006B593F" w:rsidP="006B593F">
      <w:pPr>
        <w:tabs>
          <w:tab w:val="left" w:pos="720"/>
        </w:tabs>
        <w:rPr>
          <w:b/>
          <w:bCs/>
          <w:i/>
          <w:iCs/>
          <w:lang w:val="en-US"/>
        </w:rPr>
      </w:pPr>
      <w:r w:rsidRPr="001B5B02">
        <w:rPr>
          <w:b/>
          <w:bCs/>
          <w:i/>
          <w:iCs/>
          <w:lang w:val="en-US"/>
        </w:rPr>
        <w:t>2013</w:t>
      </w:r>
    </w:p>
    <w:p w14:paraId="61E050F7" w14:textId="77777777" w:rsidR="001E222F" w:rsidRPr="001B5B02" w:rsidRDefault="001E222F" w:rsidP="006B593F">
      <w:pPr>
        <w:tabs>
          <w:tab w:val="left" w:pos="720"/>
        </w:tabs>
        <w:rPr>
          <w:b/>
          <w:bCs/>
          <w:i/>
          <w:iCs/>
          <w:lang w:val="en-US"/>
        </w:rPr>
      </w:pPr>
    </w:p>
    <w:p w14:paraId="3D25FF15" w14:textId="77777777" w:rsidR="006B593F" w:rsidRPr="001B5B02" w:rsidRDefault="006B593F" w:rsidP="006B593F">
      <w:pPr>
        <w:numPr>
          <w:ilvl w:val="0"/>
          <w:numId w:val="28"/>
        </w:numPr>
        <w:jc w:val="both"/>
        <w:rPr>
          <w:lang w:val="en-US" w:eastAsia="zh-HK"/>
        </w:rPr>
      </w:pPr>
      <w:r w:rsidRPr="001B5B02">
        <w:rPr>
          <w:i/>
          <w:lang w:val="en-US" w:eastAsia="zh-HK"/>
        </w:rPr>
        <w:t>Invited Speaker</w:t>
      </w:r>
      <w:r w:rsidRPr="001B5B02">
        <w:rPr>
          <w:lang w:val="en-US" w:eastAsia="zh-HK"/>
        </w:rPr>
        <w:t>, 9</w:t>
      </w:r>
      <w:r w:rsidRPr="001B5B02">
        <w:rPr>
          <w:vertAlign w:val="superscript"/>
          <w:lang w:val="en-US" w:eastAsia="zh-HK"/>
        </w:rPr>
        <w:t>th</w:t>
      </w:r>
      <w:r w:rsidRPr="001B5B02">
        <w:rPr>
          <w:lang w:val="en-US" w:eastAsia="zh-HK"/>
        </w:rPr>
        <w:t xml:space="preserve"> </w:t>
      </w:r>
      <w:r w:rsidRPr="001B5B02">
        <w:rPr>
          <w:lang w:val="en-US"/>
        </w:rPr>
        <w:t>Echo</w:t>
      </w:r>
      <w:r w:rsidRPr="001B5B02">
        <w:rPr>
          <w:rFonts w:eastAsiaTheme="minorEastAsia"/>
          <w:lang w:val="en-US" w:eastAsia="zh-CN"/>
        </w:rPr>
        <w:t xml:space="preserve"> </w:t>
      </w:r>
      <w:r w:rsidRPr="001B5B02">
        <w:rPr>
          <w:lang w:val="en-US"/>
        </w:rPr>
        <w:t>Hong Kong 2013</w:t>
      </w:r>
      <w:r w:rsidRPr="001B5B02">
        <w:rPr>
          <w:rFonts w:eastAsiaTheme="minorEastAsia"/>
          <w:lang w:val="en-US" w:eastAsia="zh-CN"/>
        </w:rPr>
        <w:t>, November 21-24,</w:t>
      </w:r>
      <w:r w:rsidRPr="001B5B02">
        <w:rPr>
          <w:lang w:val="en-US"/>
        </w:rPr>
        <w:t xml:space="preserve"> “4D echocardiography in clinical practice”</w:t>
      </w:r>
    </w:p>
    <w:p w14:paraId="75B792E1" w14:textId="77777777" w:rsidR="006B593F" w:rsidRPr="001B5B02" w:rsidRDefault="006B593F" w:rsidP="006B593F">
      <w:pPr>
        <w:jc w:val="both"/>
        <w:rPr>
          <w:i/>
          <w:lang w:val="en-US" w:eastAsia="zh-HK"/>
        </w:rPr>
      </w:pPr>
    </w:p>
    <w:p w14:paraId="1E8AC22B" w14:textId="7276C8AB" w:rsidR="006B593F" w:rsidRPr="001B5B02" w:rsidRDefault="006B593F" w:rsidP="006B593F">
      <w:pPr>
        <w:jc w:val="both"/>
        <w:rPr>
          <w:b/>
          <w:bCs/>
          <w:i/>
          <w:lang w:val="en-US" w:eastAsia="zh-HK"/>
        </w:rPr>
      </w:pPr>
      <w:r w:rsidRPr="001B5B02">
        <w:rPr>
          <w:b/>
          <w:bCs/>
          <w:i/>
          <w:lang w:val="en-US" w:eastAsia="zh-HK"/>
        </w:rPr>
        <w:t>2014</w:t>
      </w:r>
    </w:p>
    <w:p w14:paraId="51FD4DDE" w14:textId="77777777" w:rsidR="001E222F" w:rsidRPr="001B5B02" w:rsidRDefault="001E222F" w:rsidP="006B593F">
      <w:pPr>
        <w:jc w:val="both"/>
        <w:rPr>
          <w:b/>
          <w:bCs/>
          <w:i/>
          <w:lang w:val="en-US" w:eastAsia="zh-HK"/>
        </w:rPr>
      </w:pPr>
    </w:p>
    <w:p w14:paraId="4C47ABFC" w14:textId="77777777" w:rsidR="006B593F" w:rsidRPr="001B5B02" w:rsidRDefault="006B593F" w:rsidP="006B593F">
      <w:pPr>
        <w:numPr>
          <w:ilvl w:val="0"/>
          <w:numId w:val="28"/>
        </w:numPr>
        <w:jc w:val="both"/>
        <w:rPr>
          <w:lang w:val="en-US"/>
        </w:rPr>
      </w:pPr>
      <w:r w:rsidRPr="001B5B02">
        <w:rPr>
          <w:i/>
          <w:lang w:val="en-US" w:eastAsia="zh-HK"/>
        </w:rPr>
        <w:t>Invited Speaker</w:t>
      </w:r>
      <w:r w:rsidRPr="001B5B02">
        <w:rPr>
          <w:lang w:val="en-US" w:eastAsia="zh-HK"/>
        </w:rPr>
        <w:t>, Hong Kong College of Cardiology Annual Scientific Meeting, June 6-8, “Prevention of Stroke in East Asian AF Patients”</w:t>
      </w:r>
    </w:p>
    <w:p w14:paraId="749DBD82" w14:textId="77777777" w:rsidR="006B593F" w:rsidRPr="001B5B02" w:rsidRDefault="006B593F" w:rsidP="006B593F">
      <w:pPr>
        <w:pStyle w:val="ListParagraph"/>
        <w:jc w:val="both"/>
        <w:rPr>
          <w:lang w:val="en-US"/>
        </w:rPr>
      </w:pPr>
    </w:p>
    <w:p w14:paraId="627C11B2" w14:textId="77777777" w:rsidR="006B593F" w:rsidRPr="001B5B02" w:rsidRDefault="006B593F" w:rsidP="006B593F">
      <w:pPr>
        <w:numPr>
          <w:ilvl w:val="0"/>
          <w:numId w:val="28"/>
        </w:numPr>
        <w:jc w:val="both"/>
        <w:rPr>
          <w:lang w:val="en-US" w:eastAsia="zh-HK"/>
        </w:rPr>
      </w:pPr>
      <w:r w:rsidRPr="001B5B02">
        <w:rPr>
          <w:i/>
          <w:lang w:val="en-US" w:eastAsia="zh-HK"/>
        </w:rPr>
        <w:t>Invited Speaker</w:t>
      </w:r>
      <w:r w:rsidRPr="001B5B02">
        <w:rPr>
          <w:lang w:val="en-US" w:eastAsia="zh-HK"/>
        </w:rPr>
        <w:t>, Boehringer Ingelheim – Lunch Symposium, “Preventing Stroke in Patients with Atrial Fibrillation with NOACs”</w:t>
      </w:r>
    </w:p>
    <w:p w14:paraId="4CBFC20A" w14:textId="77777777" w:rsidR="006B593F" w:rsidRPr="001B5B02" w:rsidRDefault="006B593F" w:rsidP="006B593F">
      <w:pPr>
        <w:tabs>
          <w:tab w:val="left" w:pos="720"/>
        </w:tabs>
        <w:ind w:left="1440" w:hanging="1440"/>
        <w:rPr>
          <w:lang w:val="en-US"/>
        </w:rPr>
      </w:pPr>
    </w:p>
    <w:p w14:paraId="7383D471" w14:textId="7DA12053" w:rsidR="006B593F" w:rsidRPr="001B5B02" w:rsidRDefault="006B593F" w:rsidP="006B593F">
      <w:pPr>
        <w:tabs>
          <w:tab w:val="left" w:pos="720"/>
        </w:tabs>
        <w:ind w:left="1440" w:hanging="1440"/>
        <w:rPr>
          <w:b/>
          <w:bCs/>
          <w:i/>
          <w:iCs/>
          <w:lang w:val="en-US"/>
        </w:rPr>
      </w:pPr>
      <w:r w:rsidRPr="001B5B02">
        <w:rPr>
          <w:b/>
          <w:bCs/>
          <w:i/>
          <w:iCs/>
          <w:lang w:val="en-US"/>
        </w:rPr>
        <w:t>2015</w:t>
      </w:r>
    </w:p>
    <w:p w14:paraId="296218D3" w14:textId="77777777" w:rsidR="001E222F" w:rsidRPr="001B5B02" w:rsidRDefault="001E222F" w:rsidP="006B593F">
      <w:pPr>
        <w:tabs>
          <w:tab w:val="left" w:pos="720"/>
        </w:tabs>
        <w:ind w:left="1440" w:hanging="1440"/>
        <w:rPr>
          <w:b/>
          <w:bCs/>
          <w:i/>
          <w:iCs/>
          <w:lang w:val="en-US"/>
        </w:rPr>
      </w:pPr>
    </w:p>
    <w:p w14:paraId="2379F8F3" w14:textId="77777777" w:rsidR="006B593F" w:rsidRPr="001B5B02" w:rsidRDefault="006B593F" w:rsidP="006B593F">
      <w:pPr>
        <w:numPr>
          <w:ilvl w:val="0"/>
          <w:numId w:val="28"/>
        </w:numPr>
        <w:jc w:val="both"/>
        <w:rPr>
          <w:lang w:val="en-US" w:eastAsia="zh-HK"/>
        </w:rPr>
      </w:pPr>
      <w:r w:rsidRPr="001B5B02">
        <w:rPr>
          <w:i/>
          <w:lang w:val="en-US" w:eastAsia="zh-HK"/>
        </w:rPr>
        <w:t>Invited Speaker</w:t>
      </w:r>
      <w:r w:rsidRPr="001B5B02">
        <w:rPr>
          <w:lang w:val="en-US" w:eastAsia="zh-HK"/>
        </w:rPr>
        <w:t>, CardioRhythm 2015, January 30-February 1, “Role of echo to guide LV Lead placement”</w:t>
      </w:r>
    </w:p>
    <w:p w14:paraId="19504C89" w14:textId="77777777" w:rsidR="006B593F" w:rsidRPr="001B5B02" w:rsidRDefault="006B593F" w:rsidP="006B593F">
      <w:pPr>
        <w:jc w:val="both"/>
        <w:rPr>
          <w:lang w:val="en-US" w:eastAsia="zh-HK"/>
        </w:rPr>
      </w:pPr>
    </w:p>
    <w:p w14:paraId="3894D779" w14:textId="77777777" w:rsidR="006B593F" w:rsidRPr="001B5B02" w:rsidRDefault="006B593F" w:rsidP="006B593F">
      <w:pPr>
        <w:numPr>
          <w:ilvl w:val="0"/>
          <w:numId w:val="28"/>
        </w:numPr>
        <w:jc w:val="both"/>
        <w:rPr>
          <w:lang w:val="en-US" w:eastAsia="zh-HK"/>
        </w:rPr>
      </w:pPr>
      <w:r w:rsidRPr="001B5B02">
        <w:rPr>
          <w:i/>
          <w:lang w:val="en-US" w:eastAsia="zh-HK"/>
        </w:rPr>
        <w:t>Invited Speaker</w:t>
      </w:r>
      <w:r w:rsidRPr="001B5B02">
        <w:rPr>
          <w:lang w:val="en-US" w:eastAsia="zh-HK"/>
        </w:rPr>
        <w:t>, CardioRhythm 2015, January 30-February 1, “Role of MRI for CRT”</w:t>
      </w:r>
    </w:p>
    <w:p w14:paraId="411AFD2C" w14:textId="77777777" w:rsidR="006B593F" w:rsidRPr="001B5B02" w:rsidRDefault="006B593F" w:rsidP="006B593F">
      <w:pPr>
        <w:ind w:left="360"/>
        <w:jc w:val="both"/>
        <w:rPr>
          <w:lang w:val="en-US" w:eastAsia="zh-HK"/>
        </w:rPr>
      </w:pPr>
    </w:p>
    <w:p w14:paraId="436F4E03" w14:textId="77777777" w:rsidR="006B593F" w:rsidRPr="001B5B02" w:rsidRDefault="006B593F" w:rsidP="006B593F">
      <w:pPr>
        <w:numPr>
          <w:ilvl w:val="0"/>
          <w:numId w:val="28"/>
        </w:numPr>
        <w:jc w:val="both"/>
        <w:rPr>
          <w:lang w:val="en-US" w:eastAsia="zh-HK"/>
        </w:rPr>
      </w:pPr>
      <w:r w:rsidRPr="001B5B02">
        <w:rPr>
          <w:i/>
          <w:lang w:val="en-US" w:eastAsia="zh-HK"/>
        </w:rPr>
        <w:t>Invited Speaker</w:t>
      </w:r>
      <w:r w:rsidRPr="001B5B02">
        <w:rPr>
          <w:lang w:val="en-US" w:eastAsia="zh-HK"/>
        </w:rPr>
        <w:t>, CardioRhythm 2015, January 30-February 1, “A sleep apnea patient with cardiomegaly”</w:t>
      </w:r>
    </w:p>
    <w:p w14:paraId="20109871" w14:textId="77777777" w:rsidR="006B593F" w:rsidRPr="001B5B02" w:rsidRDefault="006B593F" w:rsidP="006B593F">
      <w:pPr>
        <w:ind w:left="720"/>
        <w:jc w:val="both"/>
        <w:rPr>
          <w:lang w:val="en-US" w:eastAsia="zh-HK"/>
        </w:rPr>
      </w:pPr>
    </w:p>
    <w:p w14:paraId="37B4E83D" w14:textId="77777777" w:rsidR="006B593F" w:rsidRPr="001B5B02" w:rsidRDefault="006B593F" w:rsidP="006B593F">
      <w:pPr>
        <w:numPr>
          <w:ilvl w:val="0"/>
          <w:numId w:val="28"/>
        </w:numPr>
        <w:jc w:val="both"/>
        <w:rPr>
          <w:lang w:val="en-US" w:eastAsia="zh-HK"/>
        </w:rPr>
      </w:pPr>
      <w:r w:rsidRPr="001B5B02">
        <w:rPr>
          <w:i/>
          <w:lang w:val="en-US" w:eastAsia="zh-HK"/>
        </w:rPr>
        <w:t>Invited Speaker</w:t>
      </w:r>
      <w:r w:rsidRPr="001B5B02">
        <w:rPr>
          <w:lang w:val="en-US" w:eastAsia="zh-HK"/>
        </w:rPr>
        <w:t>, CardioRhythm 2015, January 30-February 1, “How to deal with a patient on novel anticoagulant when they develop other medical issues?”</w:t>
      </w:r>
    </w:p>
    <w:p w14:paraId="323E470D" w14:textId="77777777" w:rsidR="006B593F" w:rsidRPr="001B5B02" w:rsidRDefault="006B593F" w:rsidP="006B593F">
      <w:pPr>
        <w:ind w:left="720"/>
        <w:jc w:val="both"/>
        <w:rPr>
          <w:lang w:val="en-US" w:eastAsia="zh-HK"/>
        </w:rPr>
      </w:pPr>
    </w:p>
    <w:p w14:paraId="1A387DDD" w14:textId="77777777" w:rsidR="006B593F" w:rsidRPr="001B5B02" w:rsidRDefault="006B593F" w:rsidP="006B593F">
      <w:pPr>
        <w:numPr>
          <w:ilvl w:val="0"/>
          <w:numId w:val="28"/>
        </w:numPr>
        <w:jc w:val="both"/>
        <w:rPr>
          <w:lang w:val="en-US" w:eastAsia="zh-HK"/>
        </w:rPr>
      </w:pPr>
      <w:r w:rsidRPr="001B5B02">
        <w:rPr>
          <w:i/>
          <w:lang w:val="en-US" w:eastAsia="zh-HK"/>
        </w:rPr>
        <w:t>Invited Speaker</w:t>
      </w:r>
      <w:r w:rsidRPr="001B5B02">
        <w:rPr>
          <w:lang w:val="en-US" w:eastAsia="zh-HK"/>
        </w:rPr>
        <w:t>, Hong Kong Baptist Hospital – Symposium, “From Latest Guidelines to Treatment Practice- Update of Hyperlipidemia Management”</w:t>
      </w:r>
    </w:p>
    <w:p w14:paraId="04414D59" w14:textId="77777777" w:rsidR="006B593F" w:rsidRPr="001B5B02" w:rsidRDefault="006B593F" w:rsidP="006B593F">
      <w:pPr>
        <w:pStyle w:val="ListParagraph"/>
        <w:jc w:val="both"/>
        <w:rPr>
          <w:lang w:val="en-US" w:eastAsia="zh-HK"/>
        </w:rPr>
      </w:pPr>
    </w:p>
    <w:p w14:paraId="5840FC70" w14:textId="77777777" w:rsidR="006B593F" w:rsidRPr="001B5B02" w:rsidRDefault="006B593F" w:rsidP="006B593F">
      <w:pPr>
        <w:numPr>
          <w:ilvl w:val="0"/>
          <w:numId w:val="28"/>
        </w:numPr>
        <w:jc w:val="both"/>
        <w:rPr>
          <w:lang w:val="en-US" w:eastAsia="zh-HK"/>
        </w:rPr>
      </w:pPr>
      <w:r w:rsidRPr="001B5B02">
        <w:rPr>
          <w:i/>
          <w:lang w:val="en-US" w:eastAsia="zh-HK"/>
        </w:rPr>
        <w:t>Invited Speaker</w:t>
      </w:r>
      <w:r w:rsidRPr="001B5B02">
        <w:rPr>
          <w:lang w:val="en-US" w:eastAsia="zh-HK"/>
        </w:rPr>
        <w:t>, St Paul Hospital – Symposium, “Advance in Medications for Type 2 Diabetes and Dyslipidemia Management”</w:t>
      </w:r>
    </w:p>
    <w:p w14:paraId="50213BDD" w14:textId="77777777" w:rsidR="006B593F" w:rsidRPr="001B5B02" w:rsidRDefault="006B593F" w:rsidP="006B593F">
      <w:pPr>
        <w:jc w:val="both"/>
        <w:rPr>
          <w:lang w:val="en-US" w:eastAsia="zh-HK"/>
        </w:rPr>
      </w:pPr>
    </w:p>
    <w:p w14:paraId="26026BB2" w14:textId="77777777" w:rsidR="006B593F" w:rsidRPr="001B5B02" w:rsidRDefault="006B593F" w:rsidP="006B593F">
      <w:pPr>
        <w:numPr>
          <w:ilvl w:val="0"/>
          <w:numId w:val="28"/>
        </w:numPr>
        <w:jc w:val="both"/>
        <w:rPr>
          <w:lang w:val="en-US" w:eastAsia="zh-HK"/>
        </w:rPr>
      </w:pPr>
      <w:r w:rsidRPr="001B5B02">
        <w:rPr>
          <w:i/>
          <w:lang w:val="en-US" w:eastAsia="zh-HK"/>
        </w:rPr>
        <w:t>Invited Speaker</w:t>
      </w:r>
      <w:r w:rsidRPr="001B5B02">
        <w:rPr>
          <w:lang w:val="en-US" w:eastAsia="zh-HK"/>
        </w:rPr>
        <w:t>, St Paul Hospital – Symposium, “Optimizing Lipid Management in Cardiovascular Disease: Even Lower is Even Better”</w:t>
      </w:r>
    </w:p>
    <w:p w14:paraId="45EA6068" w14:textId="77777777" w:rsidR="006B593F" w:rsidRPr="001B5B02" w:rsidRDefault="006B593F" w:rsidP="006B593F">
      <w:pPr>
        <w:pStyle w:val="ListParagraph"/>
        <w:ind w:leftChars="0" w:left="720"/>
        <w:jc w:val="both"/>
        <w:rPr>
          <w:lang w:val="en-US" w:eastAsia="zh-HK"/>
        </w:rPr>
      </w:pPr>
    </w:p>
    <w:p w14:paraId="4B816054" w14:textId="77777777" w:rsidR="006B593F" w:rsidRPr="001B5B02" w:rsidRDefault="006B593F" w:rsidP="006B593F">
      <w:pPr>
        <w:pStyle w:val="ListParagraph"/>
        <w:numPr>
          <w:ilvl w:val="0"/>
          <w:numId w:val="28"/>
        </w:numPr>
        <w:ind w:leftChars="0"/>
        <w:jc w:val="both"/>
        <w:rPr>
          <w:lang w:val="en-US" w:eastAsia="zh-HK"/>
        </w:rPr>
      </w:pPr>
      <w:r w:rsidRPr="001B5B02">
        <w:rPr>
          <w:i/>
          <w:lang w:val="en-US" w:eastAsia="zh-HK"/>
        </w:rPr>
        <w:t>Invited Speaker</w:t>
      </w:r>
      <w:r w:rsidRPr="001B5B02">
        <w:rPr>
          <w:lang w:val="en-US" w:eastAsia="zh-HK"/>
        </w:rPr>
        <w:t>, Department of Microbiology, The University of Hong Kong – Infectious Disease Courses and Postgraduate Diploma Programme, Cardiologist tricks in diagnosing heart infections”</w:t>
      </w:r>
    </w:p>
    <w:p w14:paraId="3D595B98" w14:textId="77777777" w:rsidR="006B593F" w:rsidRPr="001B5B02" w:rsidRDefault="006B593F" w:rsidP="006B593F">
      <w:pPr>
        <w:ind w:left="720"/>
        <w:jc w:val="both"/>
        <w:rPr>
          <w:lang w:val="en-US" w:eastAsia="zh-HK"/>
        </w:rPr>
      </w:pPr>
    </w:p>
    <w:p w14:paraId="3D6AE3CB" w14:textId="0D38317F" w:rsidR="006B593F" w:rsidRPr="001B5B02" w:rsidRDefault="006B593F" w:rsidP="006B593F">
      <w:pPr>
        <w:tabs>
          <w:tab w:val="left" w:pos="720"/>
        </w:tabs>
        <w:ind w:left="1440" w:hanging="1440"/>
        <w:rPr>
          <w:b/>
          <w:i/>
          <w:iCs/>
          <w:lang w:val="en-US" w:eastAsia="zh-TW"/>
        </w:rPr>
      </w:pPr>
      <w:r w:rsidRPr="001B5B02">
        <w:rPr>
          <w:b/>
          <w:i/>
          <w:iCs/>
          <w:lang w:val="en-US"/>
        </w:rPr>
        <w:t>201</w:t>
      </w:r>
      <w:r w:rsidRPr="001B5B02">
        <w:rPr>
          <w:b/>
          <w:i/>
          <w:iCs/>
          <w:lang w:val="en-US" w:eastAsia="zh-TW"/>
        </w:rPr>
        <w:t>6</w:t>
      </w:r>
    </w:p>
    <w:p w14:paraId="64D36137" w14:textId="77777777" w:rsidR="006B593F" w:rsidRPr="001B5B02" w:rsidRDefault="006B593F" w:rsidP="006B593F">
      <w:pPr>
        <w:jc w:val="both"/>
        <w:rPr>
          <w:lang w:val="en-US"/>
        </w:rPr>
      </w:pPr>
    </w:p>
    <w:p w14:paraId="1C45684E" w14:textId="6545FA66" w:rsidR="006B593F" w:rsidRDefault="006B593F" w:rsidP="006B593F">
      <w:pPr>
        <w:pStyle w:val="ListParagraph"/>
        <w:numPr>
          <w:ilvl w:val="0"/>
          <w:numId w:val="28"/>
        </w:numPr>
        <w:ind w:leftChars="0"/>
        <w:jc w:val="both"/>
        <w:rPr>
          <w:lang w:val="en-US" w:eastAsia="zh-HK"/>
        </w:rPr>
      </w:pPr>
      <w:r w:rsidRPr="001B5B02">
        <w:rPr>
          <w:i/>
          <w:lang w:val="en-US" w:eastAsia="zh-HK"/>
        </w:rPr>
        <w:t>Invited Speaker</w:t>
      </w:r>
      <w:r w:rsidRPr="001B5B02">
        <w:rPr>
          <w:lang w:val="en-US" w:eastAsia="zh-HK"/>
        </w:rPr>
        <w:t>, The Society of Hong Kong Physicians – Sunday Symposium, “Diabetic Cardiomyopathy-Diagnosis and management”</w:t>
      </w:r>
    </w:p>
    <w:p w14:paraId="48A41616" w14:textId="77777777" w:rsidR="006C3396" w:rsidRPr="001B5B02" w:rsidRDefault="006C3396" w:rsidP="006C3396">
      <w:pPr>
        <w:pStyle w:val="ListParagraph"/>
        <w:ind w:leftChars="0" w:left="720"/>
        <w:jc w:val="both"/>
        <w:rPr>
          <w:lang w:val="en-US" w:eastAsia="zh-HK"/>
        </w:rPr>
      </w:pPr>
    </w:p>
    <w:p w14:paraId="2DBF2C56" w14:textId="77777777" w:rsidR="006B593F" w:rsidRPr="001B5B02" w:rsidRDefault="006B593F" w:rsidP="006B593F">
      <w:pPr>
        <w:rPr>
          <w:lang w:val="en-US"/>
        </w:rPr>
      </w:pPr>
    </w:p>
    <w:p w14:paraId="08A9C816" w14:textId="2C0A7506" w:rsidR="006B593F" w:rsidRPr="001B5B02" w:rsidRDefault="006B593F" w:rsidP="006B593F">
      <w:pPr>
        <w:rPr>
          <w:b/>
          <w:bCs/>
          <w:i/>
          <w:iCs/>
          <w:lang w:val="en-US"/>
        </w:rPr>
      </w:pPr>
      <w:r w:rsidRPr="001B5B02">
        <w:rPr>
          <w:b/>
          <w:bCs/>
          <w:i/>
          <w:iCs/>
          <w:lang w:val="en-US"/>
        </w:rPr>
        <w:lastRenderedPageBreak/>
        <w:t>2017</w:t>
      </w:r>
    </w:p>
    <w:p w14:paraId="28384298" w14:textId="77777777" w:rsidR="006B593F" w:rsidRPr="001B5B02" w:rsidRDefault="006B593F" w:rsidP="006B593F">
      <w:pPr>
        <w:rPr>
          <w:b/>
          <w:bCs/>
          <w:i/>
          <w:iCs/>
          <w:lang w:val="en-US"/>
        </w:rPr>
      </w:pPr>
    </w:p>
    <w:p w14:paraId="746DA717" w14:textId="2E487057" w:rsidR="006B593F" w:rsidRPr="001B5B02" w:rsidRDefault="006B593F" w:rsidP="006B593F">
      <w:pPr>
        <w:pStyle w:val="Footer"/>
        <w:numPr>
          <w:ilvl w:val="0"/>
          <w:numId w:val="28"/>
        </w:numPr>
        <w:tabs>
          <w:tab w:val="clear" w:pos="4153"/>
          <w:tab w:val="clear" w:pos="8306"/>
        </w:tabs>
        <w:snapToGrid/>
        <w:jc w:val="both"/>
        <w:rPr>
          <w:sz w:val="24"/>
          <w:szCs w:val="24"/>
          <w:lang w:val="en-US"/>
        </w:rPr>
      </w:pPr>
      <w:r w:rsidRPr="001B5B02">
        <w:rPr>
          <w:i/>
          <w:sz w:val="24"/>
          <w:szCs w:val="24"/>
          <w:lang w:val="en-US"/>
        </w:rPr>
        <w:t>Invited Speaker</w:t>
      </w:r>
      <w:r w:rsidRPr="001B5B02">
        <w:rPr>
          <w:sz w:val="24"/>
          <w:szCs w:val="24"/>
          <w:lang w:val="en-US"/>
        </w:rPr>
        <w:t>, Geriatric Team Meeting Lecture, “Advanced clinical treatment of heart failure”</w:t>
      </w:r>
    </w:p>
    <w:p w14:paraId="2DB018EA" w14:textId="77777777" w:rsidR="006B593F" w:rsidRPr="001B5B02" w:rsidRDefault="006B593F" w:rsidP="006B593F">
      <w:pPr>
        <w:pStyle w:val="ListParagraph"/>
        <w:jc w:val="both"/>
        <w:rPr>
          <w:lang w:val="en-US"/>
        </w:rPr>
      </w:pPr>
    </w:p>
    <w:p w14:paraId="57B890B7" w14:textId="77777777" w:rsidR="006B593F" w:rsidRPr="001B5B02" w:rsidRDefault="006B593F" w:rsidP="006B593F">
      <w:pPr>
        <w:pStyle w:val="Footer"/>
        <w:numPr>
          <w:ilvl w:val="0"/>
          <w:numId w:val="28"/>
        </w:numPr>
        <w:tabs>
          <w:tab w:val="clear" w:pos="4153"/>
          <w:tab w:val="clear" w:pos="8306"/>
        </w:tabs>
        <w:snapToGrid/>
        <w:jc w:val="both"/>
        <w:rPr>
          <w:lang w:val="en-US"/>
        </w:rPr>
      </w:pPr>
      <w:r w:rsidRPr="001B5B02">
        <w:rPr>
          <w:i/>
          <w:sz w:val="24"/>
          <w:szCs w:val="24"/>
          <w:lang w:val="en-US"/>
        </w:rPr>
        <w:t>Invited Speaker</w:t>
      </w:r>
      <w:r w:rsidRPr="001B5B02">
        <w:rPr>
          <w:sz w:val="24"/>
          <w:szCs w:val="24"/>
          <w:lang w:val="en-US"/>
        </w:rPr>
        <w:t>, Hong Kong Dental Congress, “Oral Health and aging population: A medical prospective”</w:t>
      </w:r>
    </w:p>
    <w:p w14:paraId="5E948FCD" w14:textId="77777777" w:rsidR="006B593F" w:rsidRPr="001B5B02" w:rsidRDefault="006B593F" w:rsidP="006B593F">
      <w:pPr>
        <w:pStyle w:val="ListParagraph"/>
        <w:jc w:val="both"/>
        <w:rPr>
          <w:lang w:val="en-US"/>
        </w:rPr>
      </w:pPr>
    </w:p>
    <w:p w14:paraId="045D84B7" w14:textId="77777777" w:rsidR="006B593F" w:rsidRPr="001B5B02" w:rsidRDefault="006B593F" w:rsidP="006B593F">
      <w:pPr>
        <w:pStyle w:val="Footer"/>
        <w:numPr>
          <w:ilvl w:val="0"/>
          <w:numId w:val="28"/>
        </w:numPr>
        <w:tabs>
          <w:tab w:val="clear" w:pos="4153"/>
          <w:tab w:val="clear" w:pos="8306"/>
        </w:tabs>
        <w:snapToGrid/>
        <w:jc w:val="both"/>
        <w:rPr>
          <w:sz w:val="24"/>
          <w:szCs w:val="24"/>
          <w:lang w:val="en-US"/>
        </w:rPr>
      </w:pPr>
      <w:r w:rsidRPr="001B5B02">
        <w:rPr>
          <w:i/>
          <w:sz w:val="24"/>
          <w:szCs w:val="24"/>
          <w:lang w:val="en-US"/>
        </w:rPr>
        <w:t>Invited Speaker</w:t>
      </w:r>
      <w:r w:rsidRPr="001B5B02">
        <w:rPr>
          <w:sz w:val="24"/>
          <w:szCs w:val="24"/>
          <w:lang w:val="en-US"/>
        </w:rPr>
        <w:t>, Faculty of Medicine, The University of Hong Kong – Medical Summer Broadening Programme, July 29-August 4, “The laugh and tears of becoming a cardiologist”</w:t>
      </w:r>
    </w:p>
    <w:p w14:paraId="12B920C6" w14:textId="77777777" w:rsidR="006B593F" w:rsidRPr="001B5B02" w:rsidRDefault="006B593F" w:rsidP="006B593F">
      <w:pPr>
        <w:rPr>
          <w:lang w:val="en-US"/>
        </w:rPr>
      </w:pPr>
    </w:p>
    <w:p w14:paraId="632AF98F" w14:textId="115F8BC7" w:rsidR="006B593F" w:rsidRPr="001B5B02" w:rsidRDefault="006B593F" w:rsidP="006B593F">
      <w:pPr>
        <w:rPr>
          <w:b/>
          <w:bCs/>
          <w:i/>
          <w:iCs/>
          <w:lang w:val="en-US"/>
        </w:rPr>
      </w:pPr>
      <w:r w:rsidRPr="001B5B02">
        <w:rPr>
          <w:b/>
          <w:bCs/>
          <w:i/>
          <w:iCs/>
          <w:lang w:val="en-US"/>
        </w:rPr>
        <w:t>2018</w:t>
      </w:r>
    </w:p>
    <w:p w14:paraId="1981FA82" w14:textId="77777777" w:rsidR="006B593F" w:rsidRPr="001B5B02" w:rsidRDefault="006B593F" w:rsidP="006B593F">
      <w:pPr>
        <w:rPr>
          <w:b/>
          <w:bCs/>
          <w:i/>
          <w:iCs/>
          <w:lang w:val="en-US"/>
        </w:rPr>
      </w:pPr>
    </w:p>
    <w:p w14:paraId="02B4D48B" w14:textId="77777777" w:rsidR="006B593F" w:rsidRPr="001B5B02" w:rsidRDefault="006B593F" w:rsidP="006B593F">
      <w:pPr>
        <w:numPr>
          <w:ilvl w:val="0"/>
          <w:numId w:val="28"/>
        </w:numPr>
        <w:jc w:val="both"/>
        <w:rPr>
          <w:rFonts w:eastAsiaTheme="minorEastAsia"/>
          <w:lang w:val="en-US" w:eastAsia="zh-CN"/>
        </w:rPr>
      </w:pPr>
      <w:r w:rsidRPr="001B5B02">
        <w:rPr>
          <w:rFonts w:eastAsiaTheme="minorEastAsia"/>
          <w:i/>
          <w:lang w:val="en-US" w:eastAsia="zh-CN"/>
        </w:rPr>
        <w:t>Invited Faculty</w:t>
      </w:r>
      <w:r w:rsidRPr="001B5B02">
        <w:rPr>
          <w:lang w:val="en-US" w:eastAsia="zh-HK"/>
        </w:rPr>
        <w:t>,</w:t>
      </w:r>
      <w:r w:rsidRPr="001B5B02">
        <w:rPr>
          <w:bCs/>
          <w:kern w:val="32"/>
          <w:lang w:val="en-US" w:eastAsia="zh-TW"/>
        </w:rPr>
        <w:t xml:space="preserve"> ACS Conference Treatment</w:t>
      </w:r>
    </w:p>
    <w:p w14:paraId="6E4A9A0E" w14:textId="77777777" w:rsidR="006B593F" w:rsidRPr="001B5B02" w:rsidRDefault="006B593F" w:rsidP="006B593F">
      <w:pPr>
        <w:ind w:left="720"/>
        <w:jc w:val="both"/>
        <w:rPr>
          <w:rFonts w:eastAsiaTheme="minorEastAsia"/>
          <w:lang w:val="en-US" w:eastAsia="zh-CN"/>
        </w:rPr>
      </w:pPr>
    </w:p>
    <w:p w14:paraId="3F0508D1" w14:textId="77777777" w:rsidR="006B593F" w:rsidRPr="001B5B02" w:rsidRDefault="006B593F" w:rsidP="006B593F">
      <w:pPr>
        <w:numPr>
          <w:ilvl w:val="0"/>
          <w:numId w:val="28"/>
        </w:numPr>
        <w:jc w:val="both"/>
        <w:rPr>
          <w:rFonts w:eastAsiaTheme="minorEastAsia"/>
          <w:lang w:val="en-US" w:eastAsia="zh-CN"/>
        </w:rPr>
      </w:pPr>
      <w:r w:rsidRPr="001B5B02">
        <w:rPr>
          <w:rFonts w:eastAsiaTheme="minorEastAsia"/>
          <w:i/>
          <w:lang w:val="en-US" w:eastAsia="zh-CN"/>
        </w:rPr>
        <w:t>Invited Guest Expert</w:t>
      </w:r>
      <w:r w:rsidRPr="001B5B02">
        <w:rPr>
          <w:rFonts w:eastAsiaTheme="minorEastAsia"/>
          <w:iCs/>
          <w:lang w:val="en-US" w:eastAsia="zh-CN"/>
        </w:rPr>
        <w:t>, The Inaugural Joint Clinical and Translational Cardiology Conference (CTCC), May 26-27</w:t>
      </w:r>
    </w:p>
    <w:p w14:paraId="3F3022E7" w14:textId="77777777" w:rsidR="006B593F" w:rsidRPr="001B5B02" w:rsidRDefault="006B593F" w:rsidP="006B593F">
      <w:pPr>
        <w:ind w:left="720"/>
        <w:jc w:val="both"/>
        <w:rPr>
          <w:rFonts w:eastAsiaTheme="minorEastAsia"/>
          <w:lang w:val="en-US" w:eastAsia="zh-CN"/>
        </w:rPr>
      </w:pPr>
    </w:p>
    <w:p w14:paraId="34B7BDC1" w14:textId="77777777" w:rsidR="006B593F" w:rsidRPr="001B5B02" w:rsidRDefault="006B593F" w:rsidP="006B593F">
      <w:pPr>
        <w:numPr>
          <w:ilvl w:val="0"/>
          <w:numId w:val="28"/>
        </w:numPr>
        <w:jc w:val="both"/>
        <w:rPr>
          <w:rFonts w:eastAsiaTheme="minorEastAsia"/>
          <w:bCs/>
          <w:lang w:val="en-US" w:eastAsia="zh-CN"/>
        </w:rPr>
      </w:pPr>
      <w:r w:rsidRPr="001B5B02">
        <w:rPr>
          <w:rFonts w:eastAsiaTheme="minorEastAsia"/>
          <w:i/>
          <w:lang w:val="en-US" w:eastAsia="zh-CN"/>
        </w:rPr>
        <w:t>Invited Faculty</w:t>
      </w:r>
      <w:r w:rsidRPr="001B5B02">
        <w:rPr>
          <w:rFonts w:eastAsiaTheme="minorEastAsia"/>
          <w:bCs/>
          <w:lang w:val="en-US" w:eastAsia="zh-CN"/>
        </w:rPr>
        <w:t>, HKSTENT Bifurcation PCI Workshop &amp; Cases Competition, June 30</w:t>
      </w:r>
    </w:p>
    <w:p w14:paraId="07F753AF" w14:textId="77777777" w:rsidR="006B593F" w:rsidRPr="001B5B02" w:rsidRDefault="006B593F" w:rsidP="006B593F">
      <w:pPr>
        <w:ind w:left="720"/>
        <w:jc w:val="both"/>
        <w:rPr>
          <w:rFonts w:eastAsiaTheme="minorEastAsia"/>
          <w:bCs/>
          <w:lang w:val="en-US" w:eastAsia="zh-CN"/>
        </w:rPr>
      </w:pPr>
    </w:p>
    <w:p w14:paraId="194D3FE9" w14:textId="03DB4656" w:rsidR="003255E6" w:rsidRPr="00994F2D" w:rsidRDefault="006B593F" w:rsidP="006B593F">
      <w:pPr>
        <w:numPr>
          <w:ilvl w:val="0"/>
          <w:numId w:val="28"/>
        </w:numPr>
        <w:jc w:val="both"/>
        <w:rPr>
          <w:rFonts w:eastAsiaTheme="minorEastAsia"/>
          <w:lang w:val="en-US" w:eastAsia="zh-CN"/>
        </w:rPr>
      </w:pPr>
      <w:r w:rsidRPr="001B5B02">
        <w:rPr>
          <w:rFonts w:eastAsiaTheme="minorEastAsia"/>
          <w:i/>
          <w:iCs/>
          <w:lang w:val="en-US" w:eastAsia="zh-CN"/>
        </w:rPr>
        <w:t>Invited Lecturer</w:t>
      </w:r>
      <w:r w:rsidRPr="001B5B02">
        <w:rPr>
          <w:rFonts w:eastAsiaTheme="minorEastAsia"/>
          <w:lang w:val="en-US" w:eastAsia="zh-CN"/>
        </w:rPr>
        <w:t>, The Society of Hospital Pharmacists of Hong Kong – Dinner Symposium, November 30, “Innovation in Chronic Heart Failure Treatment”</w:t>
      </w:r>
    </w:p>
    <w:p w14:paraId="0895002A" w14:textId="0335D164" w:rsidR="003255E6" w:rsidRDefault="003255E6" w:rsidP="006B593F">
      <w:pPr>
        <w:jc w:val="both"/>
        <w:rPr>
          <w:rFonts w:eastAsiaTheme="minorEastAsia"/>
          <w:lang w:val="en-US" w:eastAsia="zh-CN"/>
        </w:rPr>
      </w:pPr>
    </w:p>
    <w:p w14:paraId="42AE98D5" w14:textId="77777777" w:rsidR="003255E6" w:rsidRPr="001B5B02" w:rsidRDefault="003255E6" w:rsidP="006B593F">
      <w:pPr>
        <w:jc w:val="both"/>
        <w:rPr>
          <w:rFonts w:eastAsiaTheme="minorEastAsia"/>
          <w:lang w:val="en-US" w:eastAsia="zh-CN"/>
        </w:rPr>
      </w:pPr>
    </w:p>
    <w:p w14:paraId="7F4AFC8E" w14:textId="2A73FCF5" w:rsidR="006B593F" w:rsidRPr="001B5B02" w:rsidRDefault="006B593F" w:rsidP="006B593F">
      <w:pPr>
        <w:jc w:val="both"/>
        <w:rPr>
          <w:rFonts w:eastAsiaTheme="minorEastAsia"/>
          <w:b/>
          <w:i/>
          <w:iCs/>
          <w:lang w:val="en-US" w:eastAsia="zh-CN"/>
        </w:rPr>
      </w:pPr>
      <w:r w:rsidRPr="001B5B02">
        <w:rPr>
          <w:rFonts w:eastAsiaTheme="minorEastAsia"/>
          <w:b/>
          <w:i/>
          <w:iCs/>
          <w:lang w:val="en-US" w:eastAsia="zh-CN"/>
        </w:rPr>
        <w:t>2019</w:t>
      </w:r>
    </w:p>
    <w:p w14:paraId="3EBC1187" w14:textId="77777777" w:rsidR="006B593F" w:rsidRPr="001B5B02" w:rsidRDefault="006B593F" w:rsidP="006B593F">
      <w:pPr>
        <w:jc w:val="both"/>
        <w:rPr>
          <w:rFonts w:eastAsiaTheme="minorEastAsia"/>
          <w:b/>
          <w:i/>
          <w:iCs/>
          <w:lang w:val="en-US" w:eastAsia="zh-CN"/>
        </w:rPr>
      </w:pPr>
    </w:p>
    <w:p w14:paraId="7AC7D595" w14:textId="77777777" w:rsidR="006B593F" w:rsidRPr="001B5B02" w:rsidRDefault="006B593F" w:rsidP="006B593F">
      <w:pPr>
        <w:numPr>
          <w:ilvl w:val="0"/>
          <w:numId w:val="28"/>
        </w:numPr>
        <w:jc w:val="both"/>
        <w:rPr>
          <w:b/>
          <w:bCs/>
          <w:sz w:val="28"/>
          <w:szCs w:val="28"/>
          <w:u w:val="single"/>
          <w:lang w:val="en-US" w:eastAsia="zh-TW"/>
        </w:rPr>
      </w:pPr>
      <w:r w:rsidRPr="001B5B02">
        <w:rPr>
          <w:rFonts w:eastAsiaTheme="minorEastAsia"/>
          <w:i/>
          <w:iCs/>
          <w:lang w:val="en-US" w:eastAsia="zh-CN"/>
        </w:rPr>
        <w:t xml:space="preserve">Invited Speaker, </w:t>
      </w:r>
      <w:r w:rsidRPr="001B5B02">
        <w:rPr>
          <w:rFonts w:eastAsiaTheme="minorEastAsia"/>
          <w:lang w:val="en-US" w:eastAsia="zh-CN"/>
        </w:rPr>
        <w:t>Hong Kong Core Cardiology Certificate Course (Module 3), April 7, “Tricuspid Regurgitation: Diagnosis and Management Options. 1. Echo Features and Severity Assessment 2. Management of TR and When is Surgery Indicated?”</w:t>
      </w:r>
    </w:p>
    <w:p w14:paraId="5F59BB06" w14:textId="77777777" w:rsidR="006B593F" w:rsidRPr="001B5B02" w:rsidRDefault="006B593F" w:rsidP="006B593F">
      <w:pPr>
        <w:ind w:left="720"/>
        <w:jc w:val="both"/>
        <w:rPr>
          <w:b/>
          <w:bCs/>
          <w:sz w:val="28"/>
          <w:szCs w:val="28"/>
          <w:u w:val="single"/>
          <w:lang w:val="en-US" w:eastAsia="zh-TW"/>
        </w:rPr>
      </w:pPr>
    </w:p>
    <w:p w14:paraId="1068C5CD" w14:textId="77777777" w:rsidR="006B593F" w:rsidRPr="001B5B02" w:rsidRDefault="006B593F" w:rsidP="006B593F">
      <w:pPr>
        <w:numPr>
          <w:ilvl w:val="0"/>
          <w:numId w:val="28"/>
        </w:numPr>
        <w:jc w:val="both"/>
        <w:rPr>
          <w:rFonts w:eastAsiaTheme="minorEastAsia"/>
          <w:lang w:val="en-US" w:eastAsia="zh-CN"/>
        </w:rPr>
      </w:pPr>
      <w:r w:rsidRPr="001B5B02">
        <w:rPr>
          <w:rFonts w:eastAsiaTheme="minorEastAsia"/>
          <w:i/>
          <w:iCs/>
          <w:lang w:val="en-US" w:eastAsia="zh-CN"/>
        </w:rPr>
        <w:t xml:space="preserve">Invited Faculty, </w:t>
      </w:r>
      <w:r w:rsidRPr="001B5B02">
        <w:rPr>
          <w:rFonts w:eastAsiaTheme="minorEastAsia"/>
          <w:lang w:val="en-US" w:eastAsia="zh-CN"/>
        </w:rPr>
        <w:t>12</w:t>
      </w:r>
      <w:r w:rsidRPr="001B5B02">
        <w:rPr>
          <w:rFonts w:eastAsiaTheme="minorEastAsia"/>
          <w:vertAlign w:val="superscript"/>
          <w:lang w:val="en-US" w:eastAsia="zh-CN"/>
        </w:rPr>
        <w:t>th</w:t>
      </w:r>
      <w:r w:rsidRPr="001B5B02">
        <w:rPr>
          <w:rFonts w:eastAsiaTheme="minorEastAsia"/>
          <w:lang w:val="en-US" w:eastAsia="zh-CN"/>
        </w:rPr>
        <w:t xml:space="preserve"> Echo Hong Kong, November 24, “Heart Failure: State of the art”</w:t>
      </w:r>
    </w:p>
    <w:p w14:paraId="7201C943" w14:textId="77777777" w:rsidR="00CE1223" w:rsidRDefault="00CE1223" w:rsidP="006B593F">
      <w:pPr>
        <w:jc w:val="both"/>
        <w:rPr>
          <w:b/>
          <w:bCs/>
          <w:sz w:val="28"/>
          <w:szCs w:val="28"/>
          <w:u w:val="single"/>
          <w:lang w:val="en-US" w:eastAsia="zh-TW"/>
        </w:rPr>
      </w:pPr>
    </w:p>
    <w:p w14:paraId="22956790" w14:textId="499DF90F" w:rsidR="006B593F" w:rsidRPr="001B5B02" w:rsidRDefault="006B593F" w:rsidP="006B593F">
      <w:pPr>
        <w:jc w:val="both"/>
        <w:rPr>
          <w:rFonts w:eastAsiaTheme="minorEastAsia"/>
          <w:b/>
          <w:i/>
          <w:iCs/>
          <w:lang w:val="en-US" w:eastAsia="zh-CN"/>
        </w:rPr>
      </w:pPr>
      <w:r w:rsidRPr="001B5B02">
        <w:rPr>
          <w:rFonts w:eastAsiaTheme="minorEastAsia"/>
          <w:b/>
          <w:i/>
          <w:iCs/>
          <w:lang w:val="en-US" w:eastAsia="zh-CN"/>
        </w:rPr>
        <w:t>2020</w:t>
      </w:r>
    </w:p>
    <w:p w14:paraId="2A7234FB" w14:textId="77777777" w:rsidR="006B593F" w:rsidRPr="001B5B02" w:rsidRDefault="006B593F" w:rsidP="006B593F">
      <w:pPr>
        <w:jc w:val="both"/>
        <w:rPr>
          <w:rFonts w:eastAsiaTheme="minorEastAsia"/>
          <w:b/>
          <w:i/>
          <w:iCs/>
          <w:lang w:val="en-US" w:eastAsia="zh-CN"/>
        </w:rPr>
      </w:pPr>
    </w:p>
    <w:p w14:paraId="72697EF0" w14:textId="77777777" w:rsidR="00607E50" w:rsidRDefault="00607E50" w:rsidP="00607E50">
      <w:pPr>
        <w:numPr>
          <w:ilvl w:val="0"/>
          <w:numId w:val="28"/>
        </w:numPr>
        <w:jc w:val="both"/>
        <w:rPr>
          <w:rFonts w:eastAsiaTheme="minorEastAsia"/>
          <w:lang w:val="en-US" w:eastAsia="zh-CN"/>
        </w:rPr>
      </w:pPr>
      <w:r w:rsidRPr="0043445D">
        <w:rPr>
          <w:rFonts w:eastAsiaTheme="minorEastAsia"/>
          <w:i/>
          <w:lang w:val="en-US" w:eastAsia="zh-CN"/>
        </w:rPr>
        <w:t>Invited Lecturer</w:t>
      </w:r>
      <w:r w:rsidRPr="0043445D">
        <w:rPr>
          <w:rFonts w:eastAsiaTheme="minorEastAsia"/>
          <w:lang w:val="en-US" w:eastAsia="zh-CN"/>
        </w:rPr>
        <w:t>, Hong Kong College of Physician Annual Scientific Meeting 2020, October 17, “ Treatment for heart failure”</w:t>
      </w:r>
    </w:p>
    <w:p w14:paraId="5437A616" w14:textId="77777777" w:rsidR="00607E50" w:rsidRDefault="00607E50" w:rsidP="00607E50">
      <w:pPr>
        <w:pStyle w:val="ListParagraph"/>
        <w:rPr>
          <w:rFonts w:eastAsiaTheme="minorEastAsia"/>
          <w:lang w:val="en-US" w:eastAsia="zh-CN"/>
        </w:rPr>
      </w:pPr>
    </w:p>
    <w:p w14:paraId="738ACC16" w14:textId="59F02D92" w:rsidR="00607E50" w:rsidRPr="006C3396" w:rsidRDefault="00607E50" w:rsidP="00607E50">
      <w:pPr>
        <w:pStyle w:val="ListParagraph"/>
        <w:numPr>
          <w:ilvl w:val="0"/>
          <w:numId w:val="28"/>
        </w:numPr>
        <w:ind w:leftChars="0"/>
        <w:jc w:val="both"/>
        <w:rPr>
          <w:b/>
          <w:bCs/>
          <w:lang w:val="en-US" w:eastAsia="zh-TW"/>
        </w:rPr>
      </w:pPr>
      <w:r w:rsidRPr="001B5B02">
        <w:rPr>
          <w:rFonts w:eastAsiaTheme="minorEastAsia"/>
          <w:i/>
          <w:iCs/>
          <w:lang w:val="en-US" w:eastAsia="zh-CN"/>
        </w:rPr>
        <w:t>Invited Expert,</w:t>
      </w:r>
      <w:r w:rsidRPr="001B5B02">
        <w:rPr>
          <w:rFonts w:eastAsiaTheme="minorEastAsia"/>
          <w:lang w:val="en-US" w:eastAsia="zh-CN"/>
        </w:rPr>
        <w:t xml:space="preserve"> Boehringer Ingelheim Heart Failure Advisory Board Meeting, ZOOM platform, November 7, “Professional advice on local treatment perspectives on HFrEF management, EMPEROR-Reduced study and its potential clinical implication and clinical development program for Empagliflozin in Heart Failure (the EMPOWER program)”</w:t>
      </w:r>
    </w:p>
    <w:p w14:paraId="2281B5E7" w14:textId="77777777" w:rsidR="006C3396" w:rsidRPr="006C3396" w:rsidRDefault="006C3396" w:rsidP="006C3396">
      <w:pPr>
        <w:pStyle w:val="ListParagraph"/>
        <w:rPr>
          <w:b/>
          <w:bCs/>
          <w:lang w:val="en-US" w:eastAsia="zh-TW"/>
        </w:rPr>
      </w:pPr>
    </w:p>
    <w:p w14:paraId="4F6AD372" w14:textId="5D068CCE" w:rsidR="00607E50" w:rsidRDefault="00607E50" w:rsidP="009B44D3">
      <w:pPr>
        <w:jc w:val="both"/>
        <w:rPr>
          <w:b/>
          <w:bCs/>
          <w:lang w:val="en-US" w:eastAsia="zh-TW"/>
        </w:rPr>
      </w:pPr>
    </w:p>
    <w:p w14:paraId="5F549DB4" w14:textId="4C32E2E6" w:rsidR="006C3396" w:rsidRDefault="006C3396" w:rsidP="009B44D3">
      <w:pPr>
        <w:jc w:val="both"/>
        <w:rPr>
          <w:b/>
          <w:bCs/>
          <w:lang w:val="en-US" w:eastAsia="zh-TW"/>
        </w:rPr>
      </w:pPr>
    </w:p>
    <w:p w14:paraId="57376998" w14:textId="77777777" w:rsidR="006C3396" w:rsidRDefault="006C3396" w:rsidP="009B44D3">
      <w:pPr>
        <w:jc w:val="both"/>
        <w:rPr>
          <w:b/>
          <w:bCs/>
          <w:lang w:val="en-US" w:eastAsia="zh-TW"/>
        </w:rPr>
      </w:pPr>
    </w:p>
    <w:p w14:paraId="116AC3AA" w14:textId="7E3D8961" w:rsidR="009B44D3" w:rsidRDefault="009B44D3" w:rsidP="009B44D3">
      <w:pPr>
        <w:jc w:val="both"/>
        <w:rPr>
          <w:b/>
          <w:bCs/>
          <w:lang w:val="en-US" w:eastAsia="zh-TW"/>
        </w:rPr>
      </w:pPr>
      <w:r>
        <w:rPr>
          <w:b/>
          <w:bCs/>
          <w:lang w:val="en-US" w:eastAsia="zh-TW"/>
        </w:rPr>
        <w:lastRenderedPageBreak/>
        <w:t>2021</w:t>
      </w:r>
    </w:p>
    <w:p w14:paraId="1AA28CA3" w14:textId="433B68F2" w:rsidR="009B44D3" w:rsidRDefault="009B44D3" w:rsidP="009B44D3">
      <w:pPr>
        <w:pStyle w:val="ListParagraph"/>
        <w:numPr>
          <w:ilvl w:val="0"/>
          <w:numId w:val="28"/>
        </w:numPr>
        <w:ind w:leftChars="0"/>
        <w:rPr>
          <w:rFonts w:eastAsiaTheme="minorEastAsia"/>
          <w:lang w:val="en-US" w:eastAsia="zh-CN"/>
        </w:rPr>
      </w:pPr>
      <w:r w:rsidRPr="00585A29">
        <w:rPr>
          <w:rFonts w:eastAsiaTheme="minorEastAsia"/>
          <w:i/>
          <w:iCs/>
          <w:lang w:val="en-US" w:eastAsia="zh-CN"/>
        </w:rPr>
        <w:t xml:space="preserve">Invited Speaker, </w:t>
      </w:r>
      <w:r w:rsidRPr="00585A29">
        <w:rPr>
          <w:rFonts w:eastAsiaTheme="minorEastAsia"/>
          <w:lang w:val="en-US" w:eastAsia="zh-CN"/>
        </w:rPr>
        <w:t xml:space="preserve"> 15</w:t>
      </w:r>
      <w:r w:rsidRPr="00585A29">
        <w:rPr>
          <w:rFonts w:eastAsiaTheme="minorEastAsia"/>
          <w:vertAlign w:val="superscript"/>
          <w:lang w:val="en-US" w:eastAsia="zh-CN"/>
        </w:rPr>
        <w:t>th</w:t>
      </w:r>
      <w:r w:rsidRPr="00585A29">
        <w:rPr>
          <w:rFonts w:eastAsiaTheme="minorEastAsia"/>
          <w:lang w:val="en-US" w:eastAsia="zh-CN"/>
        </w:rPr>
        <w:t xml:space="preserve"> International Virtual Symposium on Healthy Aging, </w:t>
      </w:r>
      <w:r>
        <w:rPr>
          <w:rFonts w:hint="eastAsia"/>
          <w:lang w:val="en-US" w:eastAsia="zh-TW"/>
        </w:rPr>
        <w:t xml:space="preserve">March 14, </w:t>
      </w:r>
      <w:r w:rsidRPr="00585A29">
        <w:rPr>
          <w:rFonts w:eastAsiaTheme="minorEastAsia"/>
          <w:lang w:val="en-US" w:eastAsia="zh-CN"/>
        </w:rPr>
        <w:t>“SGLT2 inhibition and the cardiorenal metabolic axis: from trials to patient care”</w:t>
      </w:r>
    </w:p>
    <w:p w14:paraId="68FA0335" w14:textId="77777777" w:rsidR="009B44D3" w:rsidRPr="00585A29" w:rsidRDefault="009B44D3" w:rsidP="009B44D3">
      <w:pPr>
        <w:pStyle w:val="ListParagraph"/>
        <w:ind w:leftChars="0" w:left="720"/>
        <w:rPr>
          <w:rFonts w:eastAsiaTheme="minorEastAsia"/>
          <w:lang w:val="en-US" w:eastAsia="zh-CN"/>
        </w:rPr>
      </w:pPr>
    </w:p>
    <w:p w14:paraId="5A59F8B8" w14:textId="77777777" w:rsidR="009B44D3" w:rsidRPr="003862B7" w:rsidRDefault="009B44D3" w:rsidP="009B44D3">
      <w:pPr>
        <w:pStyle w:val="ListParagraph"/>
        <w:numPr>
          <w:ilvl w:val="0"/>
          <w:numId w:val="28"/>
        </w:numPr>
        <w:ind w:leftChars="0"/>
        <w:rPr>
          <w:lang w:val="en-US"/>
        </w:rPr>
      </w:pPr>
      <w:r w:rsidRPr="003862B7">
        <w:rPr>
          <w:i/>
        </w:rPr>
        <w:t>Moderator</w:t>
      </w:r>
      <w:r>
        <w:t>, August 6, “New Advances in Transcatheter Intervention of Tricuspid Regurgitation Webinar”</w:t>
      </w:r>
    </w:p>
    <w:p w14:paraId="48A79D55" w14:textId="77777777" w:rsidR="009B44D3" w:rsidRPr="003862B7" w:rsidRDefault="009B44D3" w:rsidP="009B44D3">
      <w:pPr>
        <w:rPr>
          <w:lang w:val="en-US"/>
        </w:rPr>
      </w:pPr>
    </w:p>
    <w:p w14:paraId="614BB4B2" w14:textId="77777777" w:rsidR="009B44D3" w:rsidRPr="002B2FDB" w:rsidRDefault="009B44D3" w:rsidP="009B44D3">
      <w:pPr>
        <w:pStyle w:val="ListParagraph"/>
        <w:numPr>
          <w:ilvl w:val="0"/>
          <w:numId w:val="28"/>
        </w:numPr>
        <w:ind w:leftChars="0"/>
        <w:rPr>
          <w:lang w:val="en-US"/>
        </w:rPr>
      </w:pPr>
      <w:r w:rsidRPr="00585A29">
        <w:rPr>
          <w:rFonts w:eastAsiaTheme="minorEastAsia"/>
          <w:i/>
          <w:iCs/>
          <w:lang w:val="en-US" w:eastAsia="zh-CN"/>
        </w:rPr>
        <w:t xml:space="preserve">Invited Speaker, </w:t>
      </w:r>
      <w:r w:rsidRPr="00585A29">
        <w:rPr>
          <w:rFonts w:eastAsiaTheme="minorEastAsia"/>
          <w:lang w:val="en-US" w:eastAsia="zh-CN"/>
        </w:rPr>
        <w:t xml:space="preserve"> </w:t>
      </w:r>
      <w:r>
        <w:rPr>
          <w:rFonts w:eastAsiaTheme="minorEastAsia"/>
          <w:lang w:val="en-US" w:eastAsia="zh-CN"/>
        </w:rPr>
        <w:t>29</w:t>
      </w:r>
      <w:r w:rsidRPr="002B2FDB">
        <w:rPr>
          <w:rFonts w:eastAsiaTheme="minorEastAsia"/>
          <w:vertAlign w:val="superscript"/>
          <w:lang w:val="en-US" w:eastAsia="zh-CN"/>
        </w:rPr>
        <w:t>th</w:t>
      </w:r>
      <w:r>
        <w:rPr>
          <w:rFonts w:eastAsiaTheme="minorEastAsia"/>
          <w:lang w:val="en-US" w:eastAsia="zh-CN"/>
        </w:rPr>
        <w:t xml:space="preserve"> Annual Scientific Congress Hong Kong College of Cardiology,</w:t>
      </w:r>
      <w:r>
        <w:rPr>
          <w:rFonts w:hint="eastAsia"/>
          <w:lang w:val="en-US" w:eastAsia="zh-TW"/>
        </w:rPr>
        <w:t xml:space="preserve"> July 10, </w:t>
      </w:r>
      <w:r>
        <w:rPr>
          <w:rFonts w:eastAsiaTheme="minorEastAsia"/>
          <w:lang w:val="en-US" w:eastAsia="zh-CN"/>
        </w:rPr>
        <w:t>”</w:t>
      </w:r>
      <w:r w:rsidRPr="002B2FDB">
        <w:t xml:space="preserve"> </w:t>
      </w:r>
      <w:r w:rsidRPr="002B2FDB">
        <w:rPr>
          <w:rFonts w:eastAsiaTheme="minorEastAsia"/>
          <w:lang w:val="en-US" w:eastAsia="zh-CN"/>
        </w:rPr>
        <w:t>Right Heart Dysfunction and tricuspid</w:t>
      </w:r>
      <w:r>
        <w:rPr>
          <w:rFonts w:eastAsiaTheme="minorEastAsia"/>
          <w:lang w:val="en-US" w:eastAsia="zh-CN"/>
        </w:rPr>
        <w:t xml:space="preserve"> Regurgitation in pulmonary hyp</w:t>
      </w:r>
      <w:r w:rsidRPr="002B2FDB">
        <w:rPr>
          <w:rFonts w:eastAsiaTheme="minorEastAsia"/>
          <w:lang w:val="en-US" w:eastAsia="zh-CN"/>
        </w:rPr>
        <w:t>er</w:t>
      </w:r>
      <w:r>
        <w:rPr>
          <w:rFonts w:eastAsiaTheme="minorEastAsia"/>
          <w:lang w:val="en-US" w:eastAsia="zh-CN"/>
        </w:rPr>
        <w:t>te</w:t>
      </w:r>
      <w:r w:rsidRPr="002B2FDB">
        <w:rPr>
          <w:rFonts w:eastAsiaTheme="minorEastAsia"/>
          <w:lang w:val="en-US" w:eastAsia="zh-CN"/>
        </w:rPr>
        <w:t>nsion</w:t>
      </w:r>
      <w:r>
        <w:rPr>
          <w:rFonts w:eastAsiaTheme="minorEastAsia"/>
          <w:lang w:val="en-US" w:eastAsia="zh-CN"/>
        </w:rPr>
        <w:t>”</w:t>
      </w:r>
    </w:p>
    <w:p w14:paraId="3060034E" w14:textId="77777777" w:rsidR="009B44D3" w:rsidRPr="002B2FDB" w:rsidRDefault="009B44D3" w:rsidP="009B44D3">
      <w:pPr>
        <w:pStyle w:val="ListParagraph"/>
        <w:rPr>
          <w:lang w:val="en-US"/>
        </w:rPr>
      </w:pPr>
    </w:p>
    <w:p w14:paraId="6E6B9DBA" w14:textId="77777777" w:rsidR="009B44D3" w:rsidRDefault="009B44D3" w:rsidP="009B44D3">
      <w:pPr>
        <w:pStyle w:val="ListParagraph"/>
        <w:numPr>
          <w:ilvl w:val="0"/>
          <w:numId w:val="28"/>
        </w:numPr>
        <w:ind w:leftChars="0"/>
        <w:rPr>
          <w:lang w:val="en-US"/>
        </w:rPr>
      </w:pPr>
      <w:r w:rsidRPr="004440F4">
        <w:rPr>
          <w:i/>
          <w:lang w:val="en-US"/>
        </w:rPr>
        <w:t>Chairperson</w:t>
      </w:r>
      <w:r>
        <w:rPr>
          <w:lang w:val="en-US"/>
        </w:rPr>
        <w:t>, 25</w:t>
      </w:r>
      <w:r w:rsidRPr="002B2FDB">
        <w:rPr>
          <w:vertAlign w:val="superscript"/>
          <w:lang w:val="en-US"/>
        </w:rPr>
        <w:t>th</w:t>
      </w:r>
      <w:r>
        <w:rPr>
          <w:lang w:val="en-US"/>
        </w:rPr>
        <w:t xml:space="preserve"> Hong Kong Medical Forum, “ New Therapies for Treating Cardiovascular Diseases”</w:t>
      </w:r>
    </w:p>
    <w:p w14:paraId="318ED2F8" w14:textId="77777777" w:rsidR="009B44D3" w:rsidRPr="003862B7" w:rsidRDefault="009B44D3" w:rsidP="009B44D3">
      <w:pPr>
        <w:pStyle w:val="ListParagraph"/>
        <w:rPr>
          <w:lang w:val="en-US"/>
        </w:rPr>
      </w:pPr>
    </w:p>
    <w:p w14:paraId="4F404B3C" w14:textId="77777777" w:rsidR="009B44D3" w:rsidRPr="003862B7" w:rsidRDefault="009B44D3" w:rsidP="009B44D3">
      <w:pPr>
        <w:pStyle w:val="ListParagraph"/>
        <w:numPr>
          <w:ilvl w:val="0"/>
          <w:numId w:val="28"/>
        </w:numPr>
        <w:ind w:leftChars="0"/>
        <w:rPr>
          <w:lang w:val="en-US"/>
        </w:rPr>
      </w:pPr>
      <w:r w:rsidRPr="003862B7">
        <w:rPr>
          <w:i/>
          <w:lang w:val="en-US"/>
        </w:rPr>
        <w:t>Invited Speaker</w:t>
      </w:r>
      <w:r>
        <w:rPr>
          <w:lang w:val="en-US"/>
        </w:rPr>
        <w:t>, Internal training at Novartis, Sep 6, “</w:t>
      </w:r>
      <w:r w:rsidRPr="003862B7">
        <w:rPr>
          <w:lang w:val="en-US"/>
        </w:rPr>
        <w:t>Event on ASCVD</w:t>
      </w:r>
      <w:r>
        <w:rPr>
          <w:lang w:val="en-US"/>
        </w:rPr>
        <w:t xml:space="preserve"> </w:t>
      </w:r>
      <w:r w:rsidRPr="003862B7">
        <w:rPr>
          <w:lang w:val="en-US"/>
        </w:rPr>
        <w:t>and Ischemic Heart Disease management</w:t>
      </w:r>
      <w:r>
        <w:rPr>
          <w:lang w:val="en-US"/>
        </w:rPr>
        <w:t>”, Virtual</w:t>
      </w:r>
    </w:p>
    <w:p w14:paraId="70932026" w14:textId="77777777" w:rsidR="009B44D3" w:rsidRPr="003A4064" w:rsidRDefault="009B44D3" w:rsidP="009B44D3">
      <w:pPr>
        <w:pStyle w:val="ListParagraph"/>
        <w:rPr>
          <w:lang w:val="en-US"/>
        </w:rPr>
      </w:pPr>
    </w:p>
    <w:p w14:paraId="57454C76" w14:textId="77777777" w:rsidR="009B44D3" w:rsidRDefault="009B44D3" w:rsidP="009B44D3">
      <w:pPr>
        <w:pStyle w:val="ListParagraph"/>
        <w:numPr>
          <w:ilvl w:val="0"/>
          <w:numId w:val="28"/>
        </w:numPr>
        <w:ind w:leftChars="0"/>
        <w:rPr>
          <w:lang w:val="en-US"/>
        </w:rPr>
      </w:pPr>
      <w:r w:rsidRPr="004440F4">
        <w:rPr>
          <w:i/>
          <w:lang w:val="en-US"/>
        </w:rPr>
        <w:t>Invited speaker</w:t>
      </w:r>
      <w:r>
        <w:rPr>
          <w:lang w:val="en-US"/>
        </w:rPr>
        <w:t xml:space="preserve">, Best of ACC.21 Hong Kong Novartis sponsored symposium, </w:t>
      </w:r>
      <w:r>
        <w:rPr>
          <w:rFonts w:hint="eastAsia"/>
          <w:lang w:val="en-US" w:eastAsia="zh-TW"/>
        </w:rPr>
        <w:t xml:space="preserve">October 24, </w:t>
      </w:r>
      <w:r>
        <w:rPr>
          <w:lang w:val="en-US"/>
        </w:rPr>
        <w:t>“</w:t>
      </w:r>
      <w:r w:rsidRPr="003A4064">
        <w:rPr>
          <w:lang w:val="en-US"/>
        </w:rPr>
        <w:t>Advance in lipid management for ASCVD: What’s new in 2021?</w:t>
      </w:r>
      <w:r>
        <w:rPr>
          <w:lang w:val="en-US"/>
        </w:rPr>
        <w:t>”</w:t>
      </w:r>
    </w:p>
    <w:p w14:paraId="1893320C" w14:textId="77777777" w:rsidR="009B44D3" w:rsidRPr="008E4E25" w:rsidRDefault="009B44D3" w:rsidP="009B44D3">
      <w:pPr>
        <w:pStyle w:val="ListParagraph"/>
        <w:rPr>
          <w:lang w:val="en-US"/>
        </w:rPr>
      </w:pPr>
    </w:p>
    <w:p w14:paraId="61F3AE67" w14:textId="77777777" w:rsidR="009B44D3" w:rsidRDefault="009B44D3" w:rsidP="009B44D3">
      <w:pPr>
        <w:pStyle w:val="ListParagraph"/>
        <w:numPr>
          <w:ilvl w:val="0"/>
          <w:numId w:val="28"/>
        </w:numPr>
        <w:ind w:leftChars="0"/>
        <w:rPr>
          <w:lang w:val="en-US"/>
        </w:rPr>
      </w:pPr>
      <w:r w:rsidRPr="008E4E25">
        <w:rPr>
          <w:i/>
          <w:lang w:val="en-US"/>
        </w:rPr>
        <w:t>Panelist</w:t>
      </w:r>
      <w:r>
        <w:rPr>
          <w:lang w:val="en-US"/>
        </w:rPr>
        <w:t>, Best of ACC.21 Hong Kong,</w:t>
      </w:r>
      <w:r>
        <w:rPr>
          <w:rFonts w:hint="eastAsia"/>
          <w:lang w:val="en-US" w:eastAsia="zh-TW"/>
        </w:rPr>
        <w:t xml:space="preserve"> October 24,</w:t>
      </w:r>
      <w:r>
        <w:rPr>
          <w:lang w:val="en-US"/>
        </w:rPr>
        <w:t xml:space="preserve"> Pathway 5: Pulmonary Vascular Disease &amp; Pathway 10: Valvular Heart Disease</w:t>
      </w:r>
    </w:p>
    <w:p w14:paraId="5C76A086" w14:textId="77777777" w:rsidR="009B44D3" w:rsidRPr="004440F4" w:rsidRDefault="009B44D3" w:rsidP="009B44D3">
      <w:pPr>
        <w:pStyle w:val="ListParagraph"/>
        <w:rPr>
          <w:lang w:val="en-US"/>
        </w:rPr>
      </w:pPr>
    </w:p>
    <w:p w14:paraId="4DF91F3A" w14:textId="77777777" w:rsidR="009B44D3" w:rsidRDefault="009B44D3" w:rsidP="009B44D3">
      <w:pPr>
        <w:pStyle w:val="ListParagraph"/>
        <w:numPr>
          <w:ilvl w:val="0"/>
          <w:numId w:val="28"/>
        </w:numPr>
        <w:ind w:leftChars="0"/>
        <w:rPr>
          <w:lang w:val="en-US"/>
        </w:rPr>
      </w:pPr>
      <w:r w:rsidRPr="004440F4">
        <w:rPr>
          <w:i/>
          <w:lang w:val="en-US"/>
        </w:rPr>
        <w:t>Invited speaker</w:t>
      </w:r>
      <w:r>
        <w:rPr>
          <w:lang w:val="en-US"/>
        </w:rPr>
        <w:t xml:space="preserve">, Best of ACC.21 Hong Kong, </w:t>
      </w:r>
      <w:r>
        <w:rPr>
          <w:rFonts w:hint="eastAsia"/>
          <w:lang w:val="en-US" w:eastAsia="zh-TW"/>
        </w:rPr>
        <w:t xml:space="preserve">October 24, </w:t>
      </w:r>
      <w:r>
        <w:rPr>
          <w:lang w:val="en-US"/>
        </w:rPr>
        <w:t xml:space="preserve">“Pathway 10: Valvular Heart Disease: </w:t>
      </w:r>
      <w:r w:rsidRPr="004440F4">
        <w:rPr>
          <w:lang w:val="en-US"/>
        </w:rPr>
        <w:t>Contemporary Natural History of Isolated Severe Tricuspid Regurgitation by Etiology And Management</w:t>
      </w:r>
      <w:r>
        <w:rPr>
          <w:lang w:val="en-US"/>
        </w:rPr>
        <w:t>”</w:t>
      </w:r>
    </w:p>
    <w:p w14:paraId="692FD925" w14:textId="77777777" w:rsidR="009B44D3" w:rsidRPr="00B2441B" w:rsidRDefault="009B44D3" w:rsidP="009B44D3">
      <w:pPr>
        <w:pStyle w:val="ListParagraph"/>
        <w:rPr>
          <w:lang w:val="en-US"/>
        </w:rPr>
      </w:pPr>
    </w:p>
    <w:p w14:paraId="6BAA61EA" w14:textId="77777777" w:rsidR="009B44D3" w:rsidRPr="00B2441B" w:rsidRDefault="009B44D3" w:rsidP="009B44D3">
      <w:pPr>
        <w:pStyle w:val="ListParagraph"/>
        <w:numPr>
          <w:ilvl w:val="0"/>
          <w:numId w:val="28"/>
        </w:numPr>
        <w:ind w:leftChars="0"/>
        <w:rPr>
          <w:lang w:val="en-US" w:eastAsia="zh-TW"/>
        </w:rPr>
      </w:pPr>
      <w:r w:rsidRPr="00640CF3">
        <w:rPr>
          <w:rFonts w:hint="eastAsia"/>
          <w:i/>
          <w:lang w:val="en-US" w:eastAsia="zh-TW"/>
        </w:rPr>
        <w:t>Invited speaker</w:t>
      </w:r>
      <w:r>
        <w:rPr>
          <w:rFonts w:hint="eastAsia"/>
          <w:lang w:val="en-US" w:eastAsia="zh-TW"/>
        </w:rPr>
        <w:t>, 24</w:t>
      </w:r>
      <w:r w:rsidRPr="00B60CA4">
        <w:rPr>
          <w:rFonts w:hint="eastAsia"/>
          <w:vertAlign w:val="superscript"/>
          <w:lang w:val="en-US" w:eastAsia="zh-TW"/>
        </w:rPr>
        <w:t>th</w:t>
      </w:r>
      <w:r>
        <w:rPr>
          <w:rFonts w:hint="eastAsia"/>
          <w:lang w:val="en-US" w:eastAsia="zh-TW"/>
        </w:rPr>
        <w:t xml:space="preserve"> Annual Scientific Meeting of ICSM, November 6, </w:t>
      </w:r>
      <w:r>
        <w:rPr>
          <w:lang w:val="en-US" w:eastAsia="zh-TW"/>
        </w:rPr>
        <w:t>“</w:t>
      </w:r>
      <w:r w:rsidRPr="00B60CA4">
        <w:rPr>
          <w:lang w:val="en-US" w:eastAsia="zh-TW"/>
        </w:rPr>
        <w:t>SGLT2i and cardiovascular disease</w:t>
      </w:r>
      <w:r>
        <w:rPr>
          <w:lang w:val="en-US" w:eastAsia="zh-TW"/>
        </w:rPr>
        <w:t>”</w:t>
      </w:r>
    </w:p>
    <w:p w14:paraId="027B496B" w14:textId="77777777" w:rsidR="009B44D3" w:rsidRDefault="009B44D3" w:rsidP="009B44D3">
      <w:pPr>
        <w:jc w:val="both"/>
        <w:rPr>
          <w:lang w:val="en-US" w:eastAsia="zh-TW"/>
        </w:rPr>
      </w:pPr>
    </w:p>
    <w:p w14:paraId="4EBC47A4" w14:textId="77777777" w:rsidR="009B44D3" w:rsidRPr="00B2441B" w:rsidRDefault="009B44D3" w:rsidP="009B44D3">
      <w:pPr>
        <w:pStyle w:val="ListParagraph"/>
        <w:numPr>
          <w:ilvl w:val="0"/>
          <w:numId w:val="28"/>
        </w:numPr>
        <w:ind w:leftChars="0"/>
        <w:jc w:val="both"/>
        <w:rPr>
          <w:lang w:val="en-US" w:eastAsia="zh-TW"/>
        </w:rPr>
      </w:pPr>
      <w:r w:rsidRPr="00B2441B">
        <w:rPr>
          <w:rFonts w:hint="eastAsia"/>
          <w:i/>
          <w:lang w:val="en-US" w:eastAsia="zh-TW"/>
        </w:rPr>
        <w:t>Chairperson</w:t>
      </w:r>
      <w:r>
        <w:rPr>
          <w:rFonts w:hint="eastAsia"/>
          <w:lang w:val="en-US" w:eastAsia="zh-TW"/>
        </w:rPr>
        <w:t>, 13</w:t>
      </w:r>
      <w:r w:rsidRPr="00B2441B">
        <w:rPr>
          <w:rFonts w:hint="eastAsia"/>
          <w:vertAlign w:val="superscript"/>
          <w:lang w:val="en-US" w:eastAsia="zh-TW"/>
        </w:rPr>
        <w:t>th</w:t>
      </w:r>
      <w:r>
        <w:rPr>
          <w:rFonts w:hint="eastAsia"/>
          <w:lang w:val="en-US" w:eastAsia="zh-TW"/>
        </w:rPr>
        <w:t xml:space="preserve"> Echo Hong Kong, November 28, </w:t>
      </w:r>
      <w:r>
        <w:rPr>
          <w:lang w:val="en-US" w:eastAsia="zh-TW"/>
        </w:rPr>
        <w:t>“</w:t>
      </w:r>
      <w:r w:rsidRPr="00B2441B">
        <w:rPr>
          <w:lang w:val="en-US" w:eastAsia="zh-TW"/>
        </w:rPr>
        <w:t>Management of common CVD in 2021</w:t>
      </w:r>
      <w:r>
        <w:rPr>
          <w:lang w:val="en-US" w:eastAsia="zh-TW"/>
        </w:rPr>
        <w:t>”</w:t>
      </w:r>
    </w:p>
    <w:p w14:paraId="19CC5363" w14:textId="71A220C9" w:rsidR="009B44D3" w:rsidRPr="009B44D3" w:rsidRDefault="009B44D3" w:rsidP="009B44D3">
      <w:pPr>
        <w:jc w:val="both"/>
        <w:rPr>
          <w:b/>
          <w:bCs/>
          <w:lang w:val="en-US" w:eastAsia="zh-TW"/>
        </w:rPr>
      </w:pPr>
    </w:p>
    <w:p w14:paraId="565DCB3E" w14:textId="57CCC84B" w:rsidR="00607E50" w:rsidRDefault="009B44D3" w:rsidP="009B44D3">
      <w:pPr>
        <w:jc w:val="both"/>
        <w:rPr>
          <w:b/>
          <w:bCs/>
          <w:lang w:val="en-US" w:eastAsia="zh-TW"/>
        </w:rPr>
      </w:pPr>
      <w:r>
        <w:rPr>
          <w:b/>
          <w:bCs/>
          <w:lang w:val="en-US" w:eastAsia="zh-TW"/>
        </w:rPr>
        <w:t>2022</w:t>
      </w:r>
    </w:p>
    <w:p w14:paraId="662CCE4B" w14:textId="77777777" w:rsidR="009B44D3" w:rsidRDefault="009B44D3" w:rsidP="009B44D3">
      <w:pPr>
        <w:jc w:val="both"/>
        <w:rPr>
          <w:b/>
          <w:bCs/>
          <w:lang w:val="en-US" w:eastAsia="zh-TW"/>
        </w:rPr>
      </w:pPr>
    </w:p>
    <w:p w14:paraId="6A568D77" w14:textId="08140080" w:rsidR="009B44D3" w:rsidRPr="00C4220A" w:rsidRDefault="009B44D3" w:rsidP="009B44D3">
      <w:pPr>
        <w:pStyle w:val="ListParagraph"/>
        <w:numPr>
          <w:ilvl w:val="0"/>
          <w:numId w:val="28"/>
        </w:numPr>
        <w:ind w:leftChars="0"/>
        <w:jc w:val="both"/>
        <w:rPr>
          <w:lang w:val="en-US" w:eastAsia="zh-TW"/>
        </w:rPr>
      </w:pPr>
      <w:r w:rsidRPr="00C4220A">
        <w:rPr>
          <w:i/>
          <w:lang w:val="en-US" w:eastAsia="zh-TW"/>
        </w:rPr>
        <w:t xml:space="preserve">Session </w:t>
      </w:r>
      <w:r w:rsidRPr="00C4220A">
        <w:rPr>
          <w:rFonts w:hint="eastAsia"/>
          <w:i/>
          <w:lang w:val="en-US" w:eastAsia="zh-TW"/>
        </w:rPr>
        <w:t>Chairperson</w:t>
      </w:r>
      <w:r w:rsidRPr="00C4220A">
        <w:rPr>
          <w:rFonts w:hint="eastAsia"/>
          <w:lang w:val="en-US" w:eastAsia="zh-TW"/>
        </w:rPr>
        <w:t xml:space="preserve">, </w:t>
      </w:r>
      <w:r w:rsidRPr="00C4220A">
        <w:rPr>
          <w:lang w:val="en-US" w:eastAsia="zh-TW"/>
        </w:rPr>
        <w:t>26th Hong Kong Medical Forum</w:t>
      </w:r>
      <w:r w:rsidRPr="00C4220A">
        <w:rPr>
          <w:rFonts w:hint="eastAsia"/>
          <w:lang w:val="en-US" w:eastAsia="zh-TW"/>
        </w:rPr>
        <w:t xml:space="preserve">, </w:t>
      </w:r>
      <w:r w:rsidRPr="00C4220A">
        <w:rPr>
          <w:lang w:val="en-US" w:eastAsia="zh-TW"/>
        </w:rPr>
        <w:t>May</w:t>
      </w:r>
      <w:r w:rsidRPr="00C4220A">
        <w:rPr>
          <w:rFonts w:hint="eastAsia"/>
          <w:lang w:val="en-US" w:eastAsia="zh-TW"/>
        </w:rPr>
        <w:t xml:space="preserve"> 14, </w:t>
      </w:r>
      <w:r w:rsidRPr="00C4220A">
        <w:rPr>
          <w:lang w:val="en-US" w:eastAsia="zh-TW"/>
        </w:rPr>
        <w:t>“Updates and Advances in Management of Cardiac Diseases”</w:t>
      </w:r>
    </w:p>
    <w:p w14:paraId="0263DA7D" w14:textId="77777777" w:rsidR="00994F2D" w:rsidRPr="00C4220A" w:rsidRDefault="00994F2D" w:rsidP="00994F2D">
      <w:pPr>
        <w:pStyle w:val="ListParagraph"/>
        <w:ind w:leftChars="0" w:left="720"/>
        <w:jc w:val="both"/>
        <w:rPr>
          <w:lang w:val="en-HK" w:eastAsia="zh-TW"/>
        </w:rPr>
      </w:pPr>
    </w:p>
    <w:p w14:paraId="2837C094" w14:textId="3D07095B" w:rsidR="00994F2D" w:rsidRPr="00C4220A" w:rsidRDefault="00994F2D" w:rsidP="00994F2D">
      <w:pPr>
        <w:pStyle w:val="ListParagraph"/>
        <w:numPr>
          <w:ilvl w:val="0"/>
          <w:numId w:val="28"/>
        </w:numPr>
        <w:ind w:leftChars="0"/>
        <w:jc w:val="both"/>
        <w:rPr>
          <w:lang w:val="en-US" w:eastAsia="zh-TW"/>
        </w:rPr>
      </w:pPr>
      <w:r w:rsidRPr="00C4220A">
        <w:rPr>
          <w:i/>
          <w:lang w:val="en-US" w:eastAsia="zh-TW"/>
        </w:rPr>
        <w:t>Invited speaker</w:t>
      </w:r>
      <w:r w:rsidRPr="00C4220A">
        <w:rPr>
          <w:lang w:val="en-US" w:eastAsia="zh-TW"/>
        </w:rPr>
        <w:t>, 30th Annual Scientific Congress of Hong Kong College of Cardiology, 8-10 July, “Risk prediction for adverse cardiovascular events:</w:t>
      </w:r>
    </w:p>
    <w:p w14:paraId="53852D51" w14:textId="77777777" w:rsidR="00994F2D" w:rsidRPr="00C4220A" w:rsidRDefault="00994F2D" w:rsidP="00994F2D">
      <w:pPr>
        <w:jc w:val="both"/>
        <w:rPr>
          <w:lang w:val="en-US" w:eastAsia="zh-TW"/>
        </w:rPr>
      </w:pPr>
      <w:r w:rsidRPr="00C4220A">
        <w:rPr>
          <w:lang w:val="en-US" w:eastAsia="zh-TW"/>
        </w:rPr>
        <w:t xml:space="preserve">            Experience from precision cardiovascular imaging to the application of big data</w:t>
      </w:r>
    </w:p>
    <w:p w14:paraId="630848E0" w14:textId="41A917D6" w:rsidR="00994F2D" w:rsidRPr="00C4220A" w:rsidRDefault="00994F2D" w:rsidP="00994F2D">
      <w:pPr>
        <w:jc w:val="both"/>
        <w:rPr>
          <w:lang w:val="en-US" w:eastAsia="zh-TW"/>
        </w:rPr>
      </w:pPr>
      <w:r w:rsidRPr="00C4220A">
        <w:rPr>
          <w:lang w:val="en-US" w:eastAsia="zh-TW"/>
        </w:rPr>
        <w:t xml:space="preserve">            analytics”</w:t>
      </w:r>
    </w:p>
    <w:p w14:paraId="0F045545" w14:textId="77777777" w:rsidR="00CF5903" w:rsidRPr="00C4220A" w:rsidRDefault="00CF5903" w:rsidP="00994F2D">
      <w:pPr>
        <w:jc w:val="both"/>
        <w:rPr>
          <w:lang w:val="en-US" w:eastAsia="zh-TW"/>
        </w:rPr>
      </w:pPr>
    </w:p>
    <w:p w14:paraId="35A085E9" w14:textId="4E23E9C7" w:rsidR="00CF5903" w:rsidRPr="00C4220A" w:rsidRDefault="00A93BA1" w:rsidP="00A93BA1">
      <w:pPr>
        <w:pStyle w:val="ListParagraph"/>
        <w:numPr>
          <w:ilvl w:val="0"/>
          <w:numId w:val="28"/>
        </w:numPr>
        <w:ind w:leftChars="0"/>
        <w:jc w:val="both"/>
        <w:rPr>
          <w:lang w:val="en-US" w:eastAsia="zh-TW"/>
        </w:rPr>
      </w:pPr>
      <w:r w:rsidRPr="00C4220A">
        <w:rPr>
          <w:i/>
          <w:lang w:val="en-US" w:eastAsia="zh-TW"/>
        </w:rPr>
        <w:t xml:space="preserve">Session </w:t>
      </w:r>
      <w:r w:rsidRPr="00C4220A">
        <w:rPr>
          <w:rFonts w:hint="eastAsia"/>
          <w:i/>
          <w:lang w:val="en-US" w:eastAsia="zh-TW"/>
        </w:rPr>
        <w:t>Chairperson</w:t>
      </w:r>
      <w:r w:rsidRPr="00C4220A">
        <w:rPr>
          <w:rFonts w:hint="eastAsia"/>
          <w:lang w:val="en-US" w:eastAsia="zh-TW"/>
        </w:rPr>
        <w:t>,</w:t>
      </w:r>
      <w:r w:rsidR="00CF5903" w:rsidRPr="00C4220A">
        <w:rPr>
          <w:lang w:val="en-US" w:eastAsia="zh-TW"/>
        </w:rPr>
        <w:t xml:space="preserve"> </w:t>
      </w:r>
      <w:r w:rsidRPr="00C4220A">
        <w:rPr>
          <w:lang w:val="en-US" w:eastAsia="zh-TW"/>
        </w:rPr>
        <w:t>6th International Symposium on Healthy Aging, “</w:t>
      </w:r>
      <w:r w:rsidRPr="00C4220A">
        <w:t>Keeping the Heart Strong”</w:t>
      </w:r>
    </w:p>
    <w:p w14:paraId="6AD96712" w14:textId="77777777" w:rsidR="00CF5903" w:rsidRPr="00C4220A" w:rsidRDefault="00CF5903" w:rsidP="00994F2D">
      <w:pPr>
        <w:jc w:val="both"/>
        <w:rPr>
          <w:lang w:val="en-US" w:eastAsia="zh-TW"/>
        </w:rPr>
      </w:pPr>
    </w:p>
    <w:p w14:paraId="4E4E6EF8" w14:textId="591F6B26" w:rsidR="000A3B60" w:rsidRPr="00C4220A" w:rsidRDefault="000A3B60" w:rsidP="000A3B60">
      <w:pPr>
        <w:pStyle w:val="ListParagraph"/>
        <w:numPr>
          <w:ilvl w:val="0"/>
          <w:numId w:val="28"/>
        </w:numPr>
        <w:ind w:leftChars="0"/>
        <w:jc w:val="both"/>
        <w:rPr>
          <w:b/>
          <w:bCs/>
          <w:lang w:val="en-US" w:eastAsia="zh-TW"/>
        </w:rPr>
      </w:pPr>
      <w:r w:rsidRPr="00C4220A">
        <w:rPr>
          <w:i/>
          <w:lang w:val="en-US" w:eastAsia="zh-TW"/>
        </w:rPr>
        <w:t>Invited speaker</w:t>
      </w:r>
      <w:r w:rsidRPr="00C4220A">
        <w:rPr>
          <w:lang w:val="en-US" w:eastAsia="zh-TW"/>
        </w:rPr>
        <w:t>, Hong Kong Medical Association</w:t>
      </w:r>
      <w:r w:rsidR="00F13324" w:rsidRPr="00C4220A">
        <w:rPr>
          <w:lang w:val="en-US" w:eastAsia="zh-TW"/>
        </w:rPr>
        <w:t>, Oct 28</w:t>
      </w:r>
      <w:r w:rsidRPr="00C4220A">
        <w:rPr>
          <w:lang w:val="en-US" w:eastAsia="zh-TW"/>
        </w:rPr>
        <w:t>, “Personalized Angina Management – A review of evidence”</w:t>
      </w:r>
    </w:p>
    <w:p w14:paraId="684BB4E3" w14:textId="77777777" w:rsidR="00BA349A" w:rsidRPr="00C4220A" w:rsidRDefault="00BA349A" w:rsidP="00BA349A">
      <w:pPr>
        <w:pStyle w:val="ListParagraph"/>
        <w:ind w:leftChars="0" w:left="720"/>
        <w:jc w:val="both"/>
        <w:rPr>
          <w:b/>
          <w:bCs/>
          <w:lang w:val="en-US" w:eastAsia="zh-TW"/>
        </w:rPr>
      </w:pPr>
    </w:p>
    <w:p w14:paraId="1AD62211" w14:textId="000A992F" w:rsidR="009D6DEF" w:rsidRPr="00C4220A" w:rsidRDefault="009D6DEF" w:rsidP="009D6DEF">
      <w:pPr>
        <w:numPr>
          <w:ilvl w:val="0"/>
          <w:numId w:val="28"/>
        </w:numPr>
        <w:jc w:val="both"/>
        <w:rPr>
          <w:rFonts w:eastAsiaTheme="minorEastAsia"/>
          <w:lang w:val="en-US" w:eastAsia="zh-CN"/>
        </w:rPr>
      </w:pPr>
      <w:r w:rsidRPr="00C4220A">
        <w:rPr>
          <w:rFonts w:eastAsiaTheme="minorEastAsia"/>
          <w:i/>
          <w:lang w:val="en-US" w:eastAsia="zh-CN"/>
        </w:rPr>
        <w:lastRenderedPageBreak/>
        <w:t>Chair</w:t>
      </w:r>
      <w:r w:rsidRPr="00C4220A">
        <w:rPr>
          <w:rFonts w:eastAsiaTheme="minorEastAsia"/>
          <w:lang w:val="en-US" w:eastAsia="zh-CN"/>
        </w:rPr>
        <w:t xml:space="preserve">, </w:t>
      </w:r>
      <w:r w:rsidR="00141FB6" w:rsidRPr="00C4220A">
        <w:rPr>
          <w:lang w:val="en-US"/>
        </w:rPr>
        <w:t xml:space="preserve">Management </w:t>
      </w:r>
      <w:r w:rsidRPr="00C4220A">
        <w:rPr>
          <w:lang w:val="en-US"/>
        </w:rPr>
        <w:t>Society for Healthcare Professionals</w:t>
      </w:r>
      <w:r w:rsidR="009A69A9" w:rsidRPr="00C4220A">
        <w:rPr>
          <w:lang w:val="en-US"/>
        </w:rPr>
        <w:t xml:space="preserve"> 2022, “ Fighting another pandemic:  Prevention and Treating of Atherosclerotic Cardiovascular Disease”</w:t>
      </w:r>
    </w:p>
    <w:p w14:paraId="34952486" w14:textId="77777777" w:rsidR="007B1D86" w:rsidRPr="00C4220A" w:rsidRDefault="007B1D86" w:rsidP="007B1D86">
      <w:pPr>
        <w:pStyle w:val="ListParagraph"/>
        <w:ind w:leftChars="0" w:left="720"/>
        <w:jc w:val="both"/>
        <w:rPr>
          <w:b/>
          <w:bCs/>
          <w:lang w:val="en-US" w:eastAsia="zh-TW"/>
        </w:rPr>
      </w:pPr>
    </w:p>
    <w:p w14:paraId="30D67B81" w14:textId="38DBA726" w:rsidR="00820CB4" w:rsidRPr="00C4220A" w:rsidRDefault="00820CB4" w:rsidP="00820CB4">
      <w:pPr>
        <w:pStyle w:val="ListParagraph"/>
        <w:numPr>
          <w:ilvl w:val="0"/>
          <w:numId w:val="28"/>
        </w:numPr>
        <w:ind w:leftChars="0"/>
        <w:jc w:val="both"/>
        <w:rPr>
          <w:b/>
          <w:bCs/>
          <w:lang w:val="en-US" w:eastAsia="zh-TW"/>
        </w:rPr>
      </w:pPr>
      <w:r w:rsidRPr="00C4220A">
        <w:rPr>
          <w:i/>
          <w:lang w:val="en-US" w:eastAsia="zh-TW"/>
        </w:rPr>
        <w:t>Invited speaker</w:t>
      </w:r>
      <w:r w:rsidRPr="00C4220A">
        <w:rPr>
          <w:lang w:val="en-US" w:eastAsia="zh-TW"/>
        </w:rPr>
        <w:t>, 9</w:t>
      </w:r>
      <w:r w:rsidRPr="00C4220A">
        <w:rPr>
          <w:vertAlign w:val="superscript"/>
          <w:lang w:val="en-US" w:eastAsia="zh-TW"/>
        </w:rPr>
        <w:t>th</w:t>
      </w:r>
      <w:r w:rsidRPr="00C4220A">
        <w:rPr>
          <w:lang w:val="en-US" w:eastAsia="zh-TW"/>
        </w:rPr>
        <w:t xml:space="preserve"> Asian Preventive Cardiology &amp; Cardiac Rehabilitation Conference</w:t>
      </w:r>
      <w:r w:rsidR="00F13324" w:rsidRPr="00C4220A">
        <w:rPr>
          <w:lang w:val="en-US" w:eastAsia="zh-TW"/>
        </w:rPr>
        <w:t>, Nov 26, 2022</w:t>
      </w:r>
      <w:r w:rsidRPr="00C4220A">
        <w:rPr>
          <w:lang w:val="en-US" w:eastAsia="zh-TW"/>
        </w:rPr>
        <w:t xml:space="preserve"> “ New Clinical insights for improving heart failure management”</w:t>
      </w:r>
      <w:r w:rsidR="00A93BA1" w:rsidRPr="00C4220A">
        <w:t xml:space="preserve"> “A New Era in Managing Hypercholesterolemia with siRNA”</w:t>
      </w:r>
    </w:p>
    <w:p w14:paraId="2F4CC461" w14:textId="77777777" w:rsidR="00820CB4" w:rsidRPr="004634B7" w:rsidRDefault="00820CB4" w:rsidP="00820CB4">
      <w:pPr>
        <w:pStyle w:val="ListParagraph"/>
        <w:rPr>
          <w:b/>
          <w:bCs/>
          <w:lang w:val="en-US" w:eastAsia="zh-TW"/>
        </w:rPr>
      </w:pPr>
    </w:p>
    <w:p w14:paraId="5E55F4F4" w14:textId="2F41B173" w:rsidR="006B593F" w:rsidRDefault="006B593F" w:rsidP="006B593F">
      <w:pPr>
        <w:rPr>
          <w:lang w:val="en-US"/>
        </w:rPr>
      </w:pPr>
    </w:p>
    <w:p w14:paraId="06414FD0" w14:textId="129F9989" w:rsidR="00875992" w:rsidRDefault="00875992" w:rsidP="006B593F">
      <w:pPr>
        <w:rPr>
          <w:lang w:val="en-US"/>
        </w:rPr>
      </w:pPr>
    </w:p>
    <w:p w14:paraId="0FD1CE60" w14:textId="77777777" w:rsidR="00875992" w:rsidRPr="001B5B02" w:rsidRDefault="00875992" w:rsidP="006B593F">
      <w:pPr>
        <w:rPr>
          <w:lang w:val="en-US"/>
        </w:rPr>
      </w:pPr>
    </w:p>
    <w:p w14:paraId="22A31C32" w14:textId="343D09D2" w:rsidR="006B593F" w:rsidRPr="001B5B02" w:rsidRDefault="006B593F" w:rsidP="006B593F">
      <w:pPr>
        <w:tabs>
          <w:tab w:val="left" w:pos="720"/>
        </w:tabs>
        <w:ind w:left="1440" w:hanging="1440"/>
        <w:rPr>
          <w:b/>
          <w:bCs/>
          <w:lang w:val="en-US"/>
        </w:rPr>
      </w:pPr>
      <w:r w:rsidRPr="001B5B02">
        <w:rPr>
          <w:b/>
          <w:bCs/>
          <w:lang w:val="en-US"/>
        </w:rPr>
        <w:t>b. REGIONAL/NATIONAL</w:t>
      </w:r>
    </w:p>
    <w:p w14:paraId="667D5EB0" w14:textId="77777777" w:rsidR="006B593F" w:rsidRPr="001B5B02" w:rsidRDefault="006B593F" w:rsidP="006B593F">
      <w:pPr>
        <w:tabs>
          <w:tab w:val="left" w:pos="720"/>
        </w:tabs>
        <w:ind w:left="1440" w:hanging="1440"/>
        <w:rPr>
          <w:b/>
          <w:bCs/>
          <w:lang w:val="en-US"/>
        </w:rPr>
      </w:pPr>
    </w:p>
    <w:p w14:paraId="72A66C70" w14:textId="7A673D33" w:rsidR="006B593F" w:rsidRPr="001B5B02" w:rsidRDefault="006B593F" w:rsidP="006B593F">
      <w:pPr>
        <w:tabs>
          <w:tab w:val="left" w:pos="720"/>
        </w:tabs>
        <w:jc w:val="both"/>
        <w:rPr>
          <w:b/>
          <w:i/>
          <w:iCs/>
          <w:lang w:val="en-US"/>
        </w:rPr>
      </w:pPr>
      <w:r w:rsidRPr="001B5B02">
        <w:rPr>
          <w:b/>
          <w:i/>
          <w:iCs/>
          <w:lang w:val="en-US"/>
        </w:rPr>
        <w:t>2012</w:t>
      </w:r>
    </w:p>
    <w:p w14:paraId="65A3BA52" w14:textId="77777777" w:rsidR="006B593F" w:rsidRPr="001B5B02" w:rsidRDefault="006B593F" w:rsidP="006B593F">
      <w:pPr>
        <w:tabs>
          <w:tab w:val="left" w:pos="720"/>
        </w:tabs>
        <w:jc w:val="both"/>
        <w:rPr>
          <w:b/>
          <w:i/>
          <w:iCs/>
          <w:lang w:val="en-US"/>
        </w:rPr>
      </w:pPr>
    </w:p>
    <w:p w14:paraId="759AF11B" w14:textId="77777777" w:rsidR="006B593F" w:rsidRPr="001B5B02" w:rsidRDefault="006B593F" w:rsidP="00607E50">
      <w:pPr>
        <w:numPr>
          <w:ilvl w:val="0"/>
          <w:numId w:val="28"/>
        </w:numPr>
        <w:jc w:val="both"/>
        <w:rPr>
          <w:rStyle w:val="apple-style-span"/>
          <w:b/>
          <w:bCs/>
          <w:u w:val="single"/>
          <w:lang w:val="en-US" w:eastAsia="zh-HK"/>
        </w:rPr>
      </w:pPr>
      <w:r w:rsidRPr="001B5B02">
        <w:rPr>
          <w:rStyle w:val="apple-style-span"/>
          <w:i/>
          <w:lang w:val="en-US" w:eastAsia="zh-HK"/>
        </w:rPr>
        <w:t>Invited Speaker,</w:t>
      </w:r>
      <w:r w:rsidRPr="001B5B02">
        <w:rPr>
          <w:rStyle w:val="apple-style-span"/>
          <w:bCs/>
          <w:lang w:val="en-US" w:eastAsia="zh-HK"/>
        </w:rPr>
        <w:t xml:space="preserve"> Hong Kong-Beijing-Harbin Medical Forum, Harbin, April</w:t>
      </w:r>
      <w:r w:rsidRPr="001B5B02">
        <w:rPr>
          <w:rStyle w:val="apple-style-span"/>
          <w:bCs/>
          <w:lang w:val="en-US" w:eastAsia="zh-TW"/>
        </w:rPr>
        <w:t>, “</w:t>
      </w:r>
      <w:r w:rsidRPr="001B5B02">
        <w:rPr>
          <w:rStyle w:val="apple-style-span"/>
          <w:bCs/>
          <w:lang w:val="en-US" w:eastAsia="zh-HK"/>
        </w:rPr>
        <w:t>Trans-catheter aortic valve implantation (TAVI): current perspective and patient selection”</w:t>
      </w:r>
    </w:p>
    <w:p w14:paraId="542092B7" w14:textId="77777777" w:rsidR="006B593F" w:rsidRPr="001B5B02" w:rsidRDefault="006B593F" w:rsidP="006B593F">
      <w:pPr>
        <w:ind w:left="720" w:rightChars="-50" w:right="-120"/>
        <w:jc w:val="both"/>
        <w:rPr>
          <w:lang w:val="en-US" w:eastAsia="zh-HK"/>
        </w:rPr>
      </w:pPr>
    </w:p>
    <w:p w14:paraId="00A964B4" w14:textId="52CC5C25" w:rsidR="006B593F" w:rsidRDefault="006B593F" w:rsidP="00607E50">
      <w:pPr>
        <w:numPr>
          <w:ilvl w:val="0"/>
          <w:numId w:val="28"/>
        </w:numPr>
        <w:ind w:rightChars="-50" w:right="-120"/>
        <w:jc w:val="both"/>
        <w:rPr>
          <w:lang w:val="en-US" w:eastAsia="zh-HK"/>
        </w:rPr>
      </w:pPr>
      <w:r w:rsidRPr="001B5B02">
        <w:rPr>
          <w:i/>
          <w:lang w:val="en-US" w:eastAsia="zh-HK"/>
        </w:rPr>
        <w:t>Invited Speaker,</w:t>
      </w:r>
      <w:r w:rsidRPr="001B5B02">
        <w:rPr>
          <w:lang w:val="en-US" w:eastAsia="zh-HK"/>
        </w:rPr>
        <w:t xml:space="preserve"> Shantou University Medical College, Shantou, October 31-November 2, “Cardiovascular Imaging: echocardiography”, “Cardiovascular Imaging: computed tomography and cardiac magnetic resonance imaging”</w:t>
      </w:r>
    </w:p>
    <w:p w14:paraId="34F3287F" w14:textId="7F327F62" w:rsidR="00A93BA1" w:rsidRDefault="00A93BA1" w:rsidP="00A93BA1">
      <w:pPr>
        <w:pStyle w:val="ListParagraph"/>
        <w:rPr>
          <w:lang w:val="en-US" w:eastAsia="zh-HK"/>
        </w:rPr>
      </w:pPr>
    </w:p>
    <w:p w14:paraId="7D890848" w14:textId="77777777" w:rsidR="006B593F" w:rsidRPr="001B5B02" w:rsidRDefault="006B593F" w:rsidP="006B593F">
      <w:pPr>
        <w:ind w:rightChars="-50" w:right="-120"/>
        <w:jc w:val="both"/>
        <w:rPr>
          <w:iCs/>
          <w:lang w:val="en-US" w:eastAsia="zh-HK"/>
        </w:rPr>
      </w:pPr>
    </w:p>
    <w:p w14:paraId="0D0FA986" w14:textId="552FD21A" w:rsidR="006B593F" w:rsidRPr="001B5B02" w:rsidRDefault="006B593F" w:rsidP="006B593F">
      <w:pPr>
        <w:tabs>
          <w:tab w:val="left" w:pos="720"/>
        </w:tabs>
        <w:rPr>
          <w:b/>
          <w:i/>
          <w:iCs/>
          <w:lang w:val="en-US"/>
        </w:rPr>
      </w:pPr>
      <w:r w:rsidRPr="001B5B02">
        <w:rPr>
          <w:b/>
          <w:i/>
          <w:iCs/>
          <w:lang w:val="en-US"/>
        </w:rPr>
        <w:t>2013</w:t>
      </w:r>
    </w:p>
    <w:p w14:paraId="269C0205" w14:textId="77777777" w:rsidR="006B593F" w:rsidRPr="001B5B02" w:rsidRDefault="006B593F" w:rsidP="006B593F">
      <w:pPr>
        <w:tabs>
          <w:tab w:val="left" w:pos="720"/>
        </w:tabs>
        <w:rPr>
          <w:b/>
          <w:i/>
          <w:iCs/>
          <w:lang w:val="en-US"/>
        </w:rPr>
      </w:pPr>
    </w:p>
    <w:p w14:paraId="2CE71FF8" w14:textId="77777777" w:rsidR="006B593F" w:rsidRPr="001B5B02" w:rsidRDefault="006B593F" w:rsidP="00607E50">
      <w:pPr>
        <w:numPr>
          <w:ilvl w:val="0"/>
          <w:numId w:val="28"/>
        </w:numPr>
        <w:jc w:val="both"/>
        <w:rPr>
          <w:b/>
          <w:bCs/>
          <w:sz w:val="28"/>
          <w:szCs w:val="28"/>
          <w:lang w:val="en-US" w:eastAsia="zh-HK"/>
        </w:rPr>
      </w:pPr>
      <w:r w:rsidRPr="001B5B02">
        <w:rPr>
          <w:i/>
          <w:lang w:val="en-US"/>
        </w:rPr>
        <w:t>Invited Speaker</w:t>
      </w:r>
      <w:r w:rsidRPr="001B5B02">
        <w:rPr>
          <w:lang w:val="en-US"/>
        </w:rPr>
        <w:t>, Macau Cardiology Association – Annual General Assembly 2013, Macau</w:t>
      </w:r>
      <w:r w:rsidRPr="001B5B02">
        <w:rPr>
          <w:rFonts w:eastAsiaTheme="minorEastAsia"/>
          <w:lang w:val="en-US" w:eastAsia="zh-CN"/>
        </w:rPr>
        <w:t xml:space="preserve">, December 8, </w:t>
      </w:r>
      <w:r w:rsidRPr="001B5B02">
        <w:rPr>
          <w:lang w:val="en-US" w:eastAsia="zh-HK"/>
        </w:rPr>
        <w:t>“New Pharmacologic Therapy of Heart Failure”</w:t>
      </w:r>
    </w:p>
    <w:p w14:paraId="39C23FF7" w14:textId="77777777" w:rsidR="006B593F" w:rsidRPr="001B5B02" w:rsidRDefault="006B593F" w:rsidP="006B593F">
      <w:pPr>
        <w:jc w:val="both"/>
        <w:rPr>
          <w:b/>
          <w:bCs/>
          <w:sz w:val="28"/>
          <w:szCs w:val="28"/>
          <w:lang w:val="en-US" w:eastAsia="zh-HK"/>
        </w:rPr>
      </w:pPr>
    </w:p>
    <w:p w14:paraId="6C1CBC85" w14:textId="4A0633BC" w:rsidR="006B593F" w:rsidRPr="001B5B02" w:rsidRDefault="006B593F" w:rsidP="006B593F">
      <w:pPr>
        <w:tabs>
          <w:tab w:val="left" w:pos="720"/>
        </w:tabs>
        <w:jc w:val="both"/>
        <w:rPr>
          <w:b/>
          <w:i/>
          <w:iCs/>
          <w:lang w:val="en-US"/>
        </w:rPr>
      </w:pPr>
      <w:r w:rsidRPr="001B5B02">
        <w:rPr>
          <w:b/>
          <w:i/>
          <w:iCs/>
          <w:lang w:val="en-US"/>
        </w:rPr>
        <w:t>2014</w:t>
      </w:r>
    </w:p>
    <w:p w14:paraId="6AFB9CCB" w14:textId="77777777" w:rsidR="006B593F" w:rsidRPr="001B5B02" w:rsidRDefault="006B593F" w:rsidP="006B593F">
      <w:pPr>
        <w:tabs>
          <w:tab w:val="left" w:pos="720"/>
        </w:tabs>
        <w:jc w:val="both"/>
        <w:rPr>
          <w:b/>
          <w:i/>
          <w:iCs/>
          <w:lang w:val="en-US"/>
        </w:rPr>
      </w:pPr>
    </w:p>
    <w:p w14:paraId="257939B2" w14:textId="77777777" w:rsidR="006B593F" w:rsidRPr="001B5B02" w:rsidRDefault="006B593F" w:rsidP="00607E50">
      <w:pPr>
        <w:numPr>
          <w:ilvl w:val="0"/>
          <w:numId w:val="28"/>
        </w:numPr>
        <w:jc w:val="both"/>
        <w:rPr>
          <w:lang w:val="en-US" w:eastAsia="zh-HK"/>
        </w:rPr>
      </w:pPr>
      <w:r w:rsidRPr="001B5B02">
        <w:rPr>
          <w:i/>
          <w:lang w:val="en-US"/>
        </w:rPr>
        <w:t>Invited Speaker</w:t>
      </w:r>
      <w:r w:rsidRPr="001B5B02">
        <w:rPr>
          <w:lang w:val="en-US"/>
        </w:rPr>
        <w:t>, Dongguan Arrhythmia Treatment Expert Discussion, “Novel Anticoagulation for Atrial fibrillation”</w:t>
      </w:r>
    </w:p>
    <w:p w14:paraId="36A73369" w14:textId="77777777" w:rsidR="006B593F" w:rsidRPr="001B5B02" w:rsidRDefault="006B593F" w:rsidP="006B593F">
      <w:pPr>
        <w:ind w:left="720"/>
        <w:jc w:val="both"/>
        <w:rPr>
          <w:lang w:val="en-US" w:eastAsia="zh-HK"/>
        </w:rPr>
      </w:pPr>
    </w:p>
    <w:p w14:paraId="476C2381" w14:textId="77777777" w:rsidR="006B593F" w:rsidRPr="001B5B02" w:rsidRDefault="006B593F" w:rsidP="00607E50">
      <w:pPr>
        <w:numPr>
          <w:ilvl w:val="0"/>
          <w:numId w:val="28"/>
        </w:numPr>
        <w:jc w:val="both"/>
        <w:rPr>
          <w:lang w:val="en-US" w:eastAsia="zh-HK"/>
        </w:rPr>
      </w:pPr>
      <w:r w:rsidRPr="001B5B02">
        <w:rPr>
          <w:i/>
          <w:lang w:val="en-US" w:eastAsia="zh-HK"/>
        </w:rPr>
        <w:t>Faculty Member</w:t>
      </w:r>
      <w:r w:rsidRPr="001B5B02">
        <w:rPr>
          <w:lang w:val="en-US" w:eastAsia="zh-HK"/>
        </w:rPr>
        <w:t>, China Interventional Therapeutics in Partnership with TCT, Shanghai, March 20-23</w:t>
      </w:r>
    </w:p>
    <w:p w14:paraId="1A9AD5F8" w14:textId="77777777" w:rsidR="006B593F" w:rsidRPr="001B5B02" w:rsidRDefault="006B593F" w:rsidP="006B593F">
      <w:pPr>
        <w:pStyle w:val="ListParagraph"/>
        <w:jc w:val="both"/>
        <w:rPr>
          <w:lang w:val="en-US" w:eastAsia="zh-HK"/>
        </w:rPr>
      </w:pPr>
    </w:p>
    <w:p w14:paraId="410F5739" w14:textId="77777777" w:rsidR="006B593F" w:rsidRPr="001B5B02" w:rsidRDefault="006B593F" w:rsidP="00607E50">
      <w:pPr>
        <w:numPr>
          <w:ilvl w:val="0"/>
          <w:numId w:val="28"/>
        </w:numPr>
        <w:jc w:val="both"/>
        <w:rPr>
          <w:lang w:val="en-US" w:eastAsia="zh-HK"/>
        </w:rPr>
      </w:pPr>
      <w:r w:rsidRPr="001B5B02">
        <w:rPr>
          <w:i/>
          <w:lang w:val="en-US" w:eastAsia="zh-HK"/>
        </w:rPr>
        <w:t>Invited Speaker</w:t>
      </w:r>
      <w:r w:rsidRPr="001B5B02">
        <w:rPr>
          <w:lang w:val="en-US" w:eastAsia="zh-HK"/>
        </w:rPr>
        <w:t>, Merck Serono Cardiovascular Scientific Forum, Macau, “Cardioprotective role of beta-blockers in Hypertension and Other Comorbidities”</w:t>
      </w:r>
    </w:p>
    <w:p w14:paraId="0491EE2B" w14:textId="77777777" w:rsidR="006B593F" w:rsidRPr="001B5B02" w:rsidRDefault="006B593F" w:rsidP="006B593F">
      <w:pPr>
        <w:ind w:left="720"/>
        <w:jc w:val="both"/>
        <w:rPr>
          <w:lang w:val="en-US" w:eastAsia="zh-HK"/>
        </w:rPr>
      </w:pPr>
    </w:p>
    <w:p w14:paraId="6D6A8D88" w14:textId="77777777" w:rsidR="006B593F" w:rsidRPr="001B5B02" w:rsidRDefault="006B593F" w:rsidP="00607E50">
      <w:pPr>
        <w:numPr>
          <w:ilvl w:val="0"/>
          <w:numId w:val="28"/>
        </w:numPr>
        <w:jc w:val="both"/>
        <w:rPr>
          <w:bCs/>
          <w:lang w:val="en-US"/>
        </w:rPr>
      </w:pPr>
      <w:r w:rsidRPr="001B5B02">
        <w:rPr>
          <w:i/>
          <w:lang w:val="en-US" w:eastAsia="zh-HK"/>
        </w:rPr>
        <w:t>Invited Speaker</w:t>
      </w:r>
      <w:r w:rsidRPr="001B5B02">
        <w:rPr>
          <w:lang w:val="en-US" w:eastAsia="zh-HK"/>
        </w:rPr>
        <w:t>, The University of Hong Kong-Shenzhen Hospital – Clinical Pharmacy Conference, Futian, September 27, “Therapeutic management of heart failure”</w:t>
      </w:r>
    </w:p>
    <w:p w14:paraId="2BC4972A" w14:textId="4D946A55" w:rsidR="006B593F" w:rsidRDefault="006B593F" w:rsidP="006B593F">
      <w:pPr>
        <w:ind w:left="720"/>
        <w:jc w:val="both"/>
        <w:rPr>
          <w:lang w:val="en-US" w:eastAsia="zh-HK"/>
        </w:rPr>
      </w:pPr>
    </w:p>
    <w:p w14:paraId="18053986" w14:textId="03DAD679" w:rsidR="009F2142" w:rsidRDefault="009F2142" w:rsidP="006B593F">
      <w:pPr>
        <w:ind w:left="720"/>
        <w:jc w:val="both"/>
        <w:rPr>
          <w:lang w:val="en-US" w:eastAsia="zh-HK"/>
        </w:rPr>
      </w:pPr>
    </w:p>
    <w:p w14:paraId="7D6282CC" w14:textId="4740B7B5" w:rsidR="006C3396" w:rsidRDefault="006C3396" w:rsidP="006B593F">
      <w:pPr>
        <w:ind w:left="720"/>
        <w:jc w:val="both"/>
        <w:rPr>
          <w:lang w:val="en-US" w:eastAsia="zh-HK"/>
        </w:rPr>
      </w:pPr>
    </w:p>
    <w:p w14:paraId="18D46E4D" w14:textId="289847C1" w:rsidR="006C3396" w:rsidRDefault="006C3396" w:rsidP="006B593F">
      <w:pPr>
        <w:ind w:left="720"/>
        <w:jc w:val="both"/>
        <w:rPr>
          <w:lang w:val="en-US" w:eastAsia="zh-HK"/>
        </w:rPr>
      </w:pPr>
    </w:p>
    <w:p w14:paraId="75059166" w14:textId="71A7F189" w:rsidR="006C3396" w:rsidRDefault="006C3396" w:rsidP="006B593F">
      <w:pPr>
        <w:ind w:left="720"/>
        <w:jc w:val="both"/>
        <w:rPr>
          <w:lang w:val="en-US" w:eastAsia="zh-HK"/>
        </w:rPr>
      </w:pPr>
    </w:p>
    <w:p w14:paraId="52E9FBCC" w14:textId="77777777" w:rsidR="006C3396" w:rsidRDefault="006C3396" w:rsidP="006B593F">
      <w:pPr>
        <w:ind w:left="720"/>
        <w:jc w:val="both"/>
        <w:rPr>
          <w:lang w:val="en-US" w:eastAsia="zh-HK"/>
        </w:rPr>
      </w:pPr>
    </w:p>
    <w:p w14:paraId="1383A611" w14:textId="77777777" w:rsidR="009F2142" w:rsidRPr="001B5B02" w:rsidRDefault="009F2142" w:rsidP="006B593F">
      <w:pPr>
        <w:ind w:left="720"/>
        <w:jc w:val="both"/>
        <w:rPr>
          <w:lang w:val="en-US" w:eastAsia="zh-HK"/>
        </w:rPr>
      </w:pPr>
    </w:p>
    <w:p w14:paraId="2FE7EA5E" w14:textId="51BB0E5B" w:rsidR="006B593F" w:rsidRPr="001B5B02" w:rsidRDefault="006B593F" w:rsidP="006B593F">
      <w:pPr>
        <w:jc w:val="both"/>
        <w:rPr>
          <w:b/>
          <w:bCs/>
          <w:i/>
          <w:iCs/>
          <w:lang w:val="en-US" w:eastAsia="zh-HK"/>
        </w:rPr>
      </w:pPr>
      <w:r w:rsidRPr="001B5B02">
        <w:rPr>
          <w:b/>
          <w:bCs/>
          <w:i/>
          <w:iCs/>
          <w:lang w:val="en-US" w:eastAsia="zh-HK"/>
        </w:rPr>
        <w:lastRenderedPageBreak/>
        <w:t>2015</w:t>
      </w:r>
    </w:p>
    <w:p w14:paraId="1022A795" w14:textId="77777777" w:rsidR="006B593F" w:rsidRPr="001B5B02" w:rsidRDefault="006B593F" w:rsidP="006B593F">
      <w:pPr>
        <w:jc w:val="both"/>
        <w:rPr>
          <w:b/>
          <w:bCs/>
          <w:i/>
          <w:iCs/>
          <w:lang w:val="en-US" w:eastAsia="zh-HK"/>
        </w:rPr>
      </w:pPr>
    </w:p>
    <w:p w14:paraId="6F16F641" w14:textId="77777777" w:rsidR="006B593F" w:rsidRPr="001B5B02" w:rsidRDefault="006B593F" w:rsidP="00607E50">
      <w:pPr>
        <w:numPr>
          <w:ilvl w:val="0"/>
          <w:numId w:val="28"/>
        </w:numPr>
        <w:jc w:val="both"/>
        <w:rPr>
          <w:lang w:val="en-US" w:eastAsia="zh-HK"/>
        </w:rPr>
      </w:pPr>
      <w:r w:rsidRPr="001B5B02">
        <w:rPr>
          <w:i/>
          <w:lang w:val="en-US" w:eastAsia="zh-HK"/>
        </w:rPr>
        <w:t>Invited Speaker</w:t>
      </w:r>
      <w:r w:rsidRPr="001B5B02">
        <w:rPr>
          <w:lang w:val="en-US" w:eastAsia="zh-HK"/>
        </w:rPr>
        <w:t>, Associacao dos Medicos de Clinica Geral de Macau Chronic Disease CME 2015, “Optimizing Lipid Management in Cardiovascular Disease: even lower is even better”</w:t>
      </w:r>
    </w:p>
    <w:p w14:paraId="5EF22135" w14:textId="77777777" w:rsidR="006B593F" w:rsidRPr="001B5B02" w:rsidRDefault="006B593F" w:rsidP="006B593F">
      <w:pPr>
        <w:pStyle w:val="ListParagraph"/>
        <w:jc w:val="both"/>
        <w:rPr>
          <w:lang w:val="en-US" w:eastAsia="zh-HK"/>
        </w:rPr>
      </w:pPr>
    </w:p>
    <w:p w14:paraId="09F0E95D" w14:textId="77777777" w:rsidR="006B593F" w:rsidRPr="001B5B02" w:rsidRDefault="006B593F" w:rsidP="00607E50">
      <w:pPr>
        <w:numPr>
          <w:ilvl w:val="0"/>
          <w:numId w:val="28"/>
        </w:numPr>
        <w:jc w:val="both"/>
        <w:rPr>
          <w:lang w:val="en-US" w:eastAsia="zh-HK"/>
        </w:rPr>
      </w:pPr>
      <w:r w:rsidRPr="001B5B02">
        <w:rPr>
          <w:i/>
          <w:lang w:val="en-US" w:eastAsia="zh-HK"/>
        </w:rPr>
        <w:t>Invited Faculty</w:t>
      </w:r>
      <w:r w:rsidRPr="001B5B02">
        <w:rPr>
          <w:lang w:val="en-US" w:eastAsia="zh-HK"/>
        </w:rPr>
        <w:t>, 17</w:t>
      </w:r>
      <w:r w:rsidRPr="001B5B02">
        <w:rPr>
          <w:vertAlign w:val="superscript"/>
          <w:lang w:val="en-US" w:eastAsia="zh-HK"/>
        </w:rPr>
        <w:t>th</w:t>
      </w:r>
      <w:r w:rsidRPr="001B5B02">
        <w:rPr>
          <w:lang w:val="en-US" w:eastAsia="zh-HK"/>
        </w:rPr>
        <w:t xml:space="preserve"> South China International Congress of Cardiology, Guangzhou, April 10-12, “Symposium of Cardiovascular Diagnosis”</w:t>
      </w:r>
    </w:p>
    <w:p w14:paraId="7A3558F7" w14:textId="77777777" w:rsidR="006B593F" w:rsidRPr="001B5B02" w:rsidRDefault="006B593F" w:rsidP="006B593F">
      <w:pPr>
        <w:pStyle w:val="ListParagraph"/>
        <w:jc w:val="both"/>
        <w:rPr>
          <w:lang w:val="en-US" w:eastAsia="zh-HK"/>
        </w:rPr>
      </w:pPr>
    </w:p>
    <w:p w14:paraId="6BA3072B" w14:textId="77777777" w:rsidR="006B593F" w:rsidRPr="001B5B02" w:rsidRDefault="006B593F" w:rsidP="00607E50">
      <w:pPr>
        <w:numPr>
          <w:ilvl w:val="0"/>
          <w:numId w:val="28"/>
        </w:numPr>
        <w:jc w:val="both"/>
        <w:rPr>
          <w:lang w:val="en-US" w:eastAsia="zh-HK"/>
        </w:rPr>
      </w:pPr>
      <w:r w:rsidRPr="001B5B02">
        <w:rPr>
          <w:i/>
          <w:lang w:val="en-US" w:eastAsia="zh-HK"/>
        </w:rPr>
        <w:t>Invited Speaker</w:t>
      </w:r>
      <w:r w:rsidRPr="001B5B02">
        <w:rPr>
          <w:lang w:val="en-US" w:eastAsia="zh-HK"/>
        </w:rPr>
        <w:t>, Cardiovascular Vascular Scientific Seminar, Kiang Wu Hospital Medical Seminar, Macau, “Cardio-protection along CV Continuum”</w:t>
      </w:r>
    </w:p>
    <w:p w14:paraId="6856FE2C" w14:textId="77777777" w:rsidR="006B593F" w:rsidRPr="001B5B02" w:rsidRDefault="006B593F" w:rsidP="006B593F">
      <w:pPr>
        <w:ind w:left="720"/>
        <w:jc w:val="both"/>
        <w:rPr>
          <w:lang w:val="en-US" w:eastAsia="zh-HK"/>
        </w:rPr>
      </w:pPr>
    </w:p>
    <w:p w14:paraId="6C61BA12" w14:textId="77777777" w:rsidR="006B593F" w:rsidRPr="001B5B02" w:rsidRDefault="006B593F" w:rsidP="00607E50">
      <w:pPr>
        <w:numPr>
          <w:ilvl w:val="0"/>
          <w:numId w:val="28"/>
        </w:numPr>
        <w:jc w:val="both"/>
        <w:rPr>
          <w:lang w:val="en-US" w:eastAsia="zh-HK"/>
        </w:rPr>
      </w:pPr>
      <w:r w:rsidRPr="001B5B02">
        <w:rPr>
          <w:i/>
          <w:lang w:val="en-US" w:eastAsia="zh-HK"/>
        </w:rPr>
        <w:t>Invited Speaker</w:t>
      </w:r>
      <w:r w:rsidRPr="001B5B02">
        <w:rPr>
          <w:lang w:val="en-US" w:eastAsia="zh-HK"/>
        </w:rPr>
        <w:t>, Macau Physician Society – Symposium, Macau, “A new Paradigm for the Treatment of VTE”</w:t>
      </w:r>
    </w:p>
    <w:p w14:paraId="7C2C2771" w14:textId="77777777" w:rsidR="006B593F" w:rsidRPr="001B5B02" w:rsidRDefault="006B593F" w:rsidP="006B593F">
      <w:pPr>
        <w:ind w:left="720"/>
        <w:jc w:val="both"/>
        <w:rPr>
          <w:lang w:val="en-US" w:eastAsia="zh-HK"/>
        </w:rPr>
      </w:pPr>
    </w:p>
    <w:p w14:paraId="44F21143" w14:textId="77777777" w:rsidR="006B593F" w:rsidRPr="001B5B02" w:rsidRDefault="006B593F" w:rsidP="00607E50">
      <w:pPr>
        <w:numPr>
          <w:ilvl w:val="0"/>
          <w:numId w:val="28"/>
        </w:numPr>
        <w:jc w:val="both"/>
        <w:rPr>
          <w:lang w:val="en-US" w:eastAsia="zh-HK"/>
        </w:rPr>
      </w:pPr>
      <w:r w:rsidRPr="001B5B02">
        <w:rPr>
          <w:i/>
          <w:lang w:val="en-US" w:eastAsia="zh-HK"/>
        </w:rPr>
        <w:t>Invited Speaker</w:t>
      </w:r>
      <w:r w:rsidRPr="001B5B02">
        <w:rPr>
          <w:lang w:val="en-US" w:eastAsia="zh-HK"/>
        </w:rPr>
        <w:t>, The Continuing Medical Education (CME), Wuhan, “NOAC Real World Experiences”</w:t>
      </w:r>
    </w:p>
    <w:p w14:paraId="158D10E2" w14:textId="77777777" w:rsidR="006B593F" w:rsidRPr="001B5B02" w:rsidRDefault="006B593F" w:rsidP="006B593F">
      <w:pPr>
        <w:ind w:left="720"/>
        <w:jc w:val="both"/>
        <w:rPr>
          <w:lang w:val="en-US" w:eastAsia="zh-HK"/>
        </w:rPr>
      </w:pPr>
    </w:p>
    <w:p w14:paraId="5FCD63E6" w14:textId="1C83AF89" w:rsidR="006B593F" w:rsidRPr="001B5B02" w:rsidRDefault="006B593F" w:rsidP="006B593F">
      <w:pPr>
        <w:jc w:val="both"/>
        <w:rPr>
          <w:b/>
          <w:bCs/>
          <w:i/>
          <w:iCs/>
          <w:lang w:val="en-US" w:eastAsia="zh-HK"/>
        </w:rPr>
      </w:pPr>
      <w:r w:rsidRPr="001B5B02">
        <w:rPr>
          <w:b/>
          <w:bCs/>
          <w:i/>
          <w:iCs/>
          <w:lang w:val="en-US" w:eastAsia="zh-HK"/>
        </w:rPr>
        <w:t>2017</w:t>
      </w:r>
    </w:p>
    <w:p w14:paraId="02F1DB49" w14:textId="77777777" w:rsidR="006B593F" w:rsidRPr="001B5B02" w:rsidRDefault="006B593F" w:rsidP="006B593F">
      <w:pPr>
        <w:jc w:val="both"/>
        <w:rPr>
          <w:b/>
          <w:bCs/>
          <w:i/>
          <w:iCs/>
          <w:lang w:val="en-US" w:eastAsia="zh-HK"/>
        </w:rPr>
      </w:pPr>
    </w:p>
    <w:p w14:paraId="657E586D" w14:textId="77777777" w:rsidR="006B593F" w:rsidRPr="001B5B02" w:rsidRDefault="006B593F" w:rsidP="00607E50">
      <w:pPr>
        <w:numPr>
          <w:ilvl w:val="0"/>
          <w:numId w:val="28"/>
        </w:numPr>
        <w:jc w:val="both"/>
        <w:rPr>
          <w:lang w:val="en-US"/>
        </w:rPr>
      </w:pPr>
      <w:r w:rsidRPr="001B5B02">
        <w:rPr>
          <w:i/>
          <w:lang w:val="en-US" w:eastAsia="zh-HK"/>
        </w:rPr>
        <w:t>Invited Speaker,</w:t>
      </w:r>
      <w:r w:rsidRPr="001B5B02">
        <w:rPr>
          <w:lang w:val="en-US"/>
        </w:rPr>
        <w:t xml:space="preserve"> China International Pacing Summit (CIPS), Haikou, “Complications of Pacemakers Cardiologist May Overlook”</w:t>
      </w:r>
    </w:p>
    <w:p w14:paraId="3B1340B0" w14:textId="77777777" w:rsidR="006B593F" w:rsidRPr="001B5B02" w:rsidRDefault="006B593F" w:rsidP="006B593F">
      <w:pPr>
        <w:pStyle w:val="ListParagraph"/>
        <w:jc w:val="both"/>
        <w:rPr>
          <w:lang w:val="en-US"/>
        </w:rPr>
      </w:pPr>
    </w:p>
    <w:p w14:paraId="6CA579C6" w14:textId="77777777" w:rsidR="006B593F" w:rsidRPr="001B5B02" w:rsidRDefault="006B593F" w:rsidP="00607E50">
      <w:pPr>
        <w:pStyle w:val="Footer"/>
        <w:numPr>
          <w:ilvl w:val="0"/>
          <w:numId w:val="28"/>
        </w:numPr>
        <w:tabs>
          <w:tab w:val="clear" w:pos="4153"/>
          <w:tab w:val="clear" w:pos="8306"/>
        </w:tabs>
        <w:snapToGrid/>
        <w:jc w:val="both"/>
        <w:rPr>
          <w:sz w:val="24"/>
          <w:szCs w:val="24"/>
          <w:lang w:val="en-US"/>
        </w:rPr>
      </w:pPr>
      <w:r w:rsidRPr="001B5B02">
        <w:rPr>
          <w:i/>
          <w:sz w:val="24"/>
          <w:szCs w:val="24"/>
          <w:lang w:val="en-US" w:eastAsia="zh-HK"/>
        </w:rPr>
        <w:t>Invited Speaker</w:t>
      </w:r>
      <w:r w:rsidRPr="001B5B02">
        <w:rPr>
          <w:sz w:val="24"/>
          <w:szCs w:val="24"/>
          <w:lang w:val="en-US" w:eastAsia="zh-HK"/>
        </w:rPr>
        <w:t>, Coronary Intervention Complication Forum of China, Hangzhou, “The clinical application of BRS”</w:t>
      </w:r>
    </w:p>
    <w:p w14:paraId="233D98F8" w14:textId="77777777" w:rsidR="006B593F" w:rsidRPr="001B5B02" w:rsidRDefault="006B593F" w:rsidP="006B593F">
      <w:pPr>
        <w:pStyle w:val="Footer"/>
        <w:tabs>
          <w:tab w:val="clear" w:pos="4153"/>
          <w:tab w:val="clear" w:pos="8306"/>
        </w:tabs>
        <w:snapToGrid/>
        <w:ind w:left="720"/>
        <w:jc w:val="both"/>
        <w:rPr>
          <w:sz w:val="24"/>
          <w:szCs w:val="24"/>
          <w:lang w:val="en-US"/>
        </w:rPr>
      </w:pPr>
    </w:p>
    <w:p w14:paraId="0D221546" w14:textId="77777777" w:rsidR="006B593F" w:rsidRPr="001B5B02" w:rsidRDefault="006B593F" w:rsidP="00607E50">
      <w:pPr>
        <w:pStyle w:val="Footer"/>
        <w:numPr>
          <w:ilvl w:val="0"/>
          <w:numId w:val="28"/>
        </w:numPr>
        <w:tabs>
          <w:tab w:val="clear" w:pos="4153"/>
          <w:tab w:val="clear" w:pos="8306"/>
        </w:tabs>
        <w:snapToGrid/>
        <w:jc w:val="both"/>
        <w:rPr>
          <w:sz w:val="24"/>
          <w:szCs w:val="24"/>
          <w:lang w:val="en-US" w:eastAsia="zh-CN"/>
        </w:rPr>
      </w:pPr>
      <w:r w:rsidRPr="001B5B02">
        <w:rPr>
          <w:i/>
          <w:sz w:val="24"/>
          <w:szCs w:val="24"/>
          <w:lang w:val="en-US"/>
        </w:rPr>
        <w:t>Invited Speaker</w:t>
      </w:r>
      <w:r w:rsidRPr="001B5B02">
        <w:rPr>
          <w:sz w:val="24"/>
          <w:szCs w:val="24"/>
          <w:lang w:val="en-US"/>
        </w:rPr>
        <w:t xml:space="preserve">, International Cardiovascular Frontiers-Futian Forum, Shenzhen, </w:t>
      </w:r>
      <w:r w:rsidRPr="001B5B02">
        <w:rPr>
          <w:sz w:val="24"/>
          <w:szCs w:val="24"/>
          <w:lang w:val="en-US" w:eastAsia="zh-CN"/>
        </w:rPr>
        <w:t>August 18-20, “PCI Clinical Application Guidelines by International Medical Experts”.</w:t>
      </w:r>
    </w:p>
    <w:p w14:paraId="6F96D43A" w14:textId="77777777" w:rsidR="006B593F" w:rsidRPr="001B5B02" w:rsidRDefault="006B593F" w:rsidP="006B593F">
      <w:pPr>
        <w:jc w:val="both"/>
        <w:rPr>
          <w:lang w:val="en-US" w:eastAsia="zh-CN"/>
        </w:rPr>
      </w:pPr>
    </w:p>
    <w:p w14:paraId="08589EF3" w14:textId="77777777" w:rsidR="006B593F" w:rsidRPr="001B5B02" w:rsidRDefault="006B593F" w:rsidP="00607E50">
      <w:pPr>
        <w:pStyle w:val="ListParagraph"/>
        <w:numPr>
          <w:ilvl w:val="0"/>
          <w:numId w:val="28"/>
        </w:numPr>
        <w:ind w:leftChars="0"/>
        <w:jc w:val="both"/>
        <w:rPr>
          <w:lang w:val="en-US"/>
        </w:rPr>
      </w:pPr>
      <w:r w:rsidRPr="001B5B02">
        <w:rPr>
          <w:i/>
          <w:lang w:val="en-US" w:eastAsia="zh-HK"/>
        </w:rPr>
        <w:t>Panelis</w:t>
      </w:r>
      <w:r w:rsidRPr="001B5B02">
        <w:rPr>
          <w:lang w:val="en-US" w:eastAsia="zh-HK"/>
        </w:rPr>
        <w:t xml:space="preserve">t, 2017 PUMCH International Conference on Residency Education, </w:t>
      </w:r>
      <w:r w:rsidRPr="001B5B02">
        <w:rPr>
          <w:lang w:val="en-US"/>
        </w:rPr>
        <w:t>Beijing, September 16</w:t>
      </w:r>
    </w:p>
    <w:p w14:paraId="4AD676B7" w14:textId="77777777" w:rsidR="006B593F" w:rsidRPr="001B5B02" w:rsidRDefault="006B593F" w:rsidP="006B593F">
      <w:pPr>
        <w:pStyle w:val="ListParagraph"/>
        <w:ind w:leftChars="0" w:left="720"/>
        <w:jc w:val="both"/>
        <w:rPr>
          <w:lang w:val="en-US"/>
        </w:rPr>
      </w:pPr>
    </w:p>
    <w:p w14:paraId="20952B4A" w14:textId="1376420F" w:rsidR="006B593F" w:rsidRPr="001B5B02" w:rsidRDefault="006B593F" w:rsidP="006B593F">
      <w:pPr>
        <w:pStyle w:val="Footer"/>
        <w:tabs>
          <w:tab w:val="clear" w:pos="4153"/>
          <w:tab w:val="clear" w:pos="8306"/>
        </w:tabs>
        <w:snapToGrid/>
        <w:jc w:val="both"/>
        <w:rPr>
          <w:b/>
          <w:bCs/>
          <w:i/>
          <w:iCs/>
          <w:sz w:val="24"/>
          <w:szCs w:val="24"/>
          <w:lang w:val="en-US"/>
        </w:rPr>
      </w:pPr>
      <w:r w:rsidRPr="001B5B02">
        <w:rPr>
          <w:b/>
          <w:bCs/>
          <w:i/>
          <w:iCs/>
          <w:sz w:val="24"/>
          <w:szCs w:val="24"/>
          <w:lang w:val="en-US"/>
        </w:rPr>
        <w:t>2018</w:t>
      </w:r>
    </w:p>
    <w:p w14:paraId="3AD0F851" w14:textId="77777777" w:rsidR="006B593F" w:rsidRPr="001B5B02" w:rsidRDefault="006B593F" w:rsidP="006B593F">
      <w:pPr>
        <w:pStyle w:val="Footer"/>
        <w:tabs>
          <w:tab w:val="clear" w:pos="4153"/>
          <w:tab w:val="clear" w:pos="8306"/>
        </w:tabs>
        <w:snapToGrid/>
        <w:jc w:val="both"/>
        <w:rPr>
          <w:b/>
          <w:bCs/>
          <w:i/>
          <w:iCs/>
          <w:sz w:val="24"/>
          <w:szCs w:val="24"/>
          <w:lang w:val="en-US"/>
        </w:rPr>
      </w:pPr>
    </w:p>
    <w:p w14:paraId="15AA8370"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Host</w:t>
      </w:r>
      <w:r w:rsidRPr="001B5B02">
        <w:rPr>
          <w:rFonts w:eastAsiaTheme="minorEastAsia"/>
          <w:lang w:val="en-US" w:eastAsia="zh-CN"/>
        </w:rPr>
        <w:t>, 4</w:t>
      </w:r>
      <w:r w:rsidRPr="001B5B02">
        <w:rPr>
          <w:rFonts w:eastAsiaTheme="minorEastAsia"/>
          <w:vertAlign w:val="superscript"/>
          <w:lang w:val="en-US" w:eastAsia="zh-CN"/>
        </w:rPr>
        <w:t>th</w:t>
      </w:r>
      <w:r w:rsidRPr="001B5B02">
        <w:rPr>
          <w:rFonts w:eastAsiaTheme="minorEastAsia"/>
          <w:lang w:val="en-US" w:eastAsia="zh-CN"/>
        </w:rPr>
        <w:t xml:space="preserve"> Cardiovascular Intervention Special Committee Annual Meeting and Guangdong-Macao Cardiovascular Forum, Guangdong Association of Chinese Integrative Medicine, Guangzhou, March 17</w:t>
      </w:r>
    </w:p>
    <w:p w14:paraId="49811317" w14:textId="77777777" w:rsidR="006B593F" w:rsidRPr="001B5B02" w:rsidRDefault="006B593F" w:rsidP="006B593F">
      <w:pPr>
        <w:ind w:left="357"/>
        <w:jc w:val="both"/>
        <w:rPr>
          <w:rFonts w:eastAsiaTheme="minorEastAsia"/>
          <w:lang w:val="en-US" w:eastAsia="zh-CN"/>
        </w:rPr>
      </w:pPr>
    </w:p>
    <w:p w14:paraId="77C6240E"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Lecturer</w:t>
      </w:r>
      <w:r w:rsidRPr="001B5B02">
        <w:rPr>
          <w:rFonts w:eastAsiaTheme="minorEastAsia"/>
          <w:lang w:val="en-US" w:eastAsia="zh-CN"/>
        </w:rPr>
        <w:t>, 20</w:t>
      </w:r>
      <w:r w:rsidRPr="001B5B02">
        <w:rPr>
          <w:rFonts w:eastAsiaTheme="minorEastAsia"/>
          <w:vertAlign w:val="superscript"/>
          <w:lang w:val="en-US" w:eastAsia="zh-CN"/>
        </w:rPr>
        <w:t>th</w:t>
      </w:r>
      <w:r w:rsidRPr="001B5B02">
        <w:rPr>
          <w:rFonts w:eastAsiaTheme="minorEastAsia"/>
          <w:lang w:val="en-US" w:eastAsia="zh-CN"/>
        </w:rPr>
        <w:t xml:space="preserve"> South China International Congress of Cardiology, Guangzhou, April 7, “Optimizing Strategy and Treatment on CHIP using OCT guidance”</w:t>
      </w:r>
    </w:p>
    <w:p w14:paraId="076230F7" w14:textId="77777777" w:rsidR="006B593F" w:rsidRPr="001B5B02" w:rsidRDefault="006B593F" w:rsidP="006B593F">
      <w:pPr>
        <w:ind w:left="720"/>
        <w:jc w:val="both"/>
        <w:rPr>
          <w:rFonts w:eastAsiaTheme="minorEastAsia"/>
          <w:lang w:val="en-US" w:eastAsia="zh-CN"/>
        </w:rPr>
      </w:pPr>
    </w:p>
    <w:p w14:paraId="5CFD1B37"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Lecturer</w:t>
      </w:r>
      <w:r w:rsidRPr="001B5B02">
        <w:rPr>
          <w:rFonts w:eastAsiaTheme="minorEastAsia"/>
          <w:lang w:val="en-US" w:eastAsia="zh-CN"/>
        </w:rPr>
        <w:t>, 12</w:t>
      </w:r>
      <w:r w:rsidRPr="001B5B02">
        <w:rPr>
          <w:rFonts w:eastAsiaTheme="minorEastAsia"/>
          <w:vertAlign w:val="superscript"/>
          <w:lang w:val="en-US" w:eastAsia="zh-CN"/>
        </w:rPr>
        <w:t>th</w:t>
      </w:r>
      <w:r w:rsidRPr="001B5B02">
        <w:rPr>
          <w:rFonts w:eastAsiaTheme="minorEastAsia"/>
          <w:lang w:val="en-US" w:eastAsia="zh-CN"/>
        </w:rPr>
        <w:t xml:space="preserve"> Oriental Congress of Cardiology (OCC), Shanghai, June 1, “Introduction and clinical application of OCT-ANGIO Technology”</w:t>
      </w:r>
    </w:p>
    <w:p w14:paraId="750A029D" w14:textId="77777777" w:rsidR="006B593F" w:rsidRPr="001B5B02" w:rsidRDefault="006B593F" w:rsidP="006B593F">
      <w:pPr>
        <w:ind w:left="357"/>
        <w:jc w:val="both"/>
        <w:rPr>
          <w:rFonts w:eastAsiaTheme="minorEastAsia"/>
          <w:lang w:val="en-US" w:eastAsia="zh-CN"/>
        </w:rPr>
      </w:pPr>
    </w:p>
    <w:p w14:paraId="1C1347FC" w14:textId="77777777" w:rsidR="006B593F" w:rsidRPr="001B5B02" w:rsidRDefault="006B593F" w:rsidP="00607E50">
      <w:pPr>
        <w:numPr>
          <w:ilvl w:val="0"/>
          <w:numId w:val="28"/>
        </w:numPr>
        <w:jc w:val="both"/>
        <w:rPr>
          <w:lang w:val="en-US" w:eastAsia="zh-HK"/>
        </w:rPr>
      </w:pPr>
      <w:r w:rsidRPr="001B5B02">
        <w:rPr>
          <w:rFonts w:eastAsiaTheme="minorEastAsia"/>
          <w:bCs/>
          <w:i/>
          <w:iCs/>
          <w:lang w:val="en-US" w:eastAsia="zh-CN"/>
        </w:rPr>
        <w:t>Chairman</w:t>
      </w:r>
      <w:r w:rsidRPr="001B5B02">
        <w:rPr>
          <w:rFonts w:eastAsiaTheme="minorEastAsia"/>
          <w:bCs/>
          <w:lang w:val="en-US" w:eastAsia="zh-CN"/>
        </w:rPr>
        <w:t>, Cardiac Rehabilitation Advance Course – The University of Hong Kong-Shenzhen Hospital, Shenzhen, June 10</w:t>
      </w:r>
    </w:p>
    <w:p w14:paraId="2ABD4745" w14:textId="77777777" w:rsidR="006B593F" w:rsidRPr="001B5B02" w:rsidRDefault="006B593F" w:rsidP="006B593F">
      <w:pPr>
        <w:ind w:left="720"/>
        <w:jc w:val="both"/>
        <w:rPr>
          <w:lang w:val="en-US" w:eastAsia="zh-HK"/>
        </w:rPr>
      </w:pPr>
    </w:p>
    <w:p w14:paraId="3A63E8CD" w14:textId="77777777" w:rsidR="006B593F" w:rsidRPr="001B5B02" w:rsidRDefault="006B593F" w:rsidP="00607E50">
      <w:pPr>
        <w:numPr>
          <w:ilvl w:val="0"/>
          <w:numId w:val="28"/>
        </w:numPr>
        <w:jc w:val="both"/>
        <w:rPr>
          <w:rFonts w:eastAsiaTheme="minorEastAsia"/>
          <w:bCs/>
          <w:lang w:val="en-US" w:eastAsia="zh-CN"/>
        </w:rPr>
      </w:pPr>
      <w:r w:rsidRPr="001B5B02">
        <w:rPr>
          <w:i/>
          <w:lang w:val="en-US" w:eastAsia="zh-HK"/>
        </w:rPr>
        <w:lastRenderedPageBreak/>
        <w:t>Invited Speaker</w:t>
      </w:r>
      <w:r w:rsidRPr="001B5B02">
        <w:rPr>
          <w:lang w:val="en-US" w:eastAsia="zh-HK"/>
        </w:rPr>
        <w:t>,</w:t>
      </w:r>
      <w:r w:rsidRPr="001B5B02">
        <w:rPr>
          <w:rFonts w:eastAsiaTheme="minorEastAsia"/>
          <w:lang w:val="en-US" w:eastAsia="zh-CN"/>
        </w:rPr>
        <w:t xml:space="preserve"> </w:t>
      </w:r>
      <w:r w:rsidRPr="001B5B02">
        <w:rPr>
          <w:rFonts w:eastAsiaTheme="minorEastAsia"/>
          <w:bCs/>
          <w:lang w:val="en-US" w:eastAsia="zh-CN"/>
        </w:rPr>
        <w:t xml:space="preserve">Cardiovascular Intervention Forum and Treatment History and Current Situation of Heart Failure, Guangzhou, </w:t>
      </w:r>
      <w:r w:rsidRPr="001B5B02">
        <w:rPr>
          <w:lang w:val="en-US" w:eastAsia="zh-TW"/>
        </w:rPr>
        <w:t>June 23, “Progress in diagnosis and treatment of right heart failure”</w:t>
      </w:r>
    </w:p>
    <w:p w14:paraId="25E6C5EF" w14:textId="77777777" w:rsidR="006B593F" w:rsidRPr="001B5B02" w:rsidRDefault="006B593F" w:rsidP="006B593F">
      <w:pPr>
        <w:ind w:left="357"/>
        <w:jc w:val="both"/>
        <w:rPr>
          <w:rFonts w:eastAsiaTheme="minorEastAsia"/>
          <w:bCs/>
          <w:lang w:val="en-US" w:eastAsia="zh-CN"/>
        </w:rPr>
      </w:pPr>
    </w:p>
    <w:p w14:paraId="214423EA" w14:textId="77777777" w:rsidR="006B593F" w:rsidRPr="001B5B02" w:rsidRDefault="006B593F" w:rsidP="00607E50">
      <w:pPr>
        <w:numPr>
          <w:ilvl w:val="0"/>
          <w:numId w:val="28"/>
        </w:numPr>
        <w:jc w:val="both"/>
        <w:rPr>
          <w:rFonts w:eastAsiaTheme="minorEastAsia"/>
          <w:bCs/>
          <w:lang w:val="en-US" w:eastAsia="zh-CN"/>
        </w:rPr>
      </w:pPr>
      <w:r w:rsidRPr="001B5B02">
        <w:rPr>
          <w:rFonts w:eastAsiaTheme="minorEastAsia"/>
          <w:bCs/>
          <w:i/>
          <w:iCs/>
          <w:lang w:val="en-US" w:eastAsia="zh-CN"/>
        </w:rPr>
        <w:t>Host</w:t>
      </w:r>
      <w:r w:rsidRPr="001B5B02">
        <w:rPr>
          <w:rFonts w:eastAsiaTheme="minorEastAsia"/>
          <w:bCs/>
          <w:lang w:val="en-US" w:eastAsia="zh-CN"/>
        </w:rPr>
        <w:t>, 4</w:t>
      </w:r>
      <w:r w:rsidRPr="001B5B02">
        <w:rPr>
          <w:rFonts w:eastAsiaTheme="minorEastAsia"/>
          <w:bCs/>
          <w:vertAlign w:val="superscript"/>
          <w:lang w:val="en-US" w:eastAsia="zh-CN"/>
        </w:rPr>
        <w:t>th</w:t>
      </w:r>
      <w:r w:rsidRPr="001B5B02">
        <w:rPr>
          <w:rFonts w:eastAsiaTheme="minorEastAsia"/>
          <w:bCs/>
          <w:lang w:val="en-US" w:eastAsia="zh-CN"/>
        </w:rPr>
        <w:t xml:space="preserve"> Pengcheng Cardiovascular Forum, Shenzhen, June 29</w:t>
      </w:r>
    </w:p>
    <w:p w14:paraId="4E22836D" w14:textId="77777777" w:rsidR="006B593F" w:rsidRPr="001B5B02" w:rsidRDefault="006B593F" w:rsidP="006B593F">
      <w:pPr>
        <w:ind w:left="720"/>
        <w:jc w:val="both"/>
        <w:rPr>
          <w:rFonts w:eastAsiaTheme="minorEastAsia"/>
          <w:bCs/>
          <w:lang w:val="en-US" w:eastAsia="zh-CN"/>
        </w:rPr>
      </w:pPr>
    </w:p>
    <w:p w14:paraId="1D18C803" w14:textId="77777777" w:rsidR="006B593F" w:rsidRPr="001B5B02" w:rsidRDefault="006B593F" w:rsidP="00607E50">
      <w:pPr>
        <w:numPr>
          <w:ilvl w:val="0"/>
          <w:numId w:val="28"/>
        </w:numPr>
        <w:jc w:val="both"/>
        <w:rPr>
          <w:rFonts w:eastAsiaTheme="minorEastAsia"/>
          <w:bCs/>
          <w:lang w:val="en-US" w:eastAsia="zh-CN"/>
        </w:rPr>
      </w:pPr>
      <w:r w:rsidRPr="001B5B02">
        <w:rPr>
          <w:rFonts w:eastAsiaTheme="minorEastAsia"/>
          <w:bCs/>
          <w:i/>
          <w:iCs/>
          <w:lang w:val="en-US" w:eastAsia="zh-CN"/>
        </w:rPr>
        <w:t>Invited Lecturer</w:t>
      </w:r>
      <w:r w:rsidRPr="001B5B02">
        <w:rPr>
          <w:rFonts w:eastAsiaTheme="minorEastAsia"/>
          <w:bCs/>
          <w:lang w:val="en-US" w:eastAsia="zh-CN"/>
        </w:rPr>
        <w:t>, The Belt &amp; Road: Hong Kong-Macau-Guangdong Great Bay Area Cardiovascular Congress, Shenzhen, July 21, “Clinical relevance of Tricuspid regurgitation:  insight from the Chinese Valvular Heart Disease Study (CVATS)”</w:t>
      </w:r>
    </w:p>
    <w:p w14:paraId="5ABDE5A4" w14:textId="77777777" w:rsidR="006B593F" w:rsidRPr="001B5B02" w:rsidRDefault="006B593F" w:rsidP="006B593F">
      <w:pPr>
        <w:ind w:left="357"/>
        <w:jc w:val="both"/>
        <w:rPr>
          <w:rFonts w:eastAsiaTheme="minorEastAsia"/>
          <w:bCs/>
          <w:lang w:val="en-US" w:eastAsia="zh-CN"/>
        </w:rPr>
      </w:pPr>
    </w:p>
    <w:p w14:paraId="421FBA84" w14:textId="77777777" w:rsidR="006B593F" w:rsidRPr="001B5B02" w:rsidRDefault="006B593F" w:rsidP="00607E50">
      <w:pPr>
        <w:numPr>
          <w:ilvl w:val="0"/>
          <w:numId w:val="28"/>
        </w:numPr>
        <w:jc w:val="both"/>
        <w:rPr>
          <w:rFonts w:eastAsiaTheme="minorEastAsia"/>
          <w:bCs/>
          <w:lang w:val="en-US" w:eastAsia="zh-CN"/>
        </w:rPr>
      </w:pPr>
      <w:r w:rsidRPr="001B5B02">
        <w:rPr>
          <w:rFonts w:eastAsiaTheme="minorEastAsia"/>
          <w:bCs/>
          <w:i/>
          <w:iCs/>
          <w:lang w:val="en-US" w:eastAsia="zh-CN"/>
        </w:rPr>
        <w:t>Host</w:t>
      </w:r>
      <w:r w:rsidRPr="001B5B02">
        <w:rPr>
          <w:rFonts w:eastAsiaTheme="minorEastAsia"/>
          <w:bCs/>
          <w:lang w:val="en-US" w:eastAsia="zh-CN"/>
        </w:rPr>
        <w:t>, 5</w:t>
      </w:r>
      <w:r w:rsidRPr="001B5B02">
        <w:rPr>
          <w:rFonts w:eastAsiaTheme="minorEastAsia"/>
          <w:bCs/>
          <w:vertAlign w:val="superscript"/>
          <w:lang w:val="en-US" w:eastAsia="zh-CN"/>
        </w:rPr>
        <w:t>th</w:t>
      </w:r>
      <w:r w:rsidRPr="001B5B02">
        <w:rPr>
          <w:rFonts w:eastAsiaTheme="minorEastAsia"/>
          <w:bCs/>
          <w:lang w:val="en-US" w:eastAsia="zh-CN"/>
        </w:rPr>
        <w:t xml:space="preserve"> Shenzhen-Hong Kong-Macao Anti-Thrombosis Forum, Shenzhen, August 5</w:t>
      </w:r>
    </w:p>
    <w:p w14:paraId="5643300B" w14:textId="77777777" w:rsidR="006B593F" w:rsidRPr="001B5B02" w:rsidRDefault="006B593F" w:rsidP="006B593F">
      <w:pPr>
        <w:ind w:left="720"/>
        <w:jc w:val="both"/>
        <w:rPr>
          <w:rFonts w:eastAsiaTheme="minorEastAsia"/>
          <w:bCs/>
          <w:lang w:val="en-US" w:eastAsia="zh-CN"/>
        </w:rPr>
      </w:pPr>
    </w:p>
    <w:p w14:paraId="6A970AE2" w14:textId="77777777" w:rsidR="006B593F" w:rsidRPr="001B5B02" w:rsidRDefault="006B593F" w:rsidP="00607E50">
      <w:pPr>
        <w:numPr>
          <w:ilvl w:val="0"/>
          <w:numId w:val="28"/>
        </w:numPr>
        <w:jc w:val="both"/>
        <w:rPr>
          <w:rFonts w:eastAsiaTheme="minorEastAsia"/>
          <w:bCs/>
          <w:lang w:val="en-US" w:eastAsia="zh-CN"/>
        </w:rPr>
      </w:pPr>
      <w:r w:rsidRPr="001B5B02">
        <w:rPr>
          <w:rFonts w:eastAsiaTheme="minorEastAsia"/>
          <w:bCs/>
          <w:i/>
          <w:iCs/>
          <w:lang w:val="en-US" w:eastAsia="zh-CN"/>
        </w:rPr>
        <w:t>Invited Speaker</w:t>
      </w:r>
      <w:r w:rsidRPr="001B5B02">
        <w:rPr>
          <w:rFonts w:eastAsiaTheme="minorEastAsia"/>
          <w:bCs/>
          <w:lang w:val="en-US" w:eastAsia="zh-CN"/>
        </w:rPr>
        <w:t>, 2018 ESC Research Progress, Guangzhou, September 26, “Highlights of ESC”</w:t>
      </w:r>
    </w:p>
    <w:p w14:paraId="3F8967BA" w14:textId="77777777" w:rsidR="006B593F" w:rsidRPr="001B5B02" w:rsidRDefault="006B593F" w:rsidP="006B593F">
      <w:pPr>
        <w:ind w:left="720"/>
        <w:jc w:val="both"/>
        <w:rPr>
          <w:rFonts w:eastAsiaTheme="minorEastAsia"/>
          <w:bCs/>
          <w:lang w:val="en-US" w:eastAsia="zh-CN"/>
        </w:rPr>
      </w:pPr>
    </w:p>
    <w:p w14:paraId="155D2C6E" w14:textId="77777777" w:rsidR="006B593F" w:rsidRPr="001B5B02" w:rsidRDefault="006B593F" w:rsidP="00607E50">
      <w:pPr>
        <w:numPr>
          <w:ilvl w:val="0"/>
          <w:numId w:val="28"/>
        </w:numPr>
        <w:jc w:val="both"/>
        <w:rPr>
          <w:rFonts w:eastAsiaTheme="minorEastAsia"/>
          <w:lang w:val="en-US" w:eastAsia="zh-CN"/>
        </w:rPr>
      </w:pPr>
      <w:r w:rsidRPr="001B5B02">
        <w:rPr>
          <w:i/>
          <w:lang w:val="en-US" w:eastAsia="zh-HK"/>
        </w:rPr>
        <w:t xml:space="preserve">Invited Lecturer, </w:t>
      </w:r>
      <w:r w:rsidRPr="001B5B02">
        <w:rPr>
          <w:iCs/>
          <w:lang w:val="en-US" w:eastAsia="zh-HK"/>
        </w:rPr>
        <w:t>Lecture on Heart Failure for Macau Physicians Society, Macau, October 28, “Clinical experience in using ARNI in managing heart failure”</w:t>
      </w:r>
    </w:p>
    <w:p w14:paraId="327E33FB" w14:textId="77777777" w:rsidR="006B593F" w:rsidRPr="001B5B02" w:rsidRDefault="006B593F" w:rsidP="006B593F">
      <w:pPr>
        <w:ind w:left="720"/>
        <w:jc w:val="both"/>
        <w:rPr>
          <w:rFonts w:eastAsiaTheme="minorEastAsia"/>
          <w:lang w:val="en-US" w:eastAsia="zh-CN"/>
        </w:rPr>
      </w:pPr>
    </w:p>
    <w:p w14:paraId="2E9CEA9E"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Host</w:t>
      </w:r>
      <w:r w:rsidRPr="001B5B02">
        <w:rPr>
          <w:rFonts w:eastAsiaTheme="minorEastAsia"/>
          <w:lang w:val="en-US" w:eastAsia="zh-CN"/>
        </w:rPr>
        <w:t>, Asian Society of Cardiology Congress and Cardiovascular Interventional Summit-Southern China, Shenzhen, December 15</w:t>
      </w:r>
    </w:p>
    <w:p w14:paraId="54E17F59" w14:textId="77777777" w:rsidR="006B593F" w:rsidRPr="001B5B02" w:rsidRDefault="006B593F" w:rsidP="006B593F">
      <w:pPr>
        <w:jc w:val="both"/>
        <w:rPr>
          <w:rFonts w:eastAsiaTheme="minorEastAsia"/>
          <w:lang w:val="en-US" w:eastAsia="zh-CN"/>
        </w:rPr>
      </w:pPr>
    </w:p>
    <w:p w14:paraId="69DF4BE7" w14:textId="7DD3151D" w:rsidR="006B593F" w:rsidRPr="001B5B02" w:rsidRDefault="006B593F" w:rsidP="006B593F">
      <w:pPr>
        <w:jc w:val="both"/>
        <w:rPr>
          <w:rFonts w:eastAsiaTheme="minorEastAsia"/>
          <w:b/>
          <w:i/>
          <w:iCs/>
          <w:lang w:val="en-US" w:eastAsia="zh-CN"/>
        </w:rPr>
      </w:pPr>
      <w:r w:rsidRPr="001B5B02">
        <w:rPr>
          <w:rFonts w:eastAsiaTheme="minorEastAsia"/>
          <w:b/>
          <w:i/>
          <w:iCs/>
          <w:lang w:val="en-US" w:eastAsia="zh-CN"/>
        </w:rPr>
        <w:t>2019</w:t>
      </w:r>
    </w:p>
    <w:p w14:paraId="25DDE3A3" w14:textId="77777777" w:rsidR="006B593F" w:rsidRPr="001B5B02" w:rsidRDefault="006B593F" w:rsidP="006B593F">
      <w:pPr>
        <w:jc w:val="both"/>
        <w:rPr>
          <w:rFonts w:eastAsiaTheme="minorEastAsia"/>
          <w:b/>
          <w:i/>
          <w:iCs/>
          <w:lang w:val="en-US" w:eastAsia="zh-CN"/>
        </w:rPr>
      </w:pPr>
    </w:p>
    <w:p w14:paraId="366FBD34" w14:textId="77777777" w:rsidR="006B593F" w:rsidRPr="001B5B02" w:rsidRDefault="006B593F" w:rsidP="00607E50">
      <w:pPr>
        <w:numPr>
          <w:ilvl w:val="0"/>
          <w:numId w:val="28"/>
        </w:numPr>
        <w:jc w:val="both"/>
        <w:rPr>
          <w:b/>
          <w:bCs/>
          <w:sz w:val="28"/>
          <w:szCs w:val="28"/>
          <w:u w:val="single"/>
          <w:lang w:val="en-US" w:eastAsia="zh-TW"/>
        </w:rPr>
      </w:pPr>
      <w:r w:rsidRPr="001B5B02">
        <w:rPr>
          <w:rFonts w:eastAsiaTheme="minorEastAsia"/>
          <w:i/>
          <w:iCs/>
          <w:lang w:val="en-US" w:eastAsia="zh-CN"/>
        </w:rPr>
        <w:t>Host</w:t>
      </w:r>
      <w:r w:rsidRPr="001B5B02">
        <w:rPr>
          <w:rFonts w:eastAsiaTheme="minorEastAsia"/>
          <w:lang w:val="en-US" w:eastAsia="zh-CN"/>
        </w:rPr>
        <w:t>, Southern Cardiovascular Imaging and Intervention Summit Forum, Guangzhou, March 2</w:t>
      </w:r>
    </w:p>
    <w:p w14:paraId="77BA3706" w14:textId="77777777" w:rsidR="006B593F" w:rsidRPr="001B5B02" w:rsidRDefault="006B593F" w:rsidP="006B593F">
      <w:pPr>
        <w:jc w:val="both"/>
        <w:rPr>
          <w:b/>
          <w:bCs/>
          <w:sz w:val="28"/>
          <w:szCs w:val="28"/>
          <w:u w:val="single"/>
          <w:lang w:val="en-US" w:eastAsia="zh-TW"/>
        </w:rPr>
      </w:pPr>
    </w:p>
    <w:p w14:paraId="3DDDD7CB" w14:textId="77777777" w:rsidR="006B593F" w:rsidRPr="001B5B02" w:rsidRDefault="006B593F" w:rsidP="00607E50">
      <w:pPr>
        <w:numPr>
          <w:ilvl w:val="0"/>
          <w:numId w:val="28"/>
        </w:numPr>
        <w:jc w:val="both"/>
        <w:rPr>
          <w:b/>
          <w:bCs/>
          <w:sz w:val="28"/>
          <w:szCs w:val="28"/>
          <w:u w:val="single"/>
          <w:lang w:val="en-US" w:eastAsia="zh-TW"/>
        </w:rPr>
      </w:pPr>
      <w:r w:rsidRPr="001B5B02">
        <w:rPr>
          <w:rFonts w:eastAsiaTheme="minorEastAsia"/>
          <w:i/>
          <w:iCs/>
          <w:lang w:val="en-US" w:eastAsia="zh-CN"/>
        </w:rPr>
        <w:t>Invited Speaker</w:t>
      </w:r>
      <w:r w:rsidRPr="001B5B02">
        <w:rPr>
          <w:rFonts w:eastAsiaTheme="minorEastAsia"/>
          <w:lang w:val="en-US" w:eastAsia="zh-CN"/>
        </w:rPr>
        <w:t>, 9</w:t>
      </w:r>
      <w:r w:rsidRPr="001B5B02">
        <w:rPr>
          <w:rFonts w:eastAsiaTheme="minorEastAsia"/>
          <w:vertAlign w:val="superscript"/>
          <w:lang w:val="en-US" w:eastAsia="zh-CN"/>
        </w:rPr>
        <w:t>th</w:t>
      </w:r>
      <w:r w:rsidRPr="001B5B02">
        <w:rPr>
          <w:rFonts w:eastAsiaTheme="minorEastAsia"/>
          <w:lang w:val="en-US" w:eastAsia="zh-CN"/>
        </w:rPr>
        <w:t xml:space="preserve"> Central Congress of Cardiology (CCC), Wuhan, April 20, “Anti-Thrombosis treatment for patients with atrial fibrillation and coronary artery disease”</w:t>
      </w:r>
    </w:p>
    <w:p w14:paraId="02AC4EE8" w14:textId="77777777" w:rsidR="006B593F" w:rsidRPr="001B5B02" w:rsidRDefault="006B593F" w:rsidP="006B593F">
      <w:pPr>
        <w:ind w:left="357"/>
        <w:jc w:val="both"/>
        <w:rPr>
          <w:b/>
          <w:bCs/>
          <w:sz w:val="28"/>
          <w:szCs w:val="28"/>
          <w:u w:val="single"/>
          <w:lang w:val="en-US" w:eastAsia="zh-TW"/>
        </w:rPr>
      </w:pPr>
    </w:p>
    <w:p w14:paraId="275BCAB0"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Speaker</w:t>
      </w:r>
      <w:r w:rsidRPr="001B5B02">
        <w:rPr>
          <w:rFonts w:eastAsiaTheme="minorEastAsia"/>
          <w:lang w:val="en-US" w:eastAsia="zh-CN"/>
        </w:rPr>
        <w:t>, Anticoagulation City 3.0 Forum, Guangzhou, April 27, “Specific reversal agent and anticoagulation of atrial fibrillation era 3.0”</w:t>
      </w:r>
    </w:p>
    <w:p w14:paraId="077B8275" w14:textId="77777777" w:rsidR="006B593F" w:rsidRPr="001B5B02" w:rsidRDefault="006B593F" w:rsidP="006B593F">
      <w:pPr>
        <w:ind w:left="357"/>
        <w:jc w:val="both"/>
        <w:rPr>
          <w:rFonts w:eastAsiaTheme="minorEastAsia"/>
          <w:lang w:val="en-US" w:eastAsia="zh-CN"/>
        </w:rPr>
      </w:pPr>
    </w:p>
    <w:p w14:paraId="284875AF"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Host</w:t>
      </w:r>
      <w:r w:rsidRPr="001B5B02">
        <w:rPr>
          <w:rFonts w:eastAsiaTheme="minorEastAsia"/>
          <w:lang w:val="en-US" w:eastAsia="zh-CN"/>
        </w:rPr>
        <w:t>, 5</w:t>
      </w:r>
      <w:r w:rsidRPr="001B5B02">
        <w:rPr>
          <w:rFonts w:eastAsiaTheme="minorEastAsia"/>
          <w:vertAlign w:val="superscript"/>
          <w:lang w:val="en-US" w:eastAsia="zh-CN"/>
        </w:rPr>
        <w:t>th</w:t>
      </w:r>
      <w:r w:rsidRPr="001B5B02">
        <w:rPr>
          <w:rFonts w:eastAsiaTheme="minorEastAsia"/>
          <w:lang w:val="en-US" w:eastAsia="zh-CN"/>
        </w:rPr>
        <w:t xml:space="preserve"> Pengcheng Cardiovascular Forum, Shenzhen, May 11, “Echocardiography Session”</w:t>
      </w:r>
    </w:p>
    <w:p w14:paraId="7ED7705F" w14:textId="77777777" w:rsidR="006B593F" w:rsidRPr="001B5B02" w:rsidRDefault="006B593F" w:rsidP="006B593F">
      <w:pPr>
        <w:ind w:left="357"/>
        <w:jc w:val="both"/>
        <w:rPr>
          <w:rFonts w:eastAsiaTheme="minorEastAsia"/>
          <w:lang w:val="en-US" w:eastAsia="zh-CN"/>
        </w:rPr>
      </w:pPr>
    </w:p>
    <w:p w14:paraId="29FED663"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Speaker</w:t>
      </w:r>
      <w:r w:rsidRPr="001B5B02">
        <w:rPr>
          <w:rFonts w:eastAsiaTheme="minorEastAsia"/>
          <w:lang w:val="en-US" w:eastAsia="zh-CN"/>
        </w:rPr>
        <w:t>, 5</w:t>
      </w:r>
      <w:r w:rsidRPr="001B5B02">
        <w:rPr>
          <w:rFonts w:eastAsiaTheme="minorEastAsia"/>
          <w:vertAlign w:val="superscript"/>
          <w:lang w:val="en-US" w:eastAsia="zh-CN"/>
        </w:rPr>
        <w:t>th</w:t>
      </w:r>
      <w:r w:rsidRPr="001B5B02">
        <w:rPr>
          <w:rFonts w:eastAsiaTheme="minorEastAsia"/>
          <w:lang w:val="en-US" w:eastAsia="zh-CN"/>
        </w:rPr>
        <w:t xml:space="preserve"> Pengcheng Cardiovascular Forum, Shenzhen, May 11, “Modern concept of LDL-C reduction treatment - modulated drug combination”</w:t>
      </w:r>
    </w:p>
    <w:p w14:paraId="307360C5" w14:textId="77777777" w:rsidR="006B593F" w:rsidRPr="001B5B02" w:rsidRDefault="006B593F" w:rsidP="006B593F">
      <w:pPr>
        <w:ind w:left="357"/>
        <w:jc w:val="both"/>
        <w:rPr>
          <w:rFonts w:eastAsiaTheme="minorEastAsia"/>
          <w:lang w:val="en-US" w:eastAsia="zh-CN"/>
        </w:rPr>
      </w:pPr>
    </w:p>
    <w:p w14:paraId="55542002"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Host</w:t>
      </w:r>
      <w:r w:rsidRPr="001B5B02">
        <w:rPr>
          <w:rFonts w:eastAsiaTheme="minorEastAsia"/>
          <w:lang w:val="en-US" w:eastAsia="zh-CN"/>
        </w:rPr>
        <w:t>, ACS Anti-Thrombosis Academy Project, Shenzhen, May 13</w:t>
      </w:r>
    </w:p>
    <w:p w14:paraId="175CE0A5" w14:textId="77777777" w:rsidR="006B593F" w:rsidRPr="001B5B02" w:rsidRDefault="006B593F" w:rsidP="006B593F">
      <w:pPr>
        <w:ind w:left="720"/>
        <w:jc w:val="both"/>
        <w:rPr>
          <w:rFonts w:eastAsiaTheme="minorEastAsia"/>
          <w:lang w:val="en-US" w:eastAsia="zh-CN"/>
        </w:rPr>
      </w:pPr>
    </w:p>
    <w:p w14:paraId="6122CD57"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Guest Expert</w:t>
      </w:r>
      <w:r w:rsidRPr="001B5B02">
        <w:rPr>
          <w:rFonts w:eastAsiaTheme="minorEastAsia"/>
          <w:lang w:val="en-US" w:eastAsia="zh-CN"/>
        </w:rPr>
        <w:t>, Coronary Intervention Salon of The Third Affiliated Hospital of CQMU and The Hong Kong University-Shenzhen Hospital, Chongqing, May 18, “Surgery Experience Sharing”</w:t>
      </w:r>
    </w:p>
    <w:p w14:paraId="0F2C73AD" w14:textId="77777777" w:rsidR="006B593F" w:rsidRPr="001B5B02" w:rsidRDefault="006B593F" w:rsidP="006B593F">
      <w:pPr>
        <w:ind w:left="357"/>
        <w:jc w:val="both"/>
        <w:rPr>
          <w:rFonts w:eastAsiaTheme="minorEastAsia"/>
          <w:lang w:val="en-US" w:eastAsia="zh-CN"/>
        </w:rPr>
      </w:pPr>
    </w:p>
    <w:p w14:paraId="375E6AFF"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Lecturer</w:t>
      </w:r>
      <w:r w:rsidRPr="001B5B02">
        <w:rPr>
          <w:rFonts w:eastAsiaTheme="minorEastAsia"/>
          <w:lang w:val="en-US" w:eastAsia="zh-CN"/>
        </w:rPr>
        <w:t>, Coronary Intervention Salon of The Third Affiliated Hospital of CQMU and The Hong Kong University-Shenzhen Hospital, Chongqing, May 18, “Progress in interventional treatment of calcified lesions”</w:t>
      </w:r>
    </w:p>
    <w:p w14:paraId="3C3B867D" w14:textId="77777777" w:rsidR="006B593F" w:rsidRPr="001B5B02" w:rsidRDefault="006B593F" w:rsidP="006B593F">
      <w:pPr>
        <w:ind w:left="720"/>
        <w:jc w:val="both"/>
        <w:rPr>
          <w:rFonts w:eastAsiaTheme="minorEastAsia"/>
          <w:lang w:val="en-US" w:eastAsia="zh-CN"/>
        </w:rPr>
      </w:pPr>
    </w:p>
    <w:p w14:paraId="52A338AF"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Guest Expert</w:t>
      </w:r>
      <w:r w:rsidRPr="001B5B02">
        <w:rPr>
          <w:rFonts w:eastAsiaTheme="minorEastAsia"/>
          <w:lang w:val="en-US" w:eastAsia="zh-CN"/>
        </w:rPr>
        <w:t>, Cardiovascular Remote Education PCI College – Online Discussion, Shenzhen, June 3</w:t>
      </w:r>
    </w:p>
    <w:p w14:paraId="5AC27228" w14:textId="77777777" w:rsidR="006B593F" w:rsidRPr="001B5B02" w:rsidRDefault="006B593F" w:rsidP="006B593F">
      <w:pPr>
        <w:ind w:left="357"/>
        <w:jc w:val="both"/>
        <w:rPr>
          <w:rFonts w:eastAsiaTheme="minorEastAsia"/>
          <w:lang w:val="en-US" w:eastAsia="zh-CN"/>
        </w:rPr>
      </w:pPr>
    </w:p>
    <w:p w14:paraId="70A2478A"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Speaker</w:t>
      </w:r>
      <w:r w:rsidRPr="001B5B02">
        <w:rPr>
          <w:rFonts w:eastAsiaTheme="minorEastAsia"/>
          <w:lang w:val="en-US" w:eastAsia="zh-CN"/>
        </w:rPr>
        <w:t>, Zhongxin 2019: Cardiovascular Intervention Discussion, Guangzhou, June 22, “Optimal treatment strategy for long lesion intervention-OCT guided stent implantation”</w:t>
      </w:r>
    </w:p>
    <w:p w14:paraId="1C9F5F43" w14:textId="77777777" w:rsidR="006B593F" w:rsidRPr="001B5B02" w:rsidRDefault="006B593F" w:rsidP="006B593F">
      <w:pPr>
        <w:ind w:left="357"/>
        <w:jc w:val="both"/>
        <w:rPr>
          <w:rFonts w:eastAsiaTheme="minorEastAsia"/>
          <w:lang w:val="en-US" w:eastAsia="zh-CN"/>
        </w:rPr>
      </w:pPr>
    </w:p>
    <w:p w14:paraId="291656FF"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Speaker</w:t>
      </w:r>
      <w:r w:rsidRPr="001B5B02">
        <w:rPr>
          <w:rFonts w:eastAsiaTheme="minorEastAsia"/>
          <w:lang w:val="en-US" w:eastAsia="zh-CN"/>
        </w:rPr>
        <w:t>, Zhongxin 2019: Cardiovascular Intervention Discussion, Guangzhou, June 22, “Discussion on the relationship between tricuspid regurgitation and cardiovascular diseases”</w:t>
      </w:r>
    </w:p>
    <w:p w14:paraId="59143D51" w14:textId="77777777" w:rsidR="006B593F" w:rsidRPr="001B5B02" w:rsidRDefault="006B593F" w:rsidP="006B593F">
      <w:pPr>
        <w:ind w:left="720"/>
        <w:jc w:val="both"/>
        <w:rPr>
          <w:rFonts w:eastAsiaTheme="minorEastAsia"/>
          <w:lang w:val="en-US" w:eastAsia="zh-CN"/>
        </w:rPr>
      </w:pPr>
    </w:p>
    <w:p w14:paraId="78812D9B"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Speaker,</w:t>
      </w:r>
      <w:r w:rsidRPr="001B5B02">
        <w:rPr>
          <w:rFonts w:eastAsiaTheme="minorEastAsia"/>
          <w:lang w:val="en-US" w:eastAsia="zh-CN"/>
        </w:rPr>
        <w:t xml:space="preserve"> Macau Association of Cardiovascular Interventions Forum, Macau, June 23, “SGLT2 inhibitors: Shaping a new direction for type 2 diabetes treatment”</w:t>
      </w:r>
    </w:p>
    <w:p w14:paraId="0EBF83B4" w14:textId="77777777" w:rsidR="006B593F" w:rsidRPr="001B5B02" w:rsidRDefault="006B593F" w:rsidP="006B593F">
      <w:pPr>
        <w:ind w:left="720"/>
        <w:jc w:val="both"/>
        <w:rPr>
          <w:rFonts w:eastAsiaTheme="minorEastAsia"/>
          <w:lang w:val="en-US" w:eastAsia="zh-CN"/>
        </w:rPr>
      </w:pPr>
    </w:p>
    <w:p w14:paraId="642C558C"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Speaker</w:t>
      </w:r>
      <w:r w:rsidRPr="001B5B02">
        <w:rPr>
          <w:rFonts w:eastAsiaTheme="minorEastAsia"/>
          <w:lang w:val="en-US" w:eastAsia="zh-CN"/>
        </w:rPr>
        <w:t>, Academic Symposium of Professional Committee of Association of Traditional Medicine of Guangdong Province, Guangzhou, July 6, “Controversy on Anticoagulation treatment”</w:t>
      </w:r>
    </w:p>
    <w:p w14:paraId="13DACECD" w14:textId="77777777" w:rsidR="006B593F" w:rsidRPr="001B5B02" w:rsidRDefault="006B593F" w:rsidP="006B593F">
      <w:pPr>
        <w:ind w:left="357"/>
        <w:jc w:val="both"/>
        <w:rPr>
          <w:rFonts w:eastAsiaTheme="minorEastAsia"/>
          <w:lang w:val="en-US" w:eastAsia="zh-CN"/>
        </w:rPr>
      </w:pPr>
    </w:p>
    <w:p w14:paraId="4C3C5A60"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Speaker and Host</w:t>
      </w:r>
      <w:r w:rsidRPr="001B5B02">
        <w:rPr>
          <w:rFonts w:eastAsiaTheme="minorEastAsia"/>
          <w:lang w:val="en-US" w:eastAsia="zh-CN"/>
        </w:rPr>
        <w:t>, Hong Kong-Macau-Guangdong Great Bay Area Cardiovascular Congress &amp; 7</w:t>
      </w:r>
      <w:r w:rsidRPr="001B5B02">
        <w:rPr>
          <w:rFonts w:eastAsiaTheme="minorEastAsia"/>
          <w:vertAlign w:val="superscript"/>
          <w:lang w:val="en-US" w:eastAsia="zh-CN"/>
        </w:rPr>
        <w:t>th</w:t>
      </w:r>
      <w:r w:rsidRPr="001B5B02">
        <w:rPr>
          <w:rFonts w:eastAsiaTheme="minorEastAsia"/>
          <w:lang w:val="en-US" w:eastAsia="zh-CN"/>
        </w:rPr>
        <w:t xml:space="preserve"> International Cardiovascular Frontier-Futian Forum, Shenzhen, July 20, “Pathophysiology and clinical implication of diabetic cardiomyopathy”</w:t>
      </w:r>
    </w:p>
    <w:p w14:paraId="4263EECA" w14:textId="77777777" w:rsidR="006B593F" w:rsidRPr="001B5B02" w:rsidRDefault="006B593F" w:rsidP="006B593F">
      <w:pPr>
        <w:ind w:left="720"/>
        <w:jc w:val="both"/>
        <w:rPr>
          <w:rFonts w:eastAsiaTheme="minorEastAsia"/>
          <w:lang w:val="en-US" w:eastAsia="zh-CN"/>
        </w:rPr>
      </w:pPr>
    </w:p>
    <w:p w14:paraId="0ECC9407"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 xml:space="preserve">Invited Guest Expert, </w:t>
      </w:r>
      <w:r w:rsidRPr="001B5B02">
        <w:rPr>
          <w:rFonts w:eastAsiaTheme="minorEastAsia"/>
          <w:lang w:val="en-US" w:eastAsia="zh-CN"/>
        </w:rPr>
        <w:t>Celebration of 1000 Chest Pain Centres Registrations, Suzhou, July 26</w:t>
      </w:r>
    </w:p>
    <w:p w14:paraId="59577F72" w14:textId="77777777" w:rsidR="006B593F" w:rsidRPr="001B5B02" w:rsidRDefault="006B593F" w:rsidP="006B593F">
      <w:pPr>
        <w:ind w:left="357"/>
        <w:jc w:val="both"/>
        <w:rPr>
          <w:rFonts w:eastAsiaTheme="minorEastAsia"/>
          <w:lang w:val="en-US" w:eastAsia="zh-CN"/>
        </w:rPr>
      </w:pPr>
    </w:p>
    <w:p w14:paraId="0CC12D61"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Speaker,</w:t>
      </w:r>
      <w:r w:rsidRPr="001B5B02">
        <w:rPr>
          <w:rFonts w:eastAsiaTheme="minorEastAsia"/>
          <w:lang w:val="en-US" w:eastAsia="zh-CN"/>
        </w:rPr>
        <w:t xml:space="preserve"> 2019 Residency Admission Ceremony, Shenzhen, July 29, “Sharing of residency experience”</w:t>
      </w:r>
    </w:p>
    <w:p w14:paraId="69F6AA78" w14:textId="77777777" w:rsidR="006B593F" w:rsidRPr="001B5B02" w:rsidRDefault="006B593F" w:rsidP="006B593F">
      <w:pPr>
        <w:ind w:left="720"/>
        <w:jc w:val="both"/>
        <w:rPr>
          <w:rFonts w:eastAsiaTheme="minorEastAsia"/>
          <w:lang w:val="en-US" w:eastAsia="zh-CN"/>
        </w:rPr>
      </w:pPr>
    </w:p>
    <w:p w14:paraId="36F69B54"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Surgical Demonstrator,</w:t>
      </w:r>
      <w:r w:rsidRPr="001B5B02">
        <w:rPr>
          <w:rFonts w:eastAsiaTheme="minorEastAsia"/>
          <w:lang w:val="en-US" w:eastAsia="zh-CN"/>
        </w:rPr>
        <w:t xml:space="preserve"> Cardiovascular Remote Education PCI College-FFR Live Surgery Teaching, Shenzhen, September 9</w:t>
      </w:r>
    </w:p>
    <w:p w14:paraId="2DB1C846" w14:textId="77777777" w:rsidR="006B593F" w:rsidRPr="001B5B02" w:rsidRDefault="006B593F" w:rsidP="006B593F">
      <w:pPr>
        <w:ind w:left="720"/>
        <w:jc w:val="both"/>
        <w:rPr>
          <w:rFonts w:eastAsiaTheme="minorEastAsia"/>
          <w:lang w:val="en-US" w:eastAsia="zh-CN"/>
        </w:rPr>
      </w:pPr>
    </w:p>
    <w:p w14:paraId="185CE858"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Guest Expert</w:t>
      </w:r>
      <w:r w:rsidRPr="001B5B02">
        <w:rPr>
          <w:rFonts w:eastAsiaTheme="minorEastAsia"/>
          <w:lang w:val="en-US" w:eastAsia="zh-CN"/>
        </w:rPr>
        <w:t>, 12th Cross-Strait Cardiovascular Science Symposium, Nanjing, September 19-21</w:t>
      </w:r>
    </w:p>
    <w:p w14:paraId="3F4A3350" w14:textId="77777777" w:rsidR="006B593F" w:rsidRPr="001B5B02" w:rsidRDefault="006B593F" w:rsidP="006B593F">
      <w:pPr>
        <w:ind w:left="720"/>
        <w:jc w:val="both"/>
        <w:rPr>
          <w:rFonts w:eastAsiaTheme="minorEastAsia"/>
          <w:lang w:val="en-US" w:eastAsia="zh-CN"/>
        </w:rPr>
      </w:pPr>
    </w:p>
    <w:p w14:paraId="1C9F5882"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Faculty Representative</w:t>
      </w:r>
      <w:r w:rsidRPr="001B5B02">
        <w:rPr>
          <w:rFonts w:eastAsiaTheme="minorEastAsia"/>
          <w:lang w:val="en-US" w:eastAsia="zh-CN"/>
        </w:rPr>
        <w:t>, Opening ceremony of Collaboration Project of Jinan University Postgraduate Training and Pharmaceutical Training, Shenzhen, September 25</w:t>
      </w:r>
    </w:p>
    <w:p w14:paraId="281341E7" w14:textId="77777777" w:rsidR="006B593F" w:rsidRPr="001B5B02" w:rsidRDefault="006B593F" w:rsidP="006B593F">
      <w:pPr>
        <w:ind w:left="720"/>
        <w:jc w:val="both"/>
        <w:rPr>
          <w:rFonts w:eastAsiaTheme="minorEastAsia"/>
          <w:lang w:val="en-US" w:eastAsia="zh-CN"/>
        </w:rPr>
      </w:pPr>
    </w:p>
    <w:p w14:paraId="05D40A1F"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Surgical Demonstrator</w:t>
      </w:r>
      <w:r w:rsidRPr="001B5B02">
        <w:rPr>
          <w:rFonts w:eastAsiaTheme="minorEastAsia"/>
          <w:lang w:val="en-US" w:eastAsia="zh-CN"/>
        </w:rPr>
        <w:t>, Guilin People's Hospital Surgery Exchange, Guilin, October 18, “Surgical demonstration and application of IVUS in Left Main Coronary Artery”</w:t>
      </w:r>
    </w:p>
    <w:p w14:paraId="3294FA84" w14:textId="77777777" w:rsidR="006B593F" w:rsidRPr="001B5B02" w:rsidRDefault="006B593F" w:rsidP="006B593F">
      <w:pPr>
        <w:ind w:left="720"/>
        <w:jc w:val="both"/>
        <w:rPr>
          <w:rFonts w:eastAsiaTheme="minorEastAsia"/>
          <w:lang w:val="en-US" w:eastAsia="zh-CN"/>
        </w:rPr>
      </w:pPr>
    </w:p>
    <w:p w14:paraId="185B56B9"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Faculty Representative</w:t>
      </w:r>
      <w:r w:rsidRPr="001B5B02">
        <w:rPr>
          <w:rFonts w:eastAsiaTheme="minorEastAsia"/>
          <w:lang w:val="en-US" w:eastAsia="zh-CN"/>
        </w:rPr>
        <w:t>, Cardiac Rehabilitation Center On-Site Verification, Shenzhen, November 14</w:t>
      </w:r>
    </w:p>
    <w:p w14:paraId="031AB69A" w14:textId="77777777" w:rsidR="006B593F" w:rsidRPr="001B5B02" w:rsidRDefault="006B593F" w:rsidP="006B593F">
      <w:pPr>
        <w:ind w:left="720"/>
        <w:jc w:val="both"/>
        <w:rPr>
          <w:rFonts w:eastAsiaTheme="minorEastAsia"/>
          <w:lang w:val="en-US" w:eastAsia="zh-CN"/>
        </w:rPr>
      </w:pPr>
    </w:p>
    <w:p w14:paraId="32DBD8AF"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Faculty Representative</w:t>
      </w:r>
      <w:r w:rsidRPr="001B5B02">
        <w:rPr>
          <w:rFonts w:eastAsiaTheme="minorEastAsia"/>
          <w:lang w:val="en-US" w:eastAsia="zh-CN"/>
        </w:rPr>
        <w:t>, Shenzhen Residency Supervisory Board Meeting, Shenzhen, November 15</w:t>
      </w:r>
    </w:p>
    <w:p w14:paraId="371487E5" w14:textId="77777777" w:rsidR="006B593F" w:rsidRPr="001B5B02" w:rsidRDefault="006B593F" w:rsidP="006B593F">
      <w:pPr>
        <w:ind w:left="720"/>
        <w:jc w:val="both"/>
        <w:rPr>
          <w:rFonts w:eastAsiaTheme="minorEastAsia"/>
          <w:lang w:val="en-US" w:eastAsia="zh-CN"/>
        </w:rPr>
      </w:pPr>
    </w:p>
    <w:p w14:paraId="29AE3043"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Speaker</w:t>
      </w:r>
      <w:r w:rsidRPr="001B5B02">
        <w:rPr>
          <w:rFonts w:eastAsiaTheme="minorEastAsia"/>
          <w:lang w:val="en-US" w:eastAsia="zh-CN"/>
        </w:rPr>
        <w:t>, New Era of Anticoagulation for Atrial Fibrillation and 10</w:t>
      </w:r>
      <w:r w:rsidRPr="001B5B02">
        <w:rPr>
          <w:rFonts w:eastAsiaTheme="minorEastAsia"/>
          <w:vertAlign w:val="superscript"/>
          <w:lang w:val="en-US" w:eastAsia="zh-CN"/>
        </w:rPr>
        <w:t>th</w:t>
      </w:r>
      <w:r w:rsidRPr="001B5B02">
        <w:rPr>
          <w:rFonts w:eastAsiaTheme="minorEastAsia"/>
          <w:lang w:val="en-US" w:eastAsia="zh-CN"/>
        </w:rPr>
        <w:t xml:space="preserve"> Anniversary of RE-LY Research, Nanjing, November 16, “Precise anticoagulation: On the optimization of SPAF strategies for special populations”</w:t>
      </w:r>
    </w:p>
    <w:p w14:paraId="1A7E4C8A" w14:textId="77777777" w:rsidR="006B593F" w:rsidRPr="001B5B02" w:rsidRDefault="006B593F" w:rsidP="006B593F">
      <w:pPr>
        <w:jc w:val="both"/>
        <w:rPr>
          <w:rFonts w:eastAsiaTheme="minorEastAsia"/>
          <w:lang w:val="en-US" w:eastAsia="zh-CN"/>
        </w:rPr>
      </w:pPr>
    </w:p>
    <w:p w14:paraId="7A4B0792"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Host</w:t>
      </w:r>
      <w:r w:rsidRPr="001B5B02">
        <w:rPr>
          <w:rFonts w:eastAsiaTheme="minorEastAsia"/>
          <w:lang w:val="en-US" w:eastAsia="zh-CN"/>
        </w:rPr>
        <w:t>, Postgraduate Medical Education Forum in Guangdong, Hong Kong, Macao Greater Bay Area, Shenzhen, December 6</w:t>
      </w:r>
    </w:p>
    <w:p w14:paraId="2B6E6A25" w14:textId="77777777" w:rsidR="006B593F" w:rsidRPr="001B5B02" w:rsidRDefault="006B593F" w:rsidP="006B593F">
      <w:pPr>
        <w:ind w:left="720"/>
        <w:jc w:val="both"/>
        <w:rPr>
          <w:rFonts w:eastAsiaTheme="minorEastAsia"/>
          <w:lang w:val="en-US" w:eastAsia="zh-CN"/>
        </w:rPr>
      </w:pPr>
    </w:p>
    <w:p w14:paraId="45EADBE4"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Lecturer</w:t>
      </w:r>
      <w:r w:rsidRPr="001B5B02">
        <w:rPr>
          <w:rFonts w:eastAsiaTheme="minorEastAsia"/>
          <w:lang w:val="en-US" w:eastAsia="zh-CN"/>
        </w:rPr>
        <w:t>, 2019 China Cardiovascular Health Conference (CCHC), Suzhou, December 26-27, “Hong Kong Heart Failure Patient Management Experience Sharing”</w:t>
      </w:r>
    </w:p>
    <w:p w14:paraId="5E029A7C" w14:textId="77777777" w:rsidR="006B593F" w:rsidRPr="001B5B02" w:rsidRDefault="006B593F" w:rsidP="006B593F">
      <w:pPr>
        <w:ind w:left="720"/>
        <w:jc w:val="both"/>
        <w:rPr>
          <w:rFonts w:eastAsiaTheme="minorEastAsia"/>
          <w:lang w:val="en-US" w:eastAsia="zh-CN"/>
        </w:rPr>
      </w:pPr>
    </w:p>
    <w:p w14:paraId="24ED6D07"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Faculty Representative</w:t>
      </w:r>
      <w:r w:rsidRPr="001B5B02">
        <w:rPr>
          <w:rFonts w:eastAsiaTheme="minorEastAsia"/>
          <w:lang w:val="en-US" w:eastAsia="zh-CN"/>
        </w:rPr>
        <w:t>, 2019 China Cardiovascular Health Conference (CCHC), Suzhou, December 26-27, “Representative of HKUSZH in receiving the Best Hospital Awards in the categories of National Heart Failure Center, National Heart Rehabilitation Center and Outstanding Human and Cultural Construction”</w:t>
      </w:r>
    </w:p>
    <w:p w14:paraId="437C6130" w14:textId="77777777" w:rsidR="006B593F" w:rsidRPr="001B5B02" w:rsidRDefault="006B593F" w:rsidP="006B593F">
      <w:pPr>
        <w:ind w:left="720"/>
        <w:jc w:val="both"/>
        <w:rPr>
          <w:rFonts w:eastAsiaTheme="minorEastAsia"/>
          <w:lang w:val="en-US" w:eastAsia="zh-CN"/>
        </w:rPr>
      </w:pPr>
    </w:p>
    <w:p w14:paraId="15A93865"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Lecturer</w:t>
      </w:r>
      <w:r w:rsidRPr="001B5B02">
        <w:rPr>
          <w:rFonts w:eastAsiaTheme="minorEastAsia"/>
          <w:lang w:val="en-US" w:eastAsia="zh-CN"/>
        </w:rPr>
        <w:t>, Private Medical Organization Development Forum, Shanghai, December 28, “Seeking common ground while reserving differences: Current development of Hong Kong private hospitals”</w:t>
      </w:r>
    </w:p>
    <w:p w14:paraId="17E538E2" w14:textId="77777777" w:rsidR="006B593F" w:rsidRPr="001B5B02" w:rsidRDefault="006B593F" w:rsidP="006B593F">
      <w:pPr>
        <w:ind w:left="720"/>
        <w:jc w:val="both"/>
        <w:rPr>
          <w:rFonts w:eastAsiaTheme="minorEastAsia"/>
          <w:lang w:val="en-US" w:eastAsia="zh-CN"/>
        </w:rPr>
      </w:pPr>
    </w:p>
    <w:p w14:paraId="4FC406CC"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Lecturer,</w:t>
      </w:r>
      <w:r w:rsidRPr="001B5B02">
        <w:rPr>
          <w:rFonts w:eastAsiaTheme="minorEastAsia"/>
          <w:lang w:val="en-US" w:eastAsia="zh-CN"/>
        </w:rPr>
        <w:t xml:space="preserve"> 2019 Asian Society of Cardiology Congress, Shenzhen, December 13-14, “New progress of 2019 ESC anticoagulation for atrial fibrillation”</w:t>
      </w:r>
    </w:p>
    <w:p w14:paraId="2E45B200" w14:textId="77777777" w:rsidR="006B593F" w:rsidRPr="001B5B02" w:rsidRDefault="006B593F" w:rsidP="006B593F">
      <w:pPr>
        <w:ind w:left="720"/>
        <w:jc w:val="both"/>
        <w:rPr>
          <w:rFonts w:eastAsiaTheme="minorEastAsia"/>
          <w:lang w:val="en-US" w:eastAsia="zh-CN"/>
        </w:rPr>
      </w:pPr>
    </w:p>
    <w:p w14:paraId="42CA8770" w14:textId="7AA15454" w:rsidR="006B593F"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Lecturer,</w:t>
      </w:r>
      <w:r w:rsidRPr="001B5B02">
        <w:rPr>
          <w:rFonts w:eastAsiaTheme="minorEastAsia"/>
          <w:lang w:val="en-US" w:eastAsia="zh-CN"/>
        </w:rPr>
        <w:t xml:space="preserve"> 2019 Asian Society of Cardiology Congress, Shenzhen, December 13-14, “From evidence to clinical – Research of ultra-long stents in the real world and experience sharing”</w:t>
      </w:r>
    </w:p>
    <w:p w14:paraId="4BB24145" w14:textId="77777777" w:rsidR="007C4011" w:rsidRDefault="007C4011" w:rsidP="007C4011">
      <w:pPr>
        <w:pStyle w:val="ListParagraph"/>
        <w:rPr>
          <w:rFonts w:eastAsiaTheme="minorEastAsia"/>
          <w:lang w:val="en-US" w:eastAsia="zh-CN"/>
        </w:rPr>
      </w:pPr>
    </w:p>
    <w:p w14:paraId="1A2D01FF" w14:textId="77777777" w:rsidR="007C4011" w:rsidRPr="001B5B02" w:rsidRDefault="007C4011" w:rsidP="007C4011">
      <w:pPr>
        <w:ind w:left="720"/>
        <w:jc w:val="both"/>
        <w:rPr>
          <w:rFonts w:eastAsiaTheme="minorEastAsia"/>
          <w:lang w:val="en-US" w:eastAsia="zh-CN"/>
        </w:rPr>
      </w:pPr>
    </w:p>
    <w:p w14:paraId="6EBA9A91" w14:textId="77777777" w:rsidR="006B593F" w:rsidRPr="001B5B02" w:rsidRDefault="006B593F" w:rsidP="006B593F">
      <w:pPr>
        <w:ind w:left="720"/>
        <w:jc w:val="both"/>
        <w:rPr>
          <w:rFonts w:eastAsiaTheme="minorEastAsia"/>
          <w:lang w:val="en-US" w:eastAsia="zh-CN"/>
        </w:rPr>
      </w:pPr>
    </w:p>
    <w:p w14:paraId="07C8A670" w14:textId="4C729F7C" w:rsidR="006B593F" w:rsidRPr="001B5B02" w:rsidRDefault="006B593F" w:rsidP="006B593F">
      <w:pPr>
        <w:jc w:val="both"/>
        <w:rPr>
          <w:b/>
          <w:bCs/>
          <w:i/>
          <w:iCs/>
          <w:lang w:val="en-US" w:eastAsia="zh-TW"/>
        </w:rPr>
      </w:pPr>
      <w:r w:rsidRPr="001B5B02">
        <w:rPr>
          <w:b/>
          <w:bCs/>
          <w:i/>
          <w:iCs/>
          <w:lang w:val="en-US" w:eastAsia="zh-TW"/>
        </w:rPr>
        <w:t>2020</w:t>
      </w:r>
    </w:p>
    <w:p w14:paraId="645D2585" w14:textId="77777777" w:rsidR="006B593F" w:rsidRPr="001B5B02" w:rsidRDefault="006B593F" w:rsidP="006B593F">
      <w:pPr>
        <w:jc w:val="both"/>
        <w:rPr>
          <w:b/>
          <w:bCs/>
          <w:i/>
          <w:iCs/>
          <w:lang w:val="en-US" w:eastAsia="zh-TW"/>
        </w:rPr>
      </w:pPr>
    </w:p>
    <w:p w14:paraId="37A5D09C"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Lecturer</w:t>
      </w:r>
      <w:r w:rsidRPr="001B5B02">
        <w:rPr>
          <w:rFonts w:eastAsiaTheme="minorEastAsia"/>
          <w:lang w:val="en-US" w:eastAsia="zh-CN"/>
        </w:rPr>
        <w:t>, Anticoagulation Intelligence Group Phase I, Shenzhen, January 13, “Have you chosen the right NOAC dose for stroke prevention in patients with atrial fibrillation?”</w:t>
      </w:r>
    </w:p>
    <w:p w14:paraId="6F40B3CE" w14:textId="77777777" w:rsidR="006B593F" w:rsidRPr="001B5B02" w:rsidRDefault="006B593F" w:rsidP="006B593F">
      <w:pPr>
        <w:ind w:left="720"/>
        <w:jc w:val="both"/>
        <w:rPr>
          <w:rFonts w:eastAsiaTheme="minorEastAsia"/>
          <w:lang w:val="en-US" w:eastAsia="zh-CN"/>
        </w:rPr>
      </w:pPr>
    </w:p>
    <w:p w14:paraId="203EDC73"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Guest Expert,</w:t>
      </w:r>
      <w:r w:rsidRPr="001B5B02">
        <w:rPr>
          <w:rFonts w:eastAsiaTheme="minorEastAsia"/>
          <w:lang w:val="en-US" w:eastAsia="zh-CN"/>
        </w:rPr>
        <w:t xml:space="preserve"> ACS Pathway First Review Meeting, ZOOM platform, April 27</w:t>
      </w:r>
    </w:p>
    <w:p w14:paraId="269BEFEF" w14:textId="77777777" w:rsidR="006B593F" w:rsidRPr="001B5B02" w:rsidRDefault="006B593F" w:rsidP="006B593F">
      <w:pPr>
        <w:ind w:left="720"/>
        <w:jc w:val="both"/>
        <w:rPr>
          <w:rFonts w:eastAsiaTheme="minorEastAsia"/>
          <w:lang w:val="en-US" w:eastAsia="zh-CN"/>
        </w:rPr>
      </w:pPr>
    </w:p>
    <w:p w14:paraId="47507A97"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Lecturer</w:t>
      </w:r>
      <w:r w:rsidRPr="001B5B02">
        <w:rPr>
          <w:rFonts w:eastAsiaTheme="minorEastAsia"/>
          <w:lang w:val="en-US" w:eastAsia="zh-CN"/>
        </w:rPr>
        <w:t>, Praluent® Listing Ceremony, ZOOM platform, April 28, “ACC 2020 Odyssey Series Research”</w:t>
      </w:r>
    </w:p>
    <w:p w14:paraId="757BD9BB" w14:textId="77777777" w:rsidR="006B593F" w:rsidRPr="001B5B02" w:rsidRDefault="006B593F" w:rsidP="006B593F">
      <w:pPr>
        <w:ind w:left="720"/>
        <w:jc w:val="both"/>
        <w:rPr>
          <w:rFonts w:eastAsiaTheme="minorEastAsia"/>
          <w:lang w:val="en-US" w:eastAsia="zh-CN"/>
        </w:rPr>
      </w:pPr>
    </w:p>
    <w:p w14:paraId="2B5CC3D6"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Lecturer,</w:t>
      </w:r>
      <w:r w:rsidRPr="001B5B02">
        <w:rPr>
          <w:rFonts w:eastAsiaTheme="minorEastAsia"/>
          <w:lang w:val="en-US" w:eastAsia="zh-CN"/>
        </w:rPr>
        <w:t xml:space="preserve"> Anticoagulation Intelligence Group Phase II, Shenzhen, April 29, “Anticoagulation in patients with atrial fibrillation in special populations”</w:t>
      </w:r>
    </w:p>
    <w:p w14:paraId="20D1A79C" w14:textId="77777777" w:rsidR="006B593F" w:rsidRPr="001B5B02" w:rsidRDefault="006B593F" w:rsidP="006B593F">
      <w:pPr>
        <w:ind w:left="720"/>
        <w:jc w:val="both"/>
        <w:rPr>
          <w:rFonts w:eastAsiaTheme="minorEastAsia"/>
          <w:lang w:val="en-US" w:eastAsia="zh-CN"/>
        </w:rPr>
      </w:pPr>
    </w:p>
    <w:p w14:paraId="2617CE5C"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 xml:space="preserve">Host and Invited Lecturer, </w:t>
      </w:r>
      <w:r w:rsidRPr="001B5B02">
        <w:rPr>
          <w:rFonts w:eastAsiaTheme="minorEastAsia"/>
          <w:lang w:val="en-US" w:eastAsia="zh-CN"/>
        </w:rPr>
        <w:t>6</w:t>
      </w:r>
      <w:r w:rsidRPr="001B5B02">
        <w:rPr>
          <w:rFonts w:eastAsiaTheme="minorEastAsia"/>
          <w:vertAlign w:val="superscript"/>
          <w:lang w:val="en-US" w:eastAsia="zh-CN"/>
        </w:rPr>
        <w:t>th</w:t>
      </w:r>
      <w:r w:rsidRPr="001B5B02">
        <w:rPr>
          <w:rFonts w:eastAsiaTheme="minorEastAsia"/>
          <w:lang w:val="en-US" w:eastAsia="zh-CN"/>
        </w:rPr>
        <w:t xml:space="preserve"> Pengcheng Cardiovascular Forum, ZOOM platform, May 8, “Clinical and ultrasound characteristics of tricuspid regurgitation after pacemaker implantation”</w:t>
      </w:r>
    </w:p>
    <w:p w14:paraId="7A546C38" w14:textId="77777777" w:rsidR="006B593F" w:rsidRPr="001B5B02" w:rsidRDefault="006B593F" w:rsidP="006B593F">
      <w:pPr>
        <w:ind w:left="720"/>
        <w:jc w:val="both"/>
        <w:rPr>
          <w:rFonts w:eastAsiaTheme="minorEastAsia"/>
          <w:lang w:val="en-US" w:eastAsia="zh-CN"/>
        </w:rPr>
      </w:pPr>
    </w:p>
    <w:p w14:paraId="13C8A784"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Committee Member</w:t>
      </w:r>
      <w:r w:rsidRPr="001B5B02">
        <w:rPr>
          <w:rFonts w:eastAsiaTheme="minorEastAsia"/>
          <w:lang w:val="en-US" w:eastAsia="zh-CN"/>
        </w:rPr>
        <w:t>, Cardiologist Branch Council Meeting, Shenzhen Medical Doctor Association, ZOOM platform, May 19</w:t>
      </w:r>
    </w:p>
    <w:p w14:paraId="13CF4082" w14:textId="77777777" w:rsidR="006B593F" w:rsidRPr="001B5B02" w:rsidRDefault="006B593F" w:rsidP="006B593F">
      <w:pPr>
        <w:ind w:left="720"/>
        <w:jc w:val="both"/>
        <w:rPr>
          <w:rFonts w:eastAsiaTheme="minorEastAsia"/>
          <w:lang w:val="en-US" w:eastAsia="zh-CN"/>
        </w:rPr>
      </w:pPr>
    </w:p>
    <w:p w14:paraId="10EA6EA1"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Guest Expert</w:t>
      </w:r>
      <w:r w:rsidRPr="001B5B02">
        <w:rPr>
          <w:rFonts w:eastAsiaTheme="minorEastAsia"/>
          <w:lang w:val="en-US" w:eastAsia="zh-CN"/>
        </w:rPr>
        <w:t>, Review Meeting of Practical Clinical Medical Personnel Techniques, Shenzhen, Online platform, June 4</w:t>
      </w:r>
    </w:p>
    <w:p w14:paraId="0CA2E132" w14:textId="77777777" w:rsidR="006B593F" w:rsidRPr="001B5B02" w:rsidRDefault="006B593F" w:rsidP="006B593F">
      <w:pPr>
        <w:jc w:val="both"/>
        <w:rPr>
          <w:rFonts w:eastAsiaTheme="minorEastAsia"/>
          <w:lang w:val="en-US" w:eastAsia="zh-CN"/>
        </w:rPr>
      </w:pPr>
    </w:p>
    <w:p w14:paraId="5FA5F24F"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Guest Expert,</w:t>
      </w:r>
      <w:r w:rsidRPr="001B5B02">
        <w:rPr>
          <w:rFonts w:eastAsiaTheme="minorEastAsia"/>
          <w:lang w:val="en-US" w:eastAsia="zh-CN"/>
        </w:rPr>
        <w:t xml:space="preserve"> ACS Pathway Second Review Meeting, ZOOM platform, June 22</w:t>
      </w:r>
    </w:p>
    <w:p w14:paraId="7C4DB4E9" w14:textId="77777777" w:rsidR="006B593F" w:rsidRPr="001B5B02" w:rsidRDefault="006B593F" w:rsidP="006B593F">
      <w:pPr>
        <w:jc w:val="both"/>
        <w:rPr>
          <w:rFonts w:eastAsiaTheme="minorEastAsia"/>
          <w:lang w:val="en-US" w:eastAsia="zh-CN"/>
        </w:rPr>
      </w:pPr>
    </w:p>
    <w:p w14:paraId="4C224448" w14:textId="77777777" w:rsidR="006B593F" w:rsidRPr="001B5B02" w:rsidRDefault="006B593F" w:rsidP="00607E50">
      <w:pPr>
        <w:numPr>
          <w:ilvl w:val="0"/>
          <w:numId w:val="28"/>
        </w:numPr>
        <w:jc w:val="both"/>
        <w:rPr>
          <w:rFonts w:eastAsiaTheme="minorEastAsia"/>
          <w:lang w:val="en-US" w:eastAsia="zh-CN"/>
        </w:rPr>
      </w:pPr>
      <w:r w:rsidRPr="001B5B02">
        <w:rPr>
          <w:rFonts w:eastAsiaTheme="minorEastAsia"/>
          <w:i/>
          <w:lang w:val="en-US" w:eastAsia="zh-CN"/>
        </w:rPr>
        <w:t>Invited Lecturer</w:t>
      </w:r>
      <w:r w:rsidRPr="001B5B02">
        <w:rPr>
          <w:rFonts w:eastAsiaTheme="minorEastAsia"/>
          <w:lang w:val="en-US" w:eastAsia="zh-CN"/>
        </w:rPr>
        <w:t>, Praluent® Launch, Shenzhen, July 3, “Controlling ACS risks through focusing on lipid-lowering and high-risk patients”</w:t>
      </w:r>
    </w:p>
    <w:p w14:paraId="59A25EE3" w14:textId="77777777" w:rsidR="006B593F" w:rsidRPr="001B5B02" w:rsidRDefault="006B593F" w:rsidP="006B593F">
      <w:pPr>
        <w:ind w:left="720"/>
        <w:jc w:val="both"/>
        <w:rPr>
          <w:rFonts w:eastAsiaTheme="minorEastAsia"/>
          <w:lang w:val="en-US" w:eastAsia="zh-CN"/>
        </w:rPr>
      </w:pPr>
    </w:p>
    <w:p w14:paraId="451F1769" w14:textId="583B97C9" w:rsidR="006B593F" w:rsidRDefault="006B593F" w:rsidP="00607E50">
      <w:pPr>
        <w:numPr>
          <w:ilvl w:val="0"/>
          <w:numId w:val="28"/>
        </w:numPr>
        <w:jc w:val="both"/>
        <w:rPr>
          <w:rFonts w:eastAsiaTheme="minorEastAsia"/>
          <w:lang w:val="en-US" w:eastAsia="zh-CN"/>
        </w:rPr>
      </w:pPr>
      <w:r w:rsidRPr="001B5B02">
        <w:rPr>
          <w:rFonts w:eastAsiaTheme="minorEastAsia"/>
          <w:i/>
          <w:iCs/>
          <w:lang w:val="en-US" w:eastAsia="zh-CN"/>
        </w:rPr>
        <w:t>Invited Lecturer</w:t>
      </w:r>
      <w:r w:rsidRPr="001B5B02">
        <w:rPr>
          <w:rFonts w:eastAsiaTheme="minorEastAsia"/>
          <w:lang w:val="en-US" w:eastAsia="zh-CN"/>
        </w:rPr>
        <w:t>, Training Session on the latest certification standards and re-certification of Chest Pain Centre, Shenzhen, July 4, “Progress in perioperative drug treatment of acute coronary syndrome”</w:t>
      </w:r>
    </w:p>
    <w:p w14:paraId="013ACBEC" w14:textId="3E069959" w:rsidR="00B111A3" w:rsidRDefault="00B111A3" w:rsidP="00B111A3">
      <w:pPr>
        <w:jc w:val="both"/>
        <w:rPr>
          <w:rFonts w:eastAsiaTheme="minorEastAsia"/>
          <w:i/>
          <w:iCs/>
          <w:lang w:val="en-US" w:eastAsia="zh-CN"/>
        </w:rPr>
      </w:pPr>
    </w:p>
    <w:p w14:paraId="1E35CB3E" w14:textId="3D3A4EF4" w:rsidR="00B111A3" w:rsidRPr="00B111A3" w:rsidRDefault="00B111A3" w:rsidP="00B111A3">
      <w:pPr>
        <w:jc w:val="both"/>
        <w:rPr>
          <w:rFonts w:eastAsiaTheme="minorEastAsia"/>
          <w:b/>
          <w:lang w:val="en-US" w:eastAsia="zh-CN"/>
        </w:rPr>
      </w:pPr>
      <w:r w:rsidRPr="00B111A3">
        <w:rPr>
          <w:rFonts w:eastAsiaTheme="minorEastAsia"/>
          <w:b/>
          <w:i/>
          <w:iCs/>
          <w:lang w:val="en-US" w:eastAsia="zh-CN"/>
        </w:rPr>
        <w:t>2022</w:t>
      </w:r>
    </w:p>
    <w:p w14:paraId="5B28B1B2" w14:textId="57679564" w:rsidR="00B111A3" w:rsidRDefault="00B111A3" w:rsidP="00B111A3">
      <w:pPr>
        <w:jc w:val="both"/>
        <w:rPr>
          <w:rFonts w:eastAsiaTheme="minorEastAsia"/>
          <w:lang w:val="en-US" w:eastAsia="zh-CN"/>
        </w:rPr>
      </w:pPr>
    </w:p>
    <w:p w14:paraId="46A68C54" w14:textId="5617B1F8" w:rsidR="00B111A3" w:rsidRPr="00C4220A" w:rsidRDefault="00B111A3" w:rsidP="00900230">
      <w:pPr>
        <w:numPr>
          <w:ilvl w:val="0"/>
          <w:numId w:val="28"/>
        </w:numPr>
        <w:jc w:val="both"/>
        <w:rPr>
          <w:rFonts w:eastAsiaTheme="minorEastAsia"/>
          <w:lang w:val="en-US" w:eastAsia="zh-CN"/>
        </w:rPr>
      </w:pPr>
      <w:r w:rsidRPr="00C4220A">
        <w:rPr>
          <w:rFonts w:eastAsiaTheme="minorEastAsia"/>
          <w:i/>
          <w:lang w:val="en-US" w:eastAsia="zh-CN"/>
        </w:rPr>
        <w:t>Invited Speaker</w:t>
      </w:r>
      <w:r w:rsidRPr="00C4220A">
        <w:rPr>
          <w:rFonts w:eastAsiaTheme="minorEastAsia"/>
          <w:lang w:val="en-US" w:eastAsia="zh-CN"/>
        </w:rPr>
        <w:t>, The 23rd South International Congress of Cardiology, Guangzhou</w:t>
      </w:r>
      <w:r w:rsidR="00900230" w:rsidRPr="00C4220A">
        <w:rPr>
          <w:rFonts w:eastAsiaTheme="minorEastAsia"/>
          <w:lang w:val="en-US" w:eastAsia="zh-CN"/>
        </w:rPr>
        <w:t xml:space="preserve"> (Virtual)</w:t>
      </w:r>
      <w:r w:rsidRPr="00C4220A">
        <w:rPr>
          <w:rFonts w:eastAsiaTheme="minorEastAsia"/>
          <w:lang w:val="en-US" w:eastAsia="zh-CN"/>
        </w:rPr>
        <w:t>, Apr 12-17, “IPE</w:t>
      </w:r>
      <w:r w:rsidRPr="00C4220A">
        <w:rPr>
          <w:rFonts w:eastAsiaTheme="minorEastAsia"/>
          <w:lang w:val="en-US" w:eastAsia="zh-CN"/>
        </w:rPr>
        <w:t>心血管</w:t>
      </w:r>
      <w:r w:rsidRPr="00C4220A">
        <w:rPr>
          <w:rFonts w:asciiTheme="minorEastAsia" w:eastAsiaTheme="minorEastAsia" w:hAnsiTheme="minorEastAsia"/>
          <w:lang w:val="en-US" w:eastAsia="zh-TW"/>
        </w:rPr>
        <w:t>獲</w:t>
      </w:r>
      <w:r w:rsidRPr="00C4220A">
        <w:rPr>
          <w:rFonts w:eastAsiaTheme="minorEastAsia"/>
          <w:lang w:val="en-US" w:eastAsia="zh-CN"/>
        </w:rPr>
        <w:t>益再添新</w:t>
      </w:r>
      <w:r w:rsidRPr="00C4220A">
        <w:rPr>
          <w:lang w:val="en-US" w:eastAsia="zh-TW"/>
        </w:rPr>
        <w:t>證</w:t>
      </w:r>
      <w:r w:rsidRPr="00C4220A">
        <w:rPr>
          <w:rFonts w:eastAsiaTheme="minorEastAsia"/>
          <w:lang w:val="en-US" w:eastAsia="zh-CN"/>
        </w:rPr>
        <w:t>：</w:t>
      </w:r>
      <w:r w:rsidRPr="00C4220A">
        <w:rPr>
          <w:rFonts w:eastAsiaTheme="minorEastAsia"/>
          <w:lang w:val="en-US" w:eastAsia="zh-CN"/>
        </w:rPr>
        <w:t xml:space="preserve">REDUCE-IT </w:t>
      </w:r>
      <w:r w:rsidR="00631936" w:rsidRPr="00C4220A">
        <w:rPr>
          <w:rFonts w:hint="eastAsia"/>
          <w:lang w:val="en-US" w:eastAsia="zh-TW"/>
        </w:rPr>
        <w:t>亞</w:t>
      </w:r>
      <w:r w:rsidR="00631936" w:rsidRPr="00C4220A">
        <w:rPr>
          <w:rFonts w:ascii="PMingLiU" w:hAnsi="PMingLiU" w:hint="eastAsia"/>
          <w:lang w:val="en-US" w:eastAsia="zh-TW"/>
        </w:rPr>
        <w:t>組</w:t>
      </w:r>
      <w:r w:rsidRPr="00C4220A">
        <w:rPr>
          <w:rFonts w:eastAsiaTheme="minorEastAsia"/>
          <w:lang w:val="en-US" w:eastAsia="zh-CN"/>
        </w:rPr>
        <w:t>结果最新解</w:t>
      </w:r>
      <w:r w:rsidRPr="00C4220A">
        <w:rPr>
          <w:lang w:val="en-US" w:eastAsia="zh-TW"/>
        </w:rPr>
        <w:t>讀</w:t>
      </w:r>
      <w:r w:rsidRPr="00C4220A">
        <w:rPr>
          <w:rFonts w:eastAsiaTheme="minorEastAsia"/>
          <w:lang w:val="en-US" w:eastAsia="zh-CN"/>
        </w:rPr>
        <w:t>”</w:t>
      </w:r>
    </w:p>
    <w:p w14:paraId="78992BE4" w14:textId="7EB5C877" w:rsidR="00B111A3" w:rsidRPr="00C4220A" w:rsidRDefault="00B111A3" w:rsidP="00585A29">
      <w:pPr>
        <w:jc w:val="both"/>
        <w:rPr>
          <w:rFonts w:eastAsiaTheme="minorEastAsia"/>
          <w:b/>
          <w:iCs/>
          <w:lang w:val="en-US" w:eastAsia="zh-CN"/>
        </w:rPr>
      </w:pPr>
    </w:p>
    <w:p w14:paraId="1ED8671B" w14:textId="4CAB91F8" w:rsidR="000A3B60" w:rsidRPr="00C4220A" w:rsidRDefault="000A3B60" w:rsidP="000A3B60">
      <w:pPr>
        <w:pStyle w:val="ListParagraph"/>
        <w:numPr>
          <w:ilvl w:val="0"/>
          <w:numId w:val="28"/>
        </w:numPr>
        <w:ind w:leftChars="0"/>
        <w:jc w:val="both"/>
        <w:rPr>
          <w:rFonts w:eastAsiaTheme="minorEastAsia"/>
          <w:iCs/>
          <w:lang w:val="en-US" w:eastAsia="zh-CN"/>
        </w:rPr>
      </w:pPr>
      <w:r w:rsidRPr="00C4220A">
        <w:rPr>
          <w:rFonts w:eastAsiaTheme="minorEastAsia"/>
          <w:b/>
          <w:iCs/>
          <w:lang w:val="en-US" w:eastAsia="zh-CN"/>
        </w:rPr>
        <w:t xml:space="preserve"> </w:t>
      </w:r>
      <w:r w:rsidRPr="00C4220A">
        <w:rPr>
          <w:rFonts w:eastAsiaTheme="minorEastAsia"/>
          <w:i/>
          <w:iCs/>
          <w:lang w:val="en-US" w:eastAsia="zh-CN"/>
        </w:rPr>
        <w:t>Faculty Member,</w:t>
      </w:r>
      <w:r w:rsidRPr="00C4220A">
        <w:rPr>
          <w:rFonts w:eastAsiaTheme="minorEastAsia"/>
          <w:iCs/>
          <w:lang w:val="en-US" w:eastAsia="zh-CN"/>
        </w:rPr>
        <w:t xml:space="preserve"> “Great Wall International </w:t>
      </w:r>
      <w:r w:rsidR="00BA349A" w:rsidRPr="00C4220A">
        <w:rPr>
          <w:rFonts w:eastAsiaTheme="minorEastAsia"/>
          <w:iCs/>
          <w:lang w:val="en-US" w:eastAsia="zh-CN"/>
        </w:rPr>
        <w:t xml:space="preserve">Congress of Cardiology, China, </w:t>
      </w:r>
      <w:r w:rsidR="00882648" w:rsidRPr="00C4220A">
        <w:rPr>
          <w:rFonts w:eastAsiaTheme="minorEastAsia"/>
          <w:iCs/>
          <w:lang w:val="en-US" w:eastAsia="zh-CN"/>
        </w:rPr>
        <w:t xml:space="preserve">Oct 2022 </w:t>
      </w:r>
      <w:r w:rsidR="00BA349A" w:rsidRPr="00C4220A">
        <w:rPr>
          <w:rFonts w:eastAsiaTheme="minorEastAsia"/>
          <w:iCs/>
          <w:lang w:val="en-US" w:eastAsia="zh-CN"/>
        </w:rPr>
        <w:t>“Leading Global Medical Societies Recognize IPE as an Important CV Treatment Option”</w:t>
      </w:r>
    </w:p>
    <w:p w14:paraId="0339F04B" w14:textId="77777777" w:rsidR="00077E44" w:rsidRPr="00C4220A" w:rsidRDefault="00077E44" w:rsidP="00077E44">
      <w:pPr>
        <w:rPr>
          <w:rFonts w:eastAsiaTheme="minorEastAsia"/>
          <w:iCs/>
          <w:lang w:val="en-US" w:eastAsia="zh-CN"/>
        </w:rPr>
      </w:pPr>
    </w:p>
    <w:p w14:paraId="2818A605" w14:textId="62A74F80" w:rsidR="00077E44" w:rsidRPr="00F401FC" w:rsidRDefault="00077E44" w:rsidP="00077E44">
      <w:pPr>
        <w:pStyle w:val="ListParagraph"/>
        <w:numPr>
          <w:ilvl w:val="0"/>
          <w:numId w:val="28"/>
        </w:numPr>
        <w:ind w:leftChars="0"/>
        <w:jc w:val="both"/>
        <w:rPr>
          <w:b/>
          <w:bCs/>
          <w:lang w:val="en-US" w:eastAsia="zh-TW"/>
        </w:rPr>
      </w:pPr>
      <w:r w:rsidRPr="00C4220A">
        <w:rPr>
          <w:i/>
          <w:lang w:val="en-US" w:eastAsia="zh-TW"/>
        </w:rPr>
        <w:t>Invited speaker</w:t>
      </w:r>
      <w:r w:rsidRPr="00C4220A">
        <w:rPr>
          <w:lang w:val="en-US" w:eastAsia="zh-TW"/>
        </w:rPr>
        <w:t xml:space="preserve">, </w:t>
      </w:r>
      <w:r w:rsidRPr="00C4220A">
        <w:rPr>
          <w:lang w:val="en-US" w:eastAsia="zh-CN"/>
        </w:rPr>
        <w:t>Macau Association of Health Service Executives Annual Scientific Meeting,</w:t>
      </w:r>
      <w:r w:rsidR="00574E79" w:rsidRPr="00C4220A">
        <w:rPr>
          <w:lang w:val="en-US" w:eastAsia="zh-CN"/>
        </w:rPr>
        <w:t xml:space="preserve"> Oct 2022</w:t>
      </w:r>
      <w:r w:rsidRPr="00C4220A">
        <w:rPr>
          <w:lang w:val="en-US" w:eastAsia="zh-CN"/>
        </w:rPr>
        <w:t>” The New Foundational Treatment for Heart Failure - SGLT2 Inhibitor Format: virtual lecture”</w:t>
      </w:r>
    </w:p>
    <w:p w14:paraId="2670FE2E" w14:textId="77777777" w:rsidR="00F401FC" w:rsidRPr="00F401FC" w:rsidRDefault="00F401FC" w:rsidP="00F401FC">
      <w:pPr>
        <w:pStyle w:val="ListParagraph"/>
        <w:rPr>
          <w:b/>
          <w:bCs/>
          <w:lang w:val="en-US" w:eastAsia="zh-TW"/>
        </w:rPr>
      </w:pPr>
    </w:p>
    <w:p w14:paraId="198B89E5" w14:textId="3FF7FD72" w:rsidR="00585A67" w:rsidRPr="00875992" w:rsidRDefault="00585A67" w:rsidP="00585A67">
      <w:pPr>
        <w:pStyle w:val="ListParagraph"/>
        <w:rPr>
          <w:b/>
          <w:bCs/>
          <w:highlight w:val="yellow"/>
          <w:lang w:val="en-US" w:eastAsia="zh-TW"/>
        </w:rPr>
      </w:pPr>
    </w:p>
    <w:p w14:paraId="6DFB523D" w14:textId="4DBC89DF" w:rsidR="002C113C" w:rsidRDefault="002C113C" w:rsidP="00585A29">
      <w:pPr>
        <w:jc w:val="both"/>
        <w:rPr>
          <w:rFonts w:eastAsiaTheme="minorEastAsia"/>
          <w:b/>
          <w:iCs/>
          <w:lang w:val="en-US" w:eastAsia="zh-CN"/>
        </w:rPr>
      </w:pPr>
    </w:p>
    <w:p w14:paraId="15B1FE3D" w14:textId="2E80724E" w:rsidR="006B593F" w:rsidRPr="001B5B02" w:rsidRDefault="006B593F" w:rsidP="006B593F">
      <w:pPr>
        <w:tabs>
          <w:tab w:val="left" w:pos="720"/>
        </w:tabs>
        <w:ind w:left="1440" w:hanging="1440"/>
        <w:rPr>
          <w:b/>
          <w:bCs/>
          <w:lang w:val="en-US"/>
        </w:rPr>
      </w:pPr>
      <w:r w:rsidRPr="001B5B02">
        <w:rPr>
          <w:b/>
          <w:bCs/>
          <w:lang w:val="en-US"/>
        </w:rPr>
        <w:t>c. INTERNATIONAL</w:t>
      </w:r>
    </w:p>
    <w:p w14:paraId="687324D4" w14:textId="77777777" w:rsidR="006B593F" w:rsidRPr="001B5B02" w:rsidRDefault="006B593F" w:rsidP="006B593F">
      <w:pPr>
        <w:tabs>
          <w:tab w:val="left" w:pos="720"/>
        </w:tabs>
        <w:ind w:left="1440" w:hanging="1440"/>
        <w:rPr>
          <w:b/>
          <w:bCs/>
          <w:lang w:val="en-US"/>
        </w:rPr>
      </w:pPr>
    </w:p>
    <w:p w14:paraId="2458BB79" w14:textId="64755879" w:rsidR="006B593F" w:rsidRPr="001B5B02" w:rsidRDefault="006B593F" w:rsidP="006B593F">
      <w:pPr>
        <w:tabs>
          <w:tab w:val="left" w:pos="720"/>
        </w:tabs>
        <w:ind w:left="1440" w:hanging="1440"/>
        <w:jc w:val="both"/>
        <w:rPr>
          <w:b/>
          <w:i/>
          <w:iCs/>
          <w:lang w:val="en-US"/>
        </w:rPr>
      </w:pPr>
      <w:r w:rsidRPr="001B5B02">
        <w:rPr>
          <w:b/>
          <w:i/>
          <w:iCs/>
          <w:lang w:val="en-US"/>
        </w:rPr>
        <w:t>2009</w:t>
      </w:r>
    </w:p>
    <w:p w14:paraId="04D00F26" w14:textId="77777777" w:rsidR="006B593F" w:rsidRPr="001B5B02" w:rsidRDefault="006B593F" w:rsidP="006B593F">
      <w:pPr>
        <w:tabs>
          <w:tab w:val="left" w:pos="720"/>
        </w:tabs>
        <w:ind w:left="1440" w:hanging="1440"/>
        <w:jc w:val="both"/>
        <w:rPr>
          <w:rStyle w:val="apple-style-span"/>
          <w:b/>
          <w:i/>
          <w:iCs/>
          <w:lang w:val="en-US"/>
        </w:rPr>
      </w:pPr>
    </w:p>
    <w:p w14:paraId="7B1CDE5B" w14:textId="77777777" w:rsidR="006B593F" w:rsidRPr="001B5B02" w:rsidRDefault="006B593F" w:rsidP="006B593F">
      <w:pPr>
        <w:pStyle w:val="ListParagraph"/>
        <w:numPr>
          <w:ilvl w:val="0"/>
          <w:numId w:val="29"/>
        </w:numPr>
        <w:tabs>
          <w:tab w:val="left" w:pos="720"/>
        </w:tabs>
        <w:ind w:leftChars="0"/>
        <w:jc w:val="both"/>
        <w:rPr>
          <w:rStyle w:val="apple-style-span"/>
          <w:lang w:val="en-US" w:eastAsia="zh-HK"/>
        </w:rPr>
      </w:pPr>
      <w:r w:rsidRPr="001B5B02">
        <w:rPr>
          <w:rStyle w:val="apple-style-span"/>
          <w:i/>
          <w:lang w:val="en-US" w:eastAsia="zh-HK"/>
        </w:rPr>
        <w:t>Invited Speaker</w:t>
      </w:r>
      <w:r w:rsidRPr="001B5B02">
        <w:rPr>
          <w:rStyle w:val="apple-style-span"/>
          <w:lang w:val="en-US" w:eastAsia="zh-HK"/>
        </w:rPr>
        <w:t>, 1</w:t>
      </w:r>
      <w:r w:rsidRPr="001B5B02">
        <w:rPr>
          <w:rStyle w:val="apple-style-span"/>
          <w:vertAlign w:val="superscript"/>
          <w:lang w:val="en-US" w:eastAsia="zh-HK"/>
        </w:rPr>
        <w:t>st</w:t>
      </w:r>
      <w:r w:rsidRPr="001B5B02">
        <w:rPr>
          <w:rStyle w:val="apple-style-span"/>
          <w:lang w:val="en-US" w:eastAsia="zh-HK"/>
        </w:rPr>
        <w:t xml:space="preserve"> Annual I</w:t>
      </w:r>
      <w:r w:rsidRPr="001B5B02">
        <w:rPr>
          <w:rStyle w:val="apple-style-span"/>
          <w:lang w:val="en-US"/>
        </w:rPr>
        <w:t xml:space="preserve">nternational Congress of Cardiology (ICC-2009), </w:t>
      </w:r>
      <w:r w:rsidRPr="001B5B02">
        <w:rPr>
          <w:rStyle w:val="apple-style-span"/>
          <w:lang w:val="en-US" w:eastAsia="zh-HK"/>
        </w:rPr>
        <w:t>Shanghai, December 5-7, “Current Perspective of Myocarditis”</w:t>
      </w:r>
    </w:p>
    <w:p w14:paraId="1D8B3B40" w14:textId="77777777" w:rsidR="006B593F" w:rsidRPr="001B5B02" w:rsidRDefault="006B593F" w:rsidP="006B593F">
      <w:pPr>
        <w:tabs>
          <w:tab w:val="left" w:pos="720"/>
        </w:tabs>
        <w:ind w:left="1440" w:hanging="1440"/>
        <w:rPr>
          <w:b/>
          <w:bCs/>
          <w:lang w:val="en-US"/>
        </w:rPr>
      </w:pPr>
    </w:p>
    <w:p w14:paraId="016CD933" w14:textId="3CE1DB94" w:rsidR="006B593F" w:rsidRPr="001B5B02" w:rsidRDefault="006B593F" w:rsidP="006B593F">
      <w:pPr>
        <w:tabs>
          <w:tab w:val="left" w:pos="720"/>
        </w:tabs>
        <w:ind w:left="1440" w:hanging="1440"/>
        <w:jc w:val="both"/>
        <w:rPr>
          <w:b/>
          <w:i/>
          <w:iCs/>
          <w:lang w:val="en-US"/>
        </w:rPr>
      </w:pPr>
      <w:r w:rsidRPr="001B5B02">
        <w:rPr>
          <w:b/>
          <w:i/>
          <w:iCs/>
          <w:lang w:val="en-US"/>
        </w:rPr>
        <w:t>2010</w:t>
      </w:r>
    </w:p>
    <w:p w14:paraId="3FB18E23" w14:textId="77777777" w:rsidR="006B593F" w:rsidRPr="001B5B02" w:rsidRDefault="006B593F" w:rsidP="006B593F">
      <w:pPr>
        <w:tabs>
          <w:tab w:val="left" w:pos="720"/>
        </w:tabs>
        <w:ind w:left="1440" w:hanging="1440"/>
        <w:jc w:val="both"/>
        <w:rPr>
          <w:rStyle w:val="apple-style-span"/>
          <w:b/>
          <w:i/>
          <w:iCs/>
          <w:lang w:val="en-US"/>
        </w:rPr>
      </w:pPr>
    </w:p>
    <w:p w14:paraId="47D52FED" w14:textId="77777777" w:rsidR="006B593F" w:rsidRPr="001B5B02" w:rsidRDefault="006B593F" w:rsidP="006B593F">
      <w:pPr>
        <w:numPr>
          <w:ilvl w:val="0"/>
          <w:numId w:val="29"/>
        </w:numPr>
        <w:jc w:val="both"/>
        <w:rPr>
          <w:rStyle w:val="apple-style-span"/>
          <w:b/>
          <w:bCs/>
          <w:u w:val="single"/>
          <w:lang w:val="en-US" w:eastAsia="zh-HK"/>
        </w:rPr>
      </w:pPr>
      <w:r w:rsidRPr="001B5B02">
        <w:rPr>
          <w:rStyle w:val="apple-style-span"/>
          <w:i/>
          <w:lang w:val="en-US" w:eastAsia="zh-HK"/>
        </w:rPr>
        <w:t>Invited Speaker,</w:t>
      </w:r>
      <w:r w:rsidRPr="001B5B02">
        <w:rPr>
          <w:rStyle w:val="apple-style-span"/>
          <w:bCs/>
          <w:lang w:val="en-US" w:eastAsia="zh-HK"/>
        </w:rPr>
        <w:t xml:space="preserve"> American Heart Association Scientific Sessions (AHA 2010), Chicago, November 13-17</w:t>
      </w:r>
      <w:r w:rsidRPr="001B5B02">
        <w:rPr>
          <w:rStyle w:val="apple-style-span"/>
          <w:bCs/>
          <w:lang w:val="en-US" w:eastAsia="zh-TW"/>
        </w:rPr>
        <w:t>,</w:t>
      </w:r>
      <w:r w:rsidRPr="001B5B02">
        <w:rPr>
          <w:rStyle w:val="apple-style-span"/>
          <w:bCs/>
          <w:lang w:val="en-US" w:eastAsia="zh-HK"/>
        </w:rPr>
        <w:t xml:space="preserve"> “Myocardial Structural Alteration and Systolic Dysfunction in Preclinical Hypertrophic Cardiomyopathy Mutation Carriers”</w:t>
      </w:r>
    </w:p>
    <w:p w14:paraId="589C6BFE" w14:textId="77777777" w:rsidR="006B593F" w:rsidRPr="001B5B02" w:rsidRDefault="006B593F" w:rsidP="006B593F">
      <w:pPr>
        <w:tabs>
          <w:tab w:val="left" w:pos="720"/>
        </w:tabs>
        <w:jc w:val="both"/>
        <w:rPr>
          <w:bCs/>
          <w:lang w:val="en-US"/>
        </w:rPr>
      </w:pPr>
    </w:p>
    <w:p w14:paraId="03E7CCDD" w14:textId="19A6B899" w:rsidR="006B593F" w:rsidRPr="001B5B02" w:rsidRDefault="006B593F" w:rsidP="006B593F">
      <w:pPr>
        <w:tabs>
          <w:tab w:val="left" w:pos="720"/>
        </w:tabs>
        <w:jc w:val="both"/>
        <w:rPr>
          <w:b/>
          <w:i/>
          <w:iCs/>
          <w:lang w:val="en-US"/>
        </w:rPr>
      </w:pPr>
      <w:r w:rsidRPr="001B5B02">
        <w:rPr>
          <w:b/>
          <w:i/>
          <w:iCs/>
          <w:lang w:val="en-US"/>
        </w:rPr>
        <w:t>2011</w:t>
      </w:r>
    </w:p>
    <w:p w14:paraId="4FC98F8B" w14:textId="77777777" w:rsidR="006B593F" w:rsidRPr="001B5B02" w:rsidRDefault="006B593F" w:rsidP="006B593F">
      <w:pPr>
        <w:tabs>
          <w:tab w:val="left" w:pos="720"/>
        </w:tabs>
        <w:jc w:val="both"/>
        <w:rPr>
          <w:rStyle w:val="apple-style-span"/>
          <w:b/>
          <w:i/>
          <w:iCs/>
          <w:lang w:val="en-US"/>
        </w:rPr>
      </w:pPr>
    </w:p>
    <w:p w14:paraId="6EAAE8BD" w14:textId="2C17E818" w:rsidR="006B593F" w:rsidRPr="00253333" w:rsidRDefault="006B593F" w:rsidP="006B593F">
      <w:pPr>
        <w:numPr>
          <w:ilvl w:val="0"/>
          <w:numId w:val="29"/>
        </w:numPr>
        <w:jc w:val="both"/>
        <w:rPr>
          <w:rStyle w:val="apple-style-span"/>
          <w:b/>
          <w:bCs/>
          <w:u w:val="single"/>
          <w:lang w:val="en-US" w:eastAsia="zh-HK"/>
        </w:rPr>
      </w:pPr>
      <w:r w:rsidRPr="001B5B02">
        <w:rPr>
          <w:rStyle w:val="apple-style-span"/>
          <w:i/>
          <w:lang w:val="en-US" w:eastAsia="zh-HK"/>
        </w:rPr>
        <w:t>Invited Speaker,</w:t>
      </w:r>
      <w:r w:rsidRPr="001B5B02">
        <w:rPr>
          <w:rStyle w:val="apple-style-span"/>
          <w:lang w:val="en-US" w:eastAsia="zh-HK"/>
        </w:rPr>
        <w:t xml:space="preserve"> 3</w:t>
      </w:r>
      <w:r w:rsidRPr="001B5B02">
        <w:rPr>
          <w:rStyle w:val="apple-style-span"/>
          <w:vertAlign w:val="superscript"/>
          <w:lang w:val="en-US" w:eastAsia="zh-HK"/>
        </w:rPr>
        <w:t>rd</w:t>
      </w:r>
      <w:r w:rsidRPr="001B5B02">
        <w:rPr>
          <w:rStyle w:val="apple-style-span"/>
          <w:lang w:val="en-US" w:eastAsia="zh-HK"/>
        </w:rPr>
        <w:t xml:space="preserve"> Annual I</w:t>
      </w:r>
      <w:r w:rsidRPr="001B5B02">
        <w:rPr>
          <w:rStyle w:val="apple-style-span"/>
          <w:lang w:val="en-US"/>
        </w:rPr>
        <w:t>nternational Congress of Cardiology (ICC-2011</w:t>
      </w:r>
      <w:r w:rsidRPr="001B5B02">
        <w:rPr>
          <w:rStyle w:val="apple-style-span"/>
          <w:lang w:val="en-US" w:eastAsia="zh-HK"/>
        </w:rPr>
        <w:t>), Beijing</w:t>
      </w:r>
      <w:r w:rsidRPr="001B5B02">
        <w:rPr>
          <w:rStyle w:val="apple-style-span"/>
          <w:lang w:val="en-US" w:eastAsia="zh-TW"/>
        </w:rPr>
        <w:t xml:space="preserve">, </w:t>
      </w:r>
      <w:r w:rsidRPr="001B5B02">
        <w:rPr>
          <w:rStyle w:val="apple-style-span"/>
          <w:lang w:val="en-US" w:eastAsia="zh-HK"/>
        </w:rPr>
        <w:t>December 4-6, “Current Perspective of Myocarditis 2011”</w:t>
      </w:r>
    </w:p>
    <w:p w14:paraId="2C2FBDEE" w14:textId="77777777" w:rsidR="00253333" w:rsidRPr="001B5B02" w:rsidRDefault="00253333" w:rsidP="00253333">
      <w:pPr>
        <w:ind w:left="720"/>
        <w:jc w:val="both"/>
        <w:rPr>
          <w:rStyle w:val="apple-style-span"/>
          <w:b/>
          <w:bCs/>
          <w:u w:val="single"/>
          <w:lang w:val="en-US" w:eastAsia="zh-HK"/>
        </w:rPr>
      </w:pPr>
    </w:p>
    <w:p w14:paraId="2DAF8C2E" w14:textId="77777777" w:rsidR="006B593F" w:rsidRPr="001B5B02" w:rsidRDefault="006B593F" w:rsidP="006B593F">
      <w:pPr>
        <w:tabs>
          <w:tab w:val="left" w:pos="720"/>
        </w:tabs>
        <w:jc w:val="both"/>
        <w:rPr>
          <w:bCs/>
          <w:lang w:val="en-US"/>
        </w:rPr>
      </w:pPr>
    </w:p>
    <w:p w14:paraId="42A17B61" w14:textId="0294AE14" w:rsidR="006B593F" w:rsidRPr="001B5B02" w:rsidRDefault="006B593F" w:rsidP="006B593F">
      <w:pPr>
        <w:tabs>
          <w:tab w:val="left" w:pos="720"/>
        </w:tabs>
        <w:jc w:val="both"/>
        <w:rPr>
          <w:b/>
          <w:i/>
          <w:iCs/>
          <w:lang w:val="en-US"/>
        </w:rPr>
      </w:pPr>
      <w:r w:rsidRPr="001B5B02">
        <w:rPr>
          <w:b/>
          <w:i/>
          <w:iCs/>
          <w:lang w:val="en-US"/>
        </w:rPr>
        <w:t>2012</w:t>
      </w:r>
    </w:p>
    <w:p w14:paraId="1CE6DBEE" w14:textId="77777777" w:rsidR="006B593F" w:rsidRPr="001B5B02" w:rsidRDefault="006B593F" w:rsidP="006B593F">
      <w:pPr>
        <w:tabs>
          <w:tab w:val="left" w:pos="720"/>
        </w:tabs>
        <w:jc w:val="both"/>
        <w:rPr>
          <w:rStyle w:val="apple-style-span"/>
          <w:b/>
          <w:i/>
          <w:iCs/>
          <w:lang w:val="en-US"/>
        </w:rPr>
      </w:pPr>
    </w:p>
    <w:p w14:paraId="48071AB2" w14:textId="77777777" w:rsidR="006B593F" w:rsidRPr="001B5B02" w:rsidRDefault="006B593F" w:rsidP="006B593F">
      <w:pPr>
        <w:numPr>
          <w:ilvl w:val="0"/>
          <w:numId w:val="29"/>
        </w:numPr>
        <w:jc w:val="both"/>
        <w:rPr>
          <w:rStyle w:val="apple-style-span"/>
          <w:b/>
          <w:bCs/>
          <w:u w:val="single"/>
          <w:lang w:val="en-US" w:eastAsia="zh-HK"/>
        </w:rPr>
      </w:pPr>
      <w:r w:rsidRPr="001B5B02">
        <w:rPr>
          <w:rStyle w:val="apple-style-span"/>
          <w:i/>
          <w:lang w:val="en-US" w:eastAsia="zh-HK"/>
        </w:rPr>
        <w:t>Invited Speaker,</w:t>
      </w:r>
      <w:r w:rsidRPr="001B5B02">
        <w:rPr>
          <w:rStyle w:val="apple-style-span"/>
          <w:lang w:val="en-US" w:eastAsia="zh-HK"/>
        </w:rPr>
        <w:t xml:space="preserve"> MIMS – Symposium, Taipei, July 7-8, “Stroke Prevention in AF”</w:t>
      </w:r>
    </w:p>
    <w:p w14:paraId="5397EC10" w14:textId="77777777" w:rsidR="006B593F" w:rsidRPr="001B5B02" w:rsidRDefault="006B593F" w:rsidP="006B593F">
      <w:pPr>
        <w:ind w:left="720"/>
        <w:jc w:val="both"/>
        <w:rPr>
          <w:rStyle w:val="apple-style-span"/>
          <w:b/>
          <w:bCs/>
          <w:u w:val="single"/>
          <w:lang w:val="en-US" w:eastAsia="zh-HK"/>
        </w:rPr>
      </w:pPr>
    </w:p>
    <w:p w14:paraId="06481402" w14:textId="3997476A" w:rsidR="006B593F" w:rsidRPr="00BA349A" w:rsidRDefault="006B593F" w:rsidP="006B593F">
      <w:pPr>
        <w:numPr>
          <w:ilvl w:val="0"/>
          <w:numId w:val="29"/>
        </w:numPr>
        <w:jc w:val="both"/>
        <w:rPr>
          <w:b/>
          <w:bCs/>
          <w:u w:val="single"/>
          <w:lang w:val="en-US" w:eastAsia="zh-HK"/>
        </w:rPr>
      </w:pPr>
      <w:r w:rsidRPr="001B5B02">
        <w:rPr>
          <w:rStyle w:val="apple-style-span"/>
          <w:i/>
          <w:lang w:val="en-US" w:eastAsia="zh-HK"/>
        </w:rPr>
        <w:t>Invited Speaker,</w:t>
      </w:r>
      <w:r w:rsidRPr="001B5B02">
        <w:rPr>
          <w:lang w:val="en-US" w:eastAsia="zh-HK"/>
        </w:rPr>
        <w:t xml:space="preserve"> 5</w:t>
      </w:r>
      <w:r w:rsidRPr="001B5B02">
        <w:rPr>
          <w:vertAlign w:val="superscript"/>
          <w:lang w:val="en-US" w:eastAsia="zh-HK"/>
        </w:rPr>
        <w:t>th</w:t>
      </w:r>
      <w:r w:rsidRPr="001B5B02">
        <w:rPr>
          <w:lang w:val="en-US" w:eastAsia="zh-HK"/>
        </w:rPr>
        <w:t xml:space="preserve"> </w:t>
      </w:r>
      <w:r w:rsidRPr="001B5B02">
        <w:rPr>
          <w:rFonts w:eastAsiaTheme="minorEastAsia"/>
          <w:lang w:val="en-US" w:eastAsia="zh-CN"/>
        </w:rPr>
        <w:t>Annual Asia Pacific Heart Rhythm Society Scientific Session</w:t>
      </w:r>
      <w:r w:rsidRPr="001B5B02">
        <w:rPr>
          <w:lang w:val="en-US" w:eastAsia="zh-HK"/>
        </w:rPr>
        <w:t xml:space="preserve"> (APHRS 2012), Taipei, October 3-6, “Debate: Con: Optimization of CRT Using Non-invasive Cardiac Output Measurement”</w:t>
      </w:r>
    </w:p>
    <w:p w14:paraId="16343D50" w14:textId="19576EA0" w:rsidR="006B593F" w:rsidRDefault="006B593F" w:rsidP="006B593F">
      <w:pPr>
        <w:tabs>
          <w:tab w:val="left" w:pos="720"/>
        </w:tabs>
        <w:jc w:val="both"/>
        <w:rPr>
          <w:bCs/>
          <w:lang w:val="en-US"/>
        </w:rPr>
      </w:pPr>
    </w:p>
    <w:p w14:paraId="6D20DC75" w14:textId="5F9008D0" w:rsidR="006B593F" w:rsidRPr="001B5B02" w:rsidRDefault="006B593F" w:rsidP="006B593F">
      <w:pPr>
        <w:tabs>
          <w:tab w:val="left" w:pos="720"/>
        </w:tabs>
        <w:jc w:val="both"/>
        <w:rPr>
          <w:b/>
          <w:i/>
          <w:iCs/>
          <w:lang w:val="en-US"/>
        </w:rPr>
      </w:pPr>
      <w:r w:rsidRPr="001B5B02">
        <w:rPr>
          <w:b/>
          <w:i/>
          <w:iCs/>
          <w:lang w:val="en-US"/>
        </w:rPr>
        <w:t>2013</w:t>
      </w:r>
    </w:p>
    <w:p w14:paraId="33AEEBC1" w14:textId="77777777" w:rsidR="006B593F" w:rsidRPr="001B5B02" w:rsidRDefault="006B593F" w:rsidP="006B593F">
      <w:pPr>
        <w:tabs>
          <w:tab w:val="left" w:pos="720"/>
        </w:tabs>
        <w:jc w:val="both"/>
        <w:rPr>
          <w:b/>
          <w:i/>
          <w:iCs/>
          <w:lang w:val="en-US"/>
        </w:rPr>
      </w:pPr>
    </w:p>
    <w:p w14:paraId="20B66FC3" w14:textId="77777777" w:rsidR="006B593F" w:rsidRPr="001B5B02" w:rsidRDefault="006B593F" w:rsidP="006B593F">
      <w:pPr>
        <w:numPr>
          <w:ilvl w:val="0"/>
          <w:numId w:val="29"/>
        </w:numPr>
        <w:ind w:rightChars="-50" w:right="-120"/>
        <w:jc w:val="both"/>
        <w:rPr>
          <w:b/>
          <w:bCs/>
          <w:u w:val="single"/>
          <w:lang w:val="en-US" w:eastAsia="zh-HK"/>
        </w:rPr>
      </w:pPr>
      <w:r w:rsidRPr="001B5B02">
        <w:rPr>
          <w:i/>
          <w:lang w:val="en-US" w:eastAsia="zh-HK"/>
        </w:rPr>
        <w:t>Invited Speaker</w:t>
      </w:r>
      <w:r w:rsidRPr="001B5B02">
        <w:rPr>
          <w:lang w:val="en-US" w:eastAsia="zh-HK"/>
        </w:rPr>
        <w:t xml:space="preserve">, Synmosa Biopharma Corporation – Symposium, </w:t>
      </w:r>
      <w:r w:rsidRPr="001B5B02">
        <w:rPr>
          <w:rFonts w:eastAsiaTheme="minorEastAsia"/>
          <w:lang w:val="en-US" w:eastAsia="zh-CN"/>
        </w:rPr>
        <w:t>Taipei</w:t>
      </w:r>
      <w:r w:rsidRPr="001B5B02">
        <w:rPr>
          <w:lang w:val="en-US" w:eastAsia="zh-HK"/>
        </w:rPr>
        <w:t>, January 18-19, “The Role of Levosimendan for Heart Failure Treatment”</w:t>
      </w:r>
    </w:p>
    <w:p w14:paraId="11EA5E0A" w14:textId="77777777" w:rsidR="006B593F" w:rsidRPr="001B5B02" w:rsidRDefault="006B593F" w:rsidP="006B593F">
      <w:pPr>
        <w:ind w:left="720" w:rightChars="-50" w:right="-120"/>
        <w:jc w:val="both"/>
        <w:rPr>
          <w:b/>
          <w:bCs/>
          <w:u w:val="single"/>
          <w:lang w:val="en-US" w:eastAsia="zh-HK"/>
        </w:rPr>
      </w:pPr>
    </w:p>
    <w:p w14:paraId="67266312" w14:textId="77777777" w:rsidR="006B593F" w:rsidRPr="001B5B02" w:rsidRDefault="006B593F" w:rsidP="006B593F">
      <w:pPr>
        <w:numPr>
          <w:ilvl w:val="0"/>
          <w:numId w:val="29"/>
        </w:numPr>
        <w:jc w:val="both"/>
        <w:rPr>
          <w:lang w:val="en-US" w:eastAsia="zh-HK"/>
        </w:rPr>
      </w:pPr>
      <w:r w:rsidRPr="001B5B02">
        <w:rPr>
          <w:i/>
          <w:lang w:val="en-US" w:eastAsia="zh-HK"/>
        </w:rPr>
        <w:t>Faculty Member</w:t>
      </w:r>
      <w:r w:rsidRPr="001B5B02">
        <w:rPr>
          <w:lang w:val="en-US" w:eastAsia="zh-HK"/>
        </w:rPr>
        <w:t>, Cardiovascular Interventional Summit (CIS-2013), Shanghai, June 6-7</w:t>
      </w:r>
    </w:p>
    <w:p w14:paraId="46B3A7A5" w14:textId="77777777" w:rsidR="006B593F" w:rsidRPr="001B5B02" w:rsidRDefault="006B593F" w:rsidP="006B593F">
      <w:pPr>
        <w:ind w:rightChars="-50" w:right="-120"/>
        <w:jc w:val="both"/>
        <w:rPr>
          <w:lang w:val="en-US" w:eastAsia="zh-HK"/>
        </w:rPr>
      </w:pPr>
    </w:p>
    <w:p w14:paraId="75333350" w14:textId="77777777" w:rsidR="006B593F" w:rsidRPr="001B5B02" w:rsidRDefault="006B593F" w:rsidP="006B593F">
      <w:pPr>
        <w:numPr>
          <w:ilvl w:val="0"/>
          <w:numId w:val="29"/>
        </w:numPr>
        <w:ind w:rightChars="-50" w:right="-120"/>
        <w:jc w:val="both"/>
        <w:rPr>
          <w:lang w:val="en-US" w:eastAsia="zh-HK"/>
        </w:rPr>
      </w:pPr>
      <w:r w:rsidRPr="001B5B02">
        <w:rPr>
          <w:i/>
          <w:lang w:val="en-US" w:eastAsia="zh-HK"/>
        </w:rPr>
        <w:t>Invited Speaker</w:t>
      </w:r>
      <w:r w:rsidRPr="001B5B02">
        <w:rPr>
          <w:lang w:val="en-US" w:eastAsia="zh-HK"/>
        </w:rPr>
        <w:t xml:space="preserve">, Chinese Medical Association-Taipei – Symposium, </w:t>
      </w:r>
      <w:r w:rsidRPr="001B5B02">
        <w:rPr>
          <w:rFonts w:eastAsiaTheme="minorEastAsia"/>
          <w:lang w:val="en-US" w:eastAsia="zh-CN"/>
        </w:rPr>
        <w:t>Taipei,</w:t>
      </w:r>
      <w:r w:rsidRPr="001B5B02">
        <w:rPr>
          <w:lang w:val="en-US" w:eastAsia="zh-HK"/>
        </w:rPr>
        <w:t xml:space="preserve"> June 28-30, “New Pharmacologic Therapy of Heart Failure”</w:t>
      </w:r>
    </w:p>
    <w:p w14:paraId="4844841D" w14:textId="77777777" w:rsidR="006B593F" w:rsidRPr="001B5B02" w:rsidRDefault="006B593F" w:rsidP="006B593F">
      <w:pPr>
        <w:jc w:val="both"/>
        <w:rPr>
          <w:lang w:val="en-US" w:eastAsia="zh-HK"/>
        </w:rPr>
      </w:pPr>
    </w:p>
    <w:p w14:paraId="078D36B6" w14:textId="77777777" w:rsidR="006B593F" w:rsidRPr="001B5B02" w:rsidRDefault="006B593F" w:rsidP="006B593F">
      <w:pPr>
        <w:numPr>
          <w:ilvl w:val="0"/>
          <w:numId w:val="29"/>
        </w:numPr>
        <w:jc w:val="both"/>
        <w:rPr>
          <w:lang w:val="en-US" w:eastAsia="zh-HK"/>
        </w:rPr>
      </w:pPr>
      <w:r w:rsidRPr="001B5B02">
        <w:rPr>
          <w:i/>
          <w:lang w:val="en-US" w:eastAsia="zh-HK"/>
        </w:rPr>
        <w:t>Invited Speaker</w:t>
      </w:r>
      <w:r w:rsidRPr="001B5B02">
        <w:rPr>
          <w:lang w:val="en-US" w:eastAsia="zh-HK"/>
        </w:rPr>
        <w:t>, 6</w:t>
      </w:r>
      <w:r w:rsidRPr="001B5B02">
        <w:rPr>
          <w:vertAlign w:val="superscript"/>
          <w:lang w:val="en-US" w:eastAsia="zh-HK"/>
        </w:rPr>
        <w:t>th</w:t>
      </w:r>
      <w:r w:rsidRPr="001B5B02">
        <w:rPr>
          <w:lang w:val="en-US" w:eastAsia="zh-HK"/>
        </w:rPr>
        <w:t xml:space="preserve"> </w:t>
      </w:r>
      <w:r w:rsidRPr="001B5B02">
        <w:rPr>
          <w:rFonts w:eastAsiaTheme="minorEastAsia"/>
          <w:lang w:val="en-US" w:eastAsia="zh-CN"/>
        </w:rPr>
        <w:t>Annual Asia Pacific</w:t>
      </w:r>
      <w:r w:rsidRPr="001B5B02">
        <w:rPr>
          <w:lang w:val="en-US" w:eastAsia="zh-HK"/>
        </w:rPr>
        <w:t xml:space="preserve"> Heart Rhythm Society and CardioRhythm Scientific Session (APHRS &amp; Cardiorhythm 2013), </w:t>
      </w:r>
      <w:r w:rsidRPr="001B5B02">
        <w:rPr>
          <w:rFonts w:eastAsiaTheme="minorEastAsia"/>
          <w:lang w:val="en-US" w:eastAsia="zh-CN"/>
        </w:rPr>
        <w:t xml:space="preserve">Hong Kong, October 3-6, </w:t>
      </w:r>
      <w:r w:rsidRPr="001B5B02">
        <w:rPr>
          <w:lang w:val="en-US" w:eastAsia="zh-HK"/>
        </w:rPr>
        <w:t>“Focus on AF and Stroke Prevention”</w:t>
      </w:r>
    </w:p>
    <w:p w14:paraId="4F78A65A" w14:textId="77777777" w:rsidR="006B593F" w:rsidRPr="001B5B02" w:rsidRDefault="006B593F" w:rsidP="006B593F">
      <w:pPr>
        <w:jc w:val="both"/>
        <w:rPr>
          <w:lang w:val="en-US" w:eastAsia="zh-HK"/>
        </w:rPr>
      </w:pPr>
    </w:p>
    <w:p w14:paraId="6292BA69" w14:textId="19E69FD7" w:rsidR="006B593F" w:rsidRDefault="006B593F" w:rsidP="006B593F">
      <w:pPr>
        <w:numPr>
          <w:ilvl w:val="0"/>
          <w:numId w:val="29"/>
        </w:numPr>
        <w:jc w:val="both"/>
        <w:rPr>
          <w:lang w:val="en-US" w:eastAsia="zh-HK"/>
        </w:rPr>
      </w:pPr>
      <w:r w:rsidRPr="001B5B02">
        <w:rPr>
          <w:i/>
          <w:lang w:val="en-US" w:eastAsia="zh-HK"/>
        </w:rPr>
        <w:t>Invited Speaker</w:t>
      </w:r>
      <w:r w:rsidRPr="001B5B02">
        <w:rPr>
          <w:lang w:val="en-US" w:eastAsia="zh-HK"/>
        </w:rPr>
        <w:t>, 7</w:t>
      </w:r>
      <w:r w:rsidRPr="001B5B02">
        <w:rPr>
          <w:vertAlign w:val="superscript"/>
          <w:lang w:val="en-US" w:eastAsia="zh-HK"/>
        </w:rPr>
        <w:t xml:space="preserve">th </w:t>
      </w:r>
      <w:r w:rsidRPr="001B5B02">
        <w:rPr>
          <w:lang w:val="en-US" w:eastAsia="zh-HK"/>
        </w:rPr>
        <w:t xml:space="preserve">Asia Pacific CardiologyUpdate@USM 2013, </w:t>
      </w:r>
      <w:r w:rsidRPr="001B5B02">
        <w:rPr>
          <w:rFonts w:eastAsiaTheme="minorEastAsia"/>
          <w:lang w:val="en-US" w:eastAsia="zh-CN"/>
        </w:rPr>
        <w:t>Kelantan,</w:t>
      </w:r>
      <w:r w:rsidRPr="001B5B02">
        <w:rPr>
          <w:lang w:val="en-US" w:eastAsia="zh-HK"/>
        </w:rPr>
        <w:t xml:space="preserve"> October 11-13, “Evaluation for cardiac resynchronization device therapy”</w:t>
      </w:r>
    </w:p>
    <w:p w14:paraId="52AA4D0D" w14:textId="4D8A39AA" w:rsidR="00077E44" w:rsidRDefault="00077E44" w:rsidP="00077E44">
      <w:pPr>
        <w:pStyle w:val="ListParagraph"/>
        <w:rPr>
          <w:lang w:val="en-US" w:eastAsia="zh-HK"/>
        </w:rPr>
      </w:pPr>
    </w:p>
    <w:p w14:paraId="4AD311E3" w14:textId="77777777" w:rsidR="009A5E9A" w:rsidRDefault="009A5E9A" w:rsidP="00077E44">
      <w:pPr>
        <w:pStyle w:val="ListParagraph"/>
        <w:rPr>
          <w:lang w:val="en-US" w:eastAsia="zh-HK"/>
        </w:rPr>
      </w:pPr>
    </w:p>
    <w:p w14:paraId="35F8A984" w14:textId="58971CEF" w:rsidR="006B593F" w:rsidRPr="001B5B02" w:rsidRDefault="006B593F" w:rsidP="006B593F">
      <w:pPr>
        <w:tabs>
          <w:tab w:val="left" w:pos="720"/>
        </w:tabs>
        <w:jc w:val="both"/>
        <w:rPr>
          <w:b/>
          <w:i/>
          <w:iCs/>
          <w:lang w:val="en-US"/>
        </w:rPr>
      </w:pPr>
      <w:r w:rsidRPr="001B5B02">
        <w:rPr>
          <w:b/>
          <w:i/>
          <w:iCs/>
          <w:lang w:val="en-US"/>
        </w:rPr>
        <w:t>2015</w:t>
      </w:r>
    </w:p>
    <w:p w14:paraId="383DE427" w14:textId="77777777" w:rsidR="006B593F" w:rsidRPr="001B5B02" w:rsidRDefault="006B593F" w:rsidP="006B593F">
      <w:pPr>
        <w:tabs>
          <w:tab w:val="left" w:pos="720"/>
        </w:tabs>
        <w:jc w:val="both"/>
        <w:rPr>
          <w:b/>
          <w:i/>
          <w:iCs/>
          <w:lang w:val="en-US"/>
        </w:rPr>
      </w:pPr>
    </w:p>
    <w:p w14:paraId="1F8BF57C" w14:textId="77777777" w:rsidR="006B593F" w:rsidRPr="001B5B02" w:rsidRDefault="006B593F" w:rsidP="006B593F">
      <w:pPr>
        <w:numPr>
          <w:ilvl w:val="0"/>
          <w:numId w:val="29"/>
        </w:numPr>
        <w:jc w:val="both"/>
        <w:rPr>
          <w:lang w:val="en-US" w:eastAsia="zh-HK"/>
        </w:rPr>
      </w:pPr>
      <w:r w:rsidRPr="001B5B02">
        <w:rPr>
          <w:i/>
          <w:lang w:val="en-US" w:eastAsia="zh-HK"/>
        </w:rPr>
        <w:t>Invited Speaker</w:t>
      </w:r>
      <w:r w:rsidRPr="001B5B02">
        <w:rPr>
          <w:lang w:val="en-US" w:eastAsia="zh-HK"/>
        </w:rPr>
        <w:t>, APHRS Cardiac Rhythm Device Therapy Module – Heart Failure and Basics of CRT Virtual Reality and Programming Workshop, Beijing, “Heart Failure and basics of CRT”</w:t>
      </w:r>
    </w:p>
    <w:p w14:paraId="5755694B" w14:textId="77777777" w:rsidR="006B593F" w:rsidRPr="001B5B02" w:rsidRDefault="006B593F" w:rsidP="006B593F">
      <w:pPr>
        <w:tabs>
          <w:tab w:val="left" w:pos="720"/>
        </w:tabs>
        <w:jc w:val="both"/>
        <w:rPr>
          <w:bCs/>
          <w:lang w:val="en-US"/>
        </w:rPr>
      </w:pPr>
    </w:p>
    <w:p w14:paraId="02B53485" w14:textId="76DDA16A" w:rsidR="006B593F" w:rsidRPr="001B5B02" w:rsidRDefault="006B593F" w:rsidP="006B593F">
      <w:pPr>
        <w:tabs>
          <w:tab w:val="left" w:pos="720"/>
        </w:tabs>
        <w:jc w:val="both"/>
        <w:rPr>
          <w:b/>
          <w:i/>
          <w:iCs/>
          <w:lang w:val="en-US"/>
        </w:rPr>
      </w:pPr>
      <w:r w:rsidRPr="001B5B02">
        <w:rPr>
          <w:b/>
          <w:i/>
          <w:iCs/>
          <w:lang w:val="en-US"/>
        </w:rPr>
        <w:t>2016</w:t>
      </w:r>
    </w:p>
    <w:p w14:paraId="2F8663E8" w14:textId="77777777" w:rsidR="006B593F" w:rsidRPr="001B5B02" w:rsidRDefault="006B593F" w:rsidP="006B593F">
      <w:pPr>
        <w:tabs>
          <w:tab w:val="left" w:pos="720"/>
        </w:tabs>
        <w:jc w:val="both"/>
        <w:rPr>
          <w:b/>
          <w:i/>
          <w:iCs/>
          <w:lang w:val="en-US"/>
        </w:rPr>
      </w:pPr>
    </w:p>
    <w:p w14:paraId="7CAC96B9" w14:textId="77777777" w:rsidR="006B593F" w:rsidRPr="001B5B02" w:rsidRDefault="006B593F" w:rsidP="006B593F">
      <w:pPr>
        <w:numPr>
          <w:ilvl w:val="0"/>
          <w:numId w:val="29"/>
        </w:numPr>
        <w:jc w:val="both"/>
        <w:rPr>
          <w:lang w:val="en-US"/>
        </w:rPr>
      </w:pPr>
      <w:r w:rsidRPr="001B5B02">
        <w:rPr>
          <w:i/>
          <w:lang w:val="en-US" w:eastAsia="zh-HK"/>
        </w:rPr>
        <w:t>Faculty member</w:t>
      </w:r>
      <w:r w:rsidRPr="001B5B02">
        <w:rPr>
          <w:lang w:val="en-US" w:eastAsia="zh-HK"/>
        </w:rPr>
        <w:t>, 9</w:t>
      </w:r>
      <w:r w:rsidRPr="001B5B02">
        <w:rPr>
          <w:vertAlign w:val="superscript"/>
          <w:lang w:val="en-US" w:eastAsia="zh-HK"/>
        </w:rPr>
        <w:t>th</w:t>
      </w:r>
      <w:r w:rsidRPr="001B5B02">
        <w:rPr>
          <w:lang w:val="en-US" w:eastAsia="zh-HK"/>
        </w:rPr>
        <w:t xml:space="preserve"> </w:t>
      </w:r>
      <w:r w:rsidRPr="001B5B02">
        <w:rPr>
          <w:rFonts w:eastAsiaTheme="minorEastAsia"/>
          <w:lang w:val="en-US" w:eastAsia="zh-CN"/>
        </w:rPr>
        <w:t>Annual Asia Pacific Heart Rhythm Society Scientific Session</w:t>
      </w:r>
      <w:r w:rsidRPr="001B5B02">
        <w:rPr>
          <w:lang w:val="en-US" w:eastAsia="zh-HK"/>
        </w:rPr>
        <w:t xml:space="preserve"> (APHRS 2016), Seoul, October 12-15, “Update in Clinical Practice in Patients with Syncope”</w:t>
      </w:r>
    </w:p>
    <w:p w14:paraId="041F3132" w14:textId="77777777" w:rsidR="006B593F" w:rsidRPr="001B5B02" w:rsidRDefault="006B593F" w:rsidP="006B593F">
      <w:pPr>
        <w:tabs>
          <w:tab w:val="left" w:pos="720"/>
        </w:tabs>
        <w:jc w:val="both"/>
        <w:rPr>
          <w:bCs/>
          <w:lang w:val="en-US"/>
        </w:rPr>
      </w:pPr>
    </w:p>
    <w:p w14:paraId="3BAF0AA1" w14:textId="51B3939F" w:rsidR="006B593F" w:rsidRPr="001B5B02" w:rsidRDefault="006B593F" w:rsidP="006B593F">
      <w:pPr>
        <w:tabs>
          <w:tab w:val="left" w:pos="720"/>
        </w:tabs>
        <w:jc w:val="both"/>
        <w:rPr>
          <w:b/>
          <w:i/>
          <w:iCs/>
          <w:lang w:val="en-US"/>
        </w:rPr>
      </w:pPr>
      <w:r w:rsidRPr="001B5B02">
        <w:rPr>
          <w:b/>
          <w:i/>
          <w:iCs/>
          <w:lang w:val="en-US"/>
        </w:rPr>
        <w:t>2017</w:t>
      </w:r>
    </w:p>
    <w:p w14:paraId="71331A84" w14:textId="77777777" w:rsidR="006B593F" w:rsidRPr="001B5B02" w:rsidRDefault="006B593F" w:rsidP="006B593F">
      <w:pPr>
        <w:tabs>
          <w:tab w:val="left" w:pos="720"/>
        </w:tabs>
        <w:jc w:val="both"/>
        <w:rPr>
          <w:b/>
          <w:i/>
          <w:iCs/>
          <w:lang w:val="en-US"/>
        </w:rPr>
      </w:pPr>
    </w:p>
    <w:p w14:paraId="4537968F" w14:textId="77777777" w:rsidR="006B593F" w:rsidRPr="001B5B02" w:rsidRDefault="006B593F" w:rsidP="006B593F">
      <w:pPr>
        <w:pStyle w:val="Footer"/>
        <w:numPr>
          <w:ilvl w:val="0"/>
          <w:numId w:val="29"/>
        </w:numPr>
        <w:tabs>
          <w:tab w:val="clear" w:pos="4153"/>
          <w:tab w:val="clear" w:pos="8306"/>
        </w:tabs>
        <w:snapToGrid/>
        <w:jc w:val="both"/>
        <w:rPr>
          <w:sz w:val="24"/>
          <w:szCs w:val="24"/>
          <w:lang w:val="en-US"/>
        </w:rPr>
      </w:pPr>
      <w:r w:rsidRPr="001B5B02">
        <w:rPr>
          <w:i/>
          <w:sz w:val="24"/>
          <w:szCs w:val="24"/>
          <w:lang w:val="en-US"/>
        </w:rPr>
        <w:t>Invited Speaker</w:t>
      </w:r>
      <w:r w:rsidRPr="001B5B02">
        <w:rPr>
          <w:sz w:val="24"/>
          <w:szCs w:val="24"/>
          <w:lang w:val="en-US"/>
        </w:rPr>
        <w:t>, 7</w:t>
      </w:r>
      <w:r w:rsidRPr="001B5B02">
        <w:rPr>
          <w:sz w:val="24"/>
          <w:szCs w:val="24"/>
          <w:vertAlign w:val="superscript"/>
          <w:lang w:val="en-US"/>
        </w:rPr>
        <w:t>th</w:t>
      </w:r>
      <w:r w:rsidRPr="001B5B02">
        <w:rPr>
          <w:sz w:val="24"/>
          <w:szCs w:val="24"/>
          <w:lang w:val="en-US"/>
        </w:rPr>
        <w:t xml:space="preserve"> IDKD Asia, Diseases of the Chest, Heart and Vascular System, Hong Kong, May 28, “Clinical Perspectives of Coronary Intravascular Ultrasound and Optical Coherence Tomography”</w:t>
      </w:r>
    </w:p>
    <w:p w14:paraId="0097BE26" w14:textId="77777777" w:rsidR="006B593F" w:rsidRPr="001B5B02" w:rsidRDefault="006B593F" w:rsidP="006B593F">
      <w:pPr>
        <w:jc w:val="both"/>
        <w:rPr>
          <w:lang w:val="en-US"/>
        </w:rPr>
      </w:pPr>
    </w:p>
    <w:p w14:paraId="5866753F" w14:textId="77777777" w:rsidR="006B593F" w:rsidRPr="001B5B02" w:rsidRDefault="006B593F" w:rsidP="006B593F">
      <w:pPr>
        <w:pStyle w:val="ListParagraph"/>
        <w:numPr>
          <w:ilvl w:val="0"/>
          <w:numId w:val="29"/>
        </w:numPr>
        <w:ind w:leftChars="0"/>
        <w:jc w:val="both"/>
        <w:rPr>
          <w:lang w:val="en-US"/>
        </w:rPr>
      </w:pPr>
      <w:r w:rsidRPr="001B5B02">
        <w:rPr>
          <w:i/>
          <w:lang w:val="en-US" w:eastAsia="zh-HK"/>
        </w:rPr>
        <w:t>Invited Speaker</w:t>
      </w:r>
      <w:r w:rsidRPr="001B5B02">
        <w:rPr>
          <w:lang w:val="en-US" w:eastAsia="zh-HK"/>
        </w:rPr>
        <w:t>, Belt and Road International Cardiology Symposium, Beijing, “Cardiovascular manifestations in patients with systemic inflammatory disorders”</w:t>
      </w:r>
    </w:p>
    <w:p w14:paraId="6DACC9A0" w14:textId="77777777" w:rsidR="006B593F" w:rsidRPr="001B5B02" w:rsidRDefault="006B593F" w:rsidP="006B593F">
      <w:pPr>
        <w:pStyle w:val="ListParagraph"/>
        <w:jc w:val="both"/>
        <w:rPr>
          <w:lang w:val="en-US"/>
        </w:rPr>
      </w:pPr>
    </w:p>
    <w:p w14:paraId="18BFFF54" w14:textId="77777777" w:rsidR="006B593F" w:rsidRPr="001B5B02" w:rsidRDefault="006B593F" w:rsidP="006B593F">
      <w:pPr>
        <w:pStyle w:val="ListParagraph"/>
        <w:numPr>
          <w:ilvl w:val="0"/>
          <w:numId w:val="29"/>
        </w:numPr>
        <w:ind w:leftChars="0"/>
        <w:jc w:val="both"/>
        <w:rPr>
          <w:rFonts w:eastAsiaTheme="minorEastAsia"/>
          <w:lang w:val="en-US" w:eastAsia="zh-CN"/>
        </w:rPr>
      </w:pPr>
      <w:r w:rsidRPr="001B5B02">
        <w:rPr>
          <w:i/>
          <w:lang w:val="en-US" w:eastAsia="zh-HK"/>
        </w:rPr>
        <w:lastRenderedPageBreak/>
        <w:t>Invited Speaker</w:t>
      </w:r>
      <w:r w:rsidRPr="001B5B02">
        <w:rPr>
          <w:lang w:val="en-US" w:eastAsia="zh-HK"/>
        </w:rPr>
        <w:t>,</w:t>
      </w:r>
      <w:r w:rsidRPr="001B5B02">
        <w:rPr>
          <w:rStyle w:val="Heading1Char"/>
          <w:rFonts w:ascii="Times New Roman" w:hAnsi="Times New Roman" w:cs="Times New Roman"/>
          <w:sz w:val="24"/>
          <w:szCs w:val="24"/>
          <w:lang w:val="en-US"/>
        </w:rPr>
        <w:t xml:space="preserve"> </w:t>
      </w:r>
      <w:r w:rsidRPr="001B5B02">
        <w:rPr>
          <w:rStyle w:val="Strong"/>
          <w:b w:val="0"/>
          <w:bCs w:val="0"/>
          <w:lang w:val="en-US"/>
        </w:rPr>
        <w:t>28</w:t>
      </w:r>
      <w:r w:rsidRPr="001B5B02">
        <w:rPr>
          <w:rStyle w:val="Strong"/>
          <w:b w:val="0"/>
          <w:bCs w:val="0"/>
          <w:vertAlign w:val="superscript"/>
          <w:lang w:val="en-US"/>
        </w:rPr>
        <w:t>th</w:t>
      </w:r>
      <w:r w:rsidRPr="001B5B02">
        <w:rPr>
          <w:rStyle w:val="Strong"/>
          <w:b w:val="0"/>
          <w:bCs w:val="0"/>
          <w:lang w:val="en-US"/>
        </w:rPr>
        <w:t xml:space="preserve"> Great Wall-International Congress of Cardiology, Beijing,</w:t>
      </w:r>
      <w:r w:rsidRPr="001B5B02">
        <w:rPr>
          <w:lang w:val="en-US" w:eastAsia="zh-HK"/>
        </w:rPr>
        <w:t xml:space="preserve"> October 12-15, “</w:t>
      </w:r>
      <w:r w:rsidRPr="001B5B02">
        <w:rPr>
          <w:rFonts w:eastAsia="Times New Roman"/>
          <w:lang w:val="en-US"/>
        </w:rPr>
        <w:t>Diagnosis Value of High Sensitive Troponin in Patients with Chest Pain</w:t>
      </w:r>
      <w:r w:rsidRPr="001B5B02">
        <w:rPr>
          <w:rFonts w:eastAsiaTheme="minorEastAsia"/>
          <w:lang w:val="en-US" w:eastAsia="zh-CN"/>
        </w:rPr>
        <w:t>”</w:t>
      </w:r>
    </w:p>
    <w:p w14:paraId="18B30B44" w14:textId="77777777" w:rsidR="006B593F" w:rsidRPr="001B5B02" w:rsidRDefault="006B593F" w:rsidP="006B593F">
      <w:pPr>
        <w:jc w:val="both"/>
        <w:rPr>
          <w:rFonts w:eastAsiaTheme="minorEastAsia"/>
          <w:b/>
          <w:bCs/>
          <w:lang w:val="en-US" w:eastAsia="zh-CN"/>
        </w:rPr>
      </w:pPr>
    </w:p>
    <w:p w14:paraId="27C3E9B3" w14:textId="77777777" w:rsidR="006B593F" w:rsidRPr="001B5B02" w:rsidRDefault="006B593F" w:rsidP="006B593F">
      <w:pPr>
        <w:pStyle w:val="ListParagraph"/>
        <w:numPr>
          <w:ilvl w:val="0"/>
          <w:numId w:val="29"/>
        </w:numPr>
        <w:ind w:leftChars="0"/>
        <w:jc w:val="both"/>
        <w:rPr>
          <w:rFonts w:eastAsiaTheme="minorEastAsia"/>
          <w:b/>
          <w:bCs/>
          <w:lang w:val="en-US" w:eastAsia="zh-CN"/>
        </w:rPr>
      </w:pPr>
      <w:r w:rsidRPr="001B5B02">
        <w:rPr>
          <w:rFonts w:eastAsiaTheme="minorEastAsia"/>
          <w:bCs/>
          <w:i/>
          <w:lang w:val="en-US" w:eastAsia="zh-CN"/>
        </w:rPr>
        <w:t>Invited Faculty</w:t>
      </w:r>
      <w:r w:rsidRPr="001B5B02">
        <w:rPr>
          <w:rFonts w:eastAsiaTheme="minorEastAsia"/>
          <w:bCs/>
          <w:lang w:val="en-US" w:eastAsia="zh-CN"/>
        </w:rPr>
        <w:t>, IVUS and FFR symposium, Seoul</w:t>
      </w:r>
    </w:p>
    <w:p w14:paraId="21E94222" w14:textId="77777777" w:rsidR="006B593F" w:rsidRPr="001B5B02" w:rsidRDefault="006B593F" w:rsidP="006B593F">
      <w:pPr>
        <w:tabs>
          <w:tab w:val="left" w:pos="720"/>
        </w:tabs>
        <w:jc w:val="both"/>
        <w:rPr>
          <w:bCs/>
          <w:lang w:val="en-US"/>
        </w:rPr>
      </w:pPr>
    </w:p>
    <w:p w14:paraId="55C61939" w14:textId="77777777" w:rsidR="006B593F" w:rsidRPr="001B5B02" w:rsidRDefault="006B593F" w:rsidP="006B593F">
      <w:pPr>
        <w:tabs>
          <w:tab w:val="left" w:pos="6703"/>
        </w:tabs>
        <w:jc w:val="both"/>
        <w:rPr>
          <w:b/>
          <w:i/>
          <w:iCs/>
          <w:lang w:val="en-US"/>
        </w:rPr>
      </w:pPr>
      <w:r w:rsidRPr="001B5B02">
        <w:rPr>
          <w:b/>
          <w:i/>
          <w:iCs/>
          <w:lang w:val="en-US"/>
        </w:rPr>
        <w:t>2018</w:t>
      </w:r>
    </w:p>
    <w:p w14:paraId="0C9ADE7B" w14:textId="508D3F66" w:rsidR="006B593F" w:rsidRPr="001B5B02" w:rsidRDefault="006B593F" w:rsidP="006B593F">
      <w:pPr>
        <w:tabs>
          <w:tab w:val="left" w:pos="6703"/>
        </w:tabs>
        <w:jc w:val="both"/>
        <w:rPr>
          <w:b/>
          <w:i/>
          <w:iCs/>
          <w:lang w:val="en-US"/>
        </w:rPr>
      </w:pPr>
      <w:r w:rsidRPr="001B5B02">
        <w:rPr>
          <w:b/>
          <w:i/>
          <w:iCs/>
          <w:lang w:val="en-US"/>
        </w:rPr>
        <w:tab/>
      </w:r>
    </w:p>
    <w:p w14:paraId="2C55DD24" w14:textId="77777777" w:rsidR="006B593F" w:rsidRPr="001B5B02" w:rsidRDefault="006B593F" w:rsidP="006B593F">
      <w:pPr>
        <w:numPr>
          <w:ilvl w:val="0"/>
          <w:numId w:val="29"/>
        </w:numPr>
        <w:jc w:val="both"/>
        <w:rPr>
          <w:rFonts w:eastAsiaTheme="minorEastAsia"/>
          <w:lang w:val="en-US" w:eastAsia="zh-CN"/>
        </w:rPr>
      </w:pPr>
      <w:r w:rsidRPr="001B5B02">
        <w:rPr>
          <w:rFonts w:eastAsiaTheme="minorEastAsia"/>
          <w:i/>
          <w:lang w:val="en-US" w:eastAsia="zh-CN"/>
        </w:rPr>
        <w:t xml:space="preserve">Invited Guest Expert, </w:t>
      </w:r>
      <w:r w:rsidRPr="001B5B02">
        <w:rPr>
          <w:rFonts w:eastAsiaTheme="minorEastAsia"/>
          <w:iCs/>
          <w:lang w:val="en-US" w:eastAsia="zh-CN"/>
        </w:rPr>
        <w:t>EuroPCR 2018, Paris, May 22-25</w:t>
      </w:r>
    </w:p>
    <w:p w14:paraId="75117A5A" w14:textId="77777777" w:rsidR="006B593F" w:rsidRPr="001B5B02" w:rsidRDefault="006B593F" w:rsidP="006B593F">
      <w:pPr>
        <w:jc w:val="both"/>
        <w:rPr>
          <w:rFonts w:eastAsiaTheme="minorEastAsia"/>
          <w:b/>
          <w:bCs/>
          <w:lang w:val="en-US" w:eastAsia="zh-CN"/>
        </w:rPr>
      </w:pPr>
    </w:p>
    <w:p w14:paraId="3A8FCB74" w14:textId="77777777" w:rsidR="006B593F" w:rsidRPr="001B5B02" w:rsidRDefault="006B593F" w:rsidP="006B593F">
      <w:pPr>
        <w:numPr>
          <w:ilvl w:val="0"/>
          <w:numId w:val="29"/>
        </w:numPr>
        <w:jc w:val="both"/>
        <w:rPr>
          <w:rFonts w:eastAsiaTheme="minorEastAsia"/>
          <w:b/>
          <w:bCs/>
          <w:lang w:val="en-US" w:eastAsia="zh-CN"/>
        </w:rPr>
      </w:pPr>
      <w:r w:rsidRPr="001B5B02">
        <w:rPr>
          <w:i/>
          <w:lang w:val="en-US" w:eastAsia="zh-HK"/>
        </w:rPr>
        <w:t>Invited Speaker</w:t>
      </w:r>
      <w:r w:rsidRPr="001B5B02">
        <w:rPr>
          <w:lang w:val="en-US" w:eastAsia="zh-HK"/>
        </w:rPr>
        <w:t>, APAC Physiology Thought Leaders’ Forum, Seoul, May</w:t>
      </w:r>
    </w:p>
    <w:p w14:paraId="397CE540" w14:textId="77777777" w:rsidR="006B593F" w:rsidRPr="001B5B02" w:rsidRDefault="006B593F" w:rsidP="006B593F">
      <w:pPr>
        <w:ind w:left="360"/>
        <w:jc w:val="both"/>
        <w:rPr>
          <w:rFonts w:eastAsiaTheme="minorEastAsia"/>
          <w:b/>
          <w:bCs/>
          <w:lang w:val="en-US" w:eastAsia="zh-CN"/>
        </w:rPr>
      </w:pPr>
    </w:p>
    <w:p w14:paraId="0773A65D" w14:textId="77777777" w:rsidR="006B593F" w:rsidRPr="001B5B02" w:rsidRDefault="006B593F" w:rsidP="006B593F">
      <w:pPr>
        <w:numPr>
          <w:ilvl w:val="0"/>
          <w:numId w:val="29"/>
        </w:numPr>
        <w:jc w:val="both"/>
        <w:rPr>
          <w:rFonts w:eastAsiaTheme="minorEastAsia"/>
          <w:lang w:val="en-US" w:eastAsia="zh-CN"/>
        </w:rPr>
      </w:pPr>
      <w:r w:rsidRPr="001B5B02">
        <w:rPr>
          <w:i/>
          <w:lang w:val="en-US" w:eastAsia="zh-HK"/>
        </w:rPr>
        <w:t>Invited Speaker</w:t>
      </w:r>
      <w:r w:rsidRPr="001B5B02">
        <w:rPr>
          <w:lang w:val="en-US" w:eastAsia="zh-HK"/>
        </w:rPr>
        <w:t>,</w:t>
      </w:r>
      <w:r w:rsidRPr="001B5B02">
        <w:rPr>
          <w:rFonts w:eastAsiaTheme="minorEastAsia"/>
          <w:b/>
          <w:bCs/>
          <w:kern w:val="32"/>
          <w:lang w:val="en-US" w:eastAsia="zh-CN"/>
        </w:rPr>
        <w:t xml:space="preserve"> </w:t>
      </w:r>
      <w:r w:rsidRPr="001B5B02">
        <w:rPr>
          <w:rFonts w:eastAsiaTheme="minorEastAsia"/>
          <w:kern w:val="32"/>
          <w:lang w:val="en-US" w:eastAsia="zh-CN"/>
        </w:rPr>
        <w:t>11</w:t>
      </w:r>
      <w:r w:rsidRPr="001B5B02">
        <w:rPr>
          <w:rFonts w:eastAsiaTheme="minorEastAsia"/>
          <w:kern w:val="32"/>
          <w:vertAlign w:val="superscript"/>
          <w:lang w:val="en-US" w:eastAsia="zh-CN"/>
        </w:rPr>
        <w:t>th</w:t>
      </w:r>
      <w:r w:rsidRPr="001B5B02">
        <w:rPr>
          <w:rFonts w:eastAsiaTheme="minorEastAsia"/>
          <w:kern w:val="32"/>
          <w:lang w:val="en-US" w:eastAsia="zh-CN"/>
        </w:rPr>
        <w:t xml:space="preserve"> </w:t>
      </w:r>
      <w:r w:rsidRPr="001B5B02">
        <w:rPr>
          <w:rFonts w:eastAsiaTheme="minorEastAsia"/>
          <w:lang w:val="en-US" w:eastAsia="zh-CN"/>
        </w:rPr>
        <w:t>Annual Asia Pacific Heart Rhythm Society Scientific Session</w:t>
      </w:r>
      <w:r w:rsidRPr="001B5B02">
        <w:rPr>
          <w:bCs/>
          <w:kern w:val="32"/>
          <w:lang w:val="en-US" w:eastAsia="zh-TW"/>
        </w:rPr>
        <w:t xml:space="preserve"> (APHRS 2018), Taipei, October 17-20, “ICD in Non-Ischemic Cardiomyopathy”</w:t>
      </w:r>
    </w:p>
    <w:p w14:paraId="7AC1F6A7" w14:textId="77777777" w:rsidR="006B593F" w:rsidRPr="001B5B02" w:rsidRDefault="006B593F" w:rsidP="006B593F">
      <w:pPr>
        <w:ind w:left="357"/>
        <w:jc w:val="both"/>
        <w:rPr>
          <w:rFonts w:eastAsiaTheme="minorEastAsia"/>
          <w:lang w:val="en-US" w:eastAsia="zh-CN"/>
        </w:rPr>
      </w:pPr>
    </w:p>
    <w:p w14:paraId="7E205FB2" w14:textId="77777777" w:rsidR="006B593F" w:rsidRPr="001B5B02" w:rsidRDefault="006B593F" w:rsidP="006B593F">
      <w:pPr>
        <w:numPr>
          <w:ilvl w:val="0"/>
          <w:numId w:val="29"/>
        </w:numPr>
        <w:jc w:val="both"/>
        <w:rPr>
          <w:rFonts w:eastAsiaTheme="minorEastAsia"/>
          <w:lang w:val="en-US" w:eastAsia="zh-CN"/>
        </w:rPr>
      </w:pPr>
      <w:r w:rsidRPr="001B5B02">
        <w:rPr>
          <w:rFonts w:eastAsiaTheme="minorEastAsia"/>
          <w:i/>
          <w:iCs/>
          <w:lang w:val="en-US" w:eastAsia="zh-CN"/>
        </w:rPr>
        <w:t>Invited Speaker</w:t>
      </w:r>
      <w:r w:rsidRPr="001B5B02">
        <w:rPr>
          <w:rFonts w:eastAsiaTheme="minorEastAsia"/>
          <w:lang w:val="en-US" w:eastAsia="zh-CN"/>
        </w:rPr>
        <w:t>, 11</w:t>
      </w:r>
      <w:r w:rsidRPr="001B5B02">
        <w:rPr>
          <w:rFonts w:eastAsiaTheme="minorEastAsia"/>
          <w:vertAlign w:val="superscript"/>
          <w:lang w:val="en-US" w:eastAsia="zh-CN"/>
        </w:rPr>
        <w:t>th</w:t>
      </w:r>
      <w:r w:rsidRPr="001B5B02">
        <w:rPr>
          <w:rFonts w:eastAsiaTheme="minorEastAsia"/>
          <w:lang w:val="en-US" w:eastAsia="zh-CN"/>
        </w:rPr>
        <w:t xml:space="preserve"> Yixian International Cardiovascular Disease Forum (CVF 2018</w:t>
      </w:r>
      <w:r w:rsidRPr="001B5B02">
        <w:rPr>
          <w:rFonts w:ascii="PMingLiU" w:hAnsi="PMingLiU"/>
          <w:lang w:val="en-US" w:eastAsia="zh-TW"/>
        </w:rPr>
        <w:t xml:space="preserve">), </w:t>
      </w:r>
      <w:r w:rsidRPr="001B5B02">
        <w:rPr>
          <w:rFonts w:eastAsiaTheme="minorEastAsia"/>
          <w:lang w:val="en-US" w:eastAsia="zh-CN"/>
        </w:rPr>
        <w:t>Guangzhou, December 1, “Anticoagulation Strategies in Asian Patients with Atrial Fibrillation”</w:t>
      </w:r>
    </w:p>
    <w:p w14:paraId="3B0439C2" w14:textId="77777777" w:rsidR="006B593F" w:rsidRPr="001B5B02" w:rsidRDefault="006B593F" w:rsidP="006B593F">
      <w:pPr>
        <w:tabs>
          <w:tab w:val="left" w:pos="720"/>
        </w:tabs>
        <w:jc w:val="both"/>
        <w:rPr>
          <w:bCs/>
          <w:lang w:val="en-US"/>
        </w:rPr>
      </w:pPr>
    </w:p>
    <w:p w14:paraId="26EE22B8" w14:textId="77777777" w:rsidR="00CE1223" w:rsidRDefault="00CE1223" w:rsidP="006B593F">
      <w:pPr>
        <w:tabs>
          <w:tab w:val="left" w:pos="720"/>
        </w:tabs>
        <w:jc w:val="both"/>
        <w:rPr>
          <w:b/>
          <w:i/>
          <w:iCs/>
          <w:lang w:val="en-US"/>
        </w:rPr>
      </w:pPr>
    </w:p>
    <w:p w14:paraId="2C289853" w14:textId="59D3A1AC" w:rsidR="006B593F" w:rsidRPr="001B5B02" w:rsidRDefault="006B593F" w:rsidP="006B593F">
      <w:pPr>
        <w:tabs>
          <w:tab w:val="left" w:pos="720"/>
        </w:tabs>
        <w:jc w:val="both"/>
        <w:rPr>
          <w:b/>
          <w:i/>
          <w:iCs/>
          <w:lang w:val="en-US"/>
        </w:rPr>
      </w:pPr>
      <w:r w:rsidRPr="001B5B02">
        <w:rPr>
          <w:b/>
          <w:i/>
          <w:iCs/>
          <w:lang w:val="en-US"/>
        </w:rPr>
        <w:t>2019</w:t>
      </w:r>
    </w:p>
    <w:p w14:paraId="627AF677" w14:textId="77777777" w:rsidR="006B593F" w:rsidRPr="001B5B02" w:rsidRDefault="006B593F" w:rsidP="006B593F">
      <w:pPr>
        <w:tabs>
          <w:tab w:val="left" w:pos="720"/>
        </w:tabs>
        <w:jc w:val="both"/>
        <w:rPr>
          <w:b/>
          <w:i/>
          <w:iCs/>
          <w:lang w:val="en-US"/>
        </w:rPr>
      </w:pPr>
    </w:p>
    <w:p w14:paraId="2C68819E" w14:textId="77777777" w:rsidR="006B593F" w:rsidRPr="001B5B02" w:rsidRDefault="006B593F" w:rsidP="006B593F">
      <w:pPr>
        <w:numPr>
          <w:ilvl w:val="0"/>
          <w:numId w:val="29"/>
        </w:numPr>
        <w:jc w:val="both"/>
        <w:rPr>
          <w:b/>
          <w:bCs/>
          <w:iCs/>
          <w:sz w:val="28"/>
          <w:szCs w:val="28"/>
          <w:u w:val="single"/>
          <w:lang w:val="en-US" w:eastAsia="zh-TW"/>
        </w:rPr>
      </w:pPr>
      <w:r w:rsidRPr="001B5B02">
        <w:rPr>
          <w:i/>
          <w:lang w:val="en-US" w:eastAsia="zh-HK"/>
        </w:rPr>
        <w:t>Invited Speaker</w:t>
      </w:r>
      <w:r w:rsidRPr="001B5B02">
        <w:rPr>
          <w:iCs/>
          <w:lang w:val="en-US" w:eastAsia="zh-HK"/>
        </w:rPr>
        <w:t>, Asian Anticoagulation Academy, Beijing, January 26, “Anticoagulation Era 3.0”</w:t>
      </w:r>
    </w:p>
    <w:p w14:paraId="40415F98" w14:textId="77777777" w:rsidR="006B593F" w:rsidRPr="001B5B02" w:rsidRDefault="006B593F" w:rsidP="006B593F">
      <w:pPr>
        <w:ind w:left="357"/>
        <w:jc w:val="both"/>
        <w:rPr>
          <w:b/>
          <w:bCs/>
          <w:sz w:val="28"/>
          <w:szCs w:val="28"/>
          <w:u w:val="single"/>
          <w:lang w:val="en-US" w:eastAsia="zh-TW"/>
        </w:rPr>
      </w:pPr>
    </w:p>
    <w:p w14:paraId="26FD11DA" w14:textId="77777777" w:rsidR="006B593F" w:rsidRPr="001B5B02" w:rsidRDefault="006B593F" w:rsidP="006B593F">
      <w:pPr>
        <w:numPr>
          <w:ilvl w:val="0"/>
          <w:numId w:val="29"/>
        </w:numPr>
        <w:jc w:val="both"/>
        <w:rPr>
          <w:b/>
          <w:bCs/>
          <w:sz w:val="28"/>
          <w:szCs w:val="28"/>
          <w:u w:val="single"/>
          <w:lang w:val="en-US" w:eastAsia="zh-TW"/>
        </w:rPr>
      </w:pPr>
      <w:r w:rsidRPr="001B5B02">
        <w:rPr>
          <w:i/>
          <w:lang w:val="en-US" w:eastAsia="zh-HK"/>
        </w:rPr>
        <w:t>Invited Speaker</w:t>
      </w:r>
      <w:r w:rsidRPr="001B5B02">
        <w:rPr>
          <w:rFonts w:eastAsiaTheme="minorEastAsia"/>
          <w:lang w:val="en-US" w:eastAsia="zh-CN"/>
        </w:rPr>
        <w:t xml:space="preserve">, PCR Tokyo Valves, Tokyo, February 15-17, “Prognostic value of tricuspid valve geometry and leaflet coaptation status in patients undergoing tricuspid annuloplasty: a three-dimensional </w:t>
      </w:r>
      <w:r w:rsidRPr="001B5B02">
        <w:rPr>
          <w:rFonts w:eastAsiaTheme="minorEastAsia"/>
          <w:bCs/>
          <w:lang w:val="en-US" w:eastAsia="zh-CN"/>
        </w:rPr>
        <w:t>echocardiography study</w:t>
      </w:r>
      <w:r w:rsidRPr="001B5B02">
        <w:rPr>
          <w:rFonts w:eastAsiaTheme="minorEastAsia"/>
          <w:lang w:val="en-US" w:eastAsia="zh-CN"/>
        </w:rPr>
        <w:t>”</w:t>
      </w:r>
    </w:p>
    <w:p w14:paraId="55A2A48C" w14:textId="77777777" w:rsidR="006B593F" w:rsidRPr="001B5B02" w:rsidRDefault="006B593F" w:rsidP="006B593F">
      <w:pPr>
        <w:ind w:left="720"/>
        <w:jc w:val="both"/>
        <w:rPr>
          <w:b/>
          <w:bCs/>
          <w:sz w:val="28"/>
          <w:szCs w:val="28"/>
          <w:u w:val="single"/>
          <w:lang w:val="en-US" w:eastAsia="zh-TW"/>
        </w:rPr>
      </w:pPr>
    </w:p>
    <w:p w14:paraId="5B8F6C38" w14:textId="77777777" w:rsidR="006B593F" w:rsidRPr="001B5B02" w:rsidRDefault="006B593F" w:rsidP="006B593F">
      <w:pPr>
        <w:numPr>
          <w:ilvl w:val="0"/>
          <w:numId w:val="29"/>
        </w:numPr>
        <w:jc w:val="both"/>
        <w:rPr>
          <w:b/>
          <w:bCs/>
          <w:sz w:val="28"/>
          <w:szCs w:val="28"/>
          <w:u w:val="single"/>
          <w:lang w:val="en-US" w:eastAsia="zh-TW"/>
        </w:rPr>
      </w:pPr>
      <w:r w:rsidRPr="001B5B02">
        <w:rPr>
          <w:rFonts w:eastAsiaTheme="minorEastAsia"/>
          <w:i/>
          <w:iCs/>
          <w:lang w:val="en-US" w:eastAsia="zh-CN"/>
        </w:rPr>
        <w:t>Invited Guest Expert</w:t>
      </w:r>
      <w:r w:rsidRPr="001B5B02">
        <w:rPr>
          <w:rFonts w:eastAsiaTheme="minorEastAsia"/>
          <w:lang w:val="en-US" w:eastAsia="zh-CN"/>
        </w:rPr>
        <w:t>, 21</w:t>
      </w:r>
      <w:r w:rsidRPr="001B5B02">
        <w:rPr>
          <w:rFonts w:eastAsiaTheme="minorEastAsia"/>
          <w:vertAlign w:val="superscript"/>
          <w:lang w:val="en-US" w:eastAsia="zh-CN"/>
        </w:rPr>
        <w:t>st</w:t>
      </w:r>
      <w:r w:rsidRPr="001B5B02">
        <w:rPr>
          <w:rFonts w:eastAsiaTheme="minorEastAsia"/>
          <w:lang w:val="en-US" w:eastAsia="zh-CN"/>
        </w:rPr>
        <w:t xml:space="preserve"> South China International Congress of Cardiology, Guangzhou, April 12, “Stroke prevention in patients with atrial fibrillation in special populations”</w:t>
      </w:r>
    </w:p>
    <w:p w14:paraId="2837869F" w14:textId="77777777" w:rsidR="006B593F" w:rsidRPr="001B5B02" w:rsidRDefault="006B593F" w:rsidP="006B593F">
      <w:pPr>
        <w:ind w:left="357"/>
        <w:jc w:val="both"/>
        <w:rPr>
          <w:b/>
          <w:bCs/>
          <w:sz w:val="28"/>
          <w:szCs w:val="28"/>
          <w:u w:val="single"/>
          <w:lang w:val="en-US" w:eastAsia="zh-TW"/>
        </w:rPr>
      </w:pPr>
    </w:p>
    <w:p w14:paraId="75345946" w14:textId="77777777" w:rsidR="006B593F" w:rsidRPr="001B5B02" w:rsidRDefault="006B593F" w:rsidP="006B593F">
      <w:pPr>
        <w:numPr>
          <w:ilvl w:val="0"/>
          <w:numId w:val="29"/>
        </w:numPr>
        <w:jc w:val="both"/>
        <w:rPr>
          <w:b/>
          <w:bCs/>
          <w:sz w:val="28"/>
          <w:szCs w:val="28"/>
          <w:u w:val="single"/>
          <w:lang w:val="en-US" w:eastAsia="zh-TW"/>
        </w:rPr>
      </w:pPr>
      <w:r w:rsidRPr="001B5B02">
        <w:rPr>
          <w:rFonts w:eastAsiaTheme="minorEastAsia"/>
          <w:i/>
          <w:iCs/>
          <w:lang w:val="en-US" w:eastAsia="zh-CN"/>
        </w:rPr>
        <w:t>Invited Speaker</w:t>
      </w:r>
      <w:r w:rsidRPr="001B5B02">
        <w:rPr>
          <w:rFonts w:eastAsiaTheme="minorEastAsia"/>
          <w:lang w:val="en-US" w:eastAsia="zh-CN"/>
        </w:rPr>
        <w:t>, 21</w:t>
      </w:r>
      <w:r w:rsidRPr="001B5B02">
        <w:rPr>
          <w:rFonts w:eastAsiaTheme="minorEastAsia"/>
          <w:vertAlign w:val="superscript"/>
          <w:lang w:val="en-US" w:eastAsia="zh-CN"/>
        </w:rPr>
        <w:t>st</w:t>
      </w:r>
      <w:r w:rsidRPr="001B5B02">
        <w:rPr>
          <w:rFonts w:eastAsiaTheme="minorEastAsia"/>
          <w:lang w:val="en-US" w:eastAsia="zh-CN"/>
        </w:rPr>
        <w:t xml:space="preserve"> South China International Congress of Cardiology, Guangzhou, April 13, “Strategy of using DAPT in stent”</w:t>
      </w:r>
    </w:p>
    <w:p w14:paraId="7451D8A0" w14:textId="77777777" w:rsidR="006B593F" w:rsidRPr="001B5B02" w:rsidRDefault="006B593F" w:rsidP="006B593F">
      <w:pPr>
        <w:jc w:val="both"/>
        <w:rPr>
          <w:rFonts w:eastAsiaTheme="minorEastAsia"/>
          <w:lang w:val="en-US" w:eastAsia="zh-CN"/>
        </w:rPr>
      </w:pPr>
    </w:p>
    <w:p w14:paraId="02F05842" w14:textId="77777777" w:rsidR="006B593F" w:rsidRPr="001B5B02" w:rsidRDefault="006B593F" w:rsidP="006B593F">
      <w:pPr>
        <w:numPr>
          <w:ilvl w:val="0"/>
          <w:numId w:val="29"/>
        </w:numPr>
        <w:jc w:val="both"/>
        <w:rPr>
          <w:b/>
          <w:bCs/>
          <w:sz w:val="28"/>
          <w:szCs w:val="28"/>
          <w:u w:val="single"/>
          <w:lang w:val="en-US" w:eastAsia="zh-TW"/>
        </w:rPr>
      </w:pPr>
      <w:r w:rsidRPr="001B5B02">
        <w:rPr>
          <w:rFonts w:eastAsiaTheme="minorEastAsia"/>
          <w:i/>
          <w:iCs/>
          <w:lang w:val="en-US" w:eastAsia="zh-CN"/>
        </w:rPr>
        <w:t xml:space="preserve">Invited Guest Expert, </w:t>
      </w:r>
      <w:r w:rsidRPr="001B5B02">
        <w:rPr>
          <w:rFonts w:eastAsiaTheme="minorEastAsia"/>
          <w:lang w:val="en-US" w:eastAsia="zh-CN"/>
        </w:rPr>
        <w:t>EuroPCR 2019, Paris, May 21-24</w:t>
      </w:r>
    </w:p>
    <w:p w14:paraId="59767F44" w14:textId="77777777" w:rsidR="006B593F" w:rsidRPr="001B5B02" w:rsidRDefault="006B593F" w:rsidP="006B593F">
      <w:pPr>
        <w:jc w:val="both"/>
        <w:rPr>
          <w:rFonts w:eastAsiaTheme="minorEastAsia"/>
          <w:lang w:val="en-US" w:eastAsia="zh-CN"/>
        </w:rPr>
      </w:pPr>
    </w:p>
    <w:p w14:paraId="31FD42C0" w14:textId="229DC97A" w:rsidR="006B593F" w:rsidRPr="001B5B02" w:rsidRDefault="006B593F" w:rsidP="006B593F">
      <w:pPr>
        <w:numPr>
          <w:ilvl w:val="0"/>
          <w:numId w:val="29"/>
        </w:numPr>
        <w:jc w:val="both"/>
        <w:rPr>
          <w:rFonts w:eastAsiaTheme="minorEastAsia"/>
          <w:lang w:val="en-US" w:eastAsia="zh-CN"/>
        </w:rPr>
      </w:pPr>
      <w:r w:rsidRPr="001B5B02">
        <w:rPr>
          <w:rFonts w:eastAsiaTheme="minorEastAsia"/>
          <w:i/>
          <w:iCs/>
          <w:lang w:val="en-US" w:eastAsia="zh-CN"/>
        </w:rPr>
        <w:t>Invited Faculty</w:t>
      </w:r>
      <w:r w:rsidRPr="001B5B02">
        <w:rPr>
          <w:rFonts w:eastAsiaTheme="minorEastAsia"/>
          <w:lang w:val="en-US" w:eastAsia="zh-CN"/>
        </w:rPr>
        <w:t>, APAC Physiology Thought Leader Forum and Great Minds Meeting, Beijing, June 28-30</w:t>
      </w:r>
      <w:r w:rsidR="00771E56">
        <w:rPr>
          <w:rFonts w:eastAsiaTheme="minorEastAsia"/>
          <w:lang w:val="en-US" w:eastAsia="zh-CN"/>
        </w:rPr>
        <w:t>, 2019</w:t>
      </w:r>
    </w:p>
    <w:p w14:paraId="5BF69192" w14:textId="77777777" w:rsidR="006B593F" w:rsidRPr="001B5B02" w:rsidRDefault="006B593F" w:rsidP="006B593F">
      <w:pPr>
        <w:jc w:val="both"/>
        <w:rPr>
          <w:rFonts w:eastAsiaTheme="minorEastAsia"/>
          <w:lang w:val="en-US" w:eastAsia="zh-CN"/>
        </w:rPr>
      </w:pPr>
    </w:p>
    <w:p w14:paraId="1D3B755E" w14:textId="73309413" w:rsidR="006B593F" w:rsidRPr="001B5B02" w:rsidRDefault="006B593F" w:rsidP="006B593F">
      <w:pPr>
        <w:numPr>
          <w:ilvl w:val="0"/>
          <w:numId w:val="29"/>
        </w:numPr>
        <w:jc w:val="both"/>
        <w:rPr>
          <w:rFonts w:eastAsiaTheme="minorEastAsia"/>
          <w:lang w:val="en-US" w:eastAsia="zh-CN"/>
        </w:rPr>
      </w:pPr>
      <w:r w:rsidRPr="001B5B02">
        <w:rPr>
          <w:rFonts w:eastAsiaTheme="minorEastAsia"/>
          <w:i/>
          <w:iCs/>
          <w:lang w:val="en-US" w:eastAsia="zh-CN"/>
        </w:rPr>
        <w:t>Panelist</w:t>
      </w:r>
      <w:r w:rsidRPr="001B5B02">
        <w:rPr>
          <w:rFonts w:eastAsiaTheme="minorEastAsia"/>
          <w:lang w:val="en-US" w:eastAsia="zh-CN"/>
        </w:rPr>
        <w:t xml:space="preserve">, Pre-ESC Satellite Meeting – Clinical Impact of Biomarkers in Cardiovascular Risk Stratification and Treatment, Online platform, August 30, </w:t>
      </w:r>
      <w:r w:rsidR="00771E56">
        <w:rPr>
          <w:rFonts w:eastAsiaTheme="minorEastAsia"/>
          <w:lang w:val="en-US" w:eastAsia="zh-CN"/>
        </w:rPr>
        <w:t xml:space="preserve">2019 </w:t>
      </w:r>
      <w:r w:rsidRPr="001B5B02">
        <w:rPr>
          <w:rFonts w:eastAsiaTheme="minorEastAsia"/>
          <w:lang w:val="en-US" w:eastAsia="zh-CN"/>
        </w:rPr>
        <w:t>“Cardiovascular risk stratification”</w:t>
      </w:r>
      <w:r w:rsidR="00603108">
        <w:rPr>
          <w:rFonts w:eastAsiaTheme="minorEastAsia"/>
          <w:lang w:val="en-US" w:eastAsia="zh-CN"/>
        </w:rPr>
        <w:t xml:space="preserve"> </w:t>
      </w:r>
      <w:r w:rsidR="00771E56">
        <w:rPr>
          <w:rFonts w:eastAsiaTheme="minorEastAsia"/>
          <w:lang w:val="en-US" w:eastAsia="zh-CN"/>
        </w:rPr>
        <w:t>Paris</w:t>
      </w:r>
    </w:p>
    <w:p w14:paraId="0D125D23" w14:textId="77777777" w:rsidR="006B593F" w:rsidRPr="001B5B02" w:rsidRDefault="006B593F" w:rsidP="006B593F">
      <w:pPr>
        <w:ind w:left="357"/>
        <w:jc w:val="both"/>
        <w:rPr>
          <w:rFonts w:eastAsiaTheme="minorEastAsia"/>
          <w:lang w:val="en-US" w:eastAsia="zh-CN"/>
        </w:rPr>
      </w:pPr>
    </w:p>
    <w:p w14:paraId="148BADDB" w14:textId="77777777" w:rsidR="006B593F" w:rsidRPr="001B5B02" w:rsidRDefault="006B593F" w:rsidP="006B593F">
      <w:pPr>
        <w:numPr>
          <w:ilvl w:val="0"/>
          <w:numId w:val="29"/>
        </w:numPr>
        <w:jc w:val="both"/>
        <w:rPr>
          <w:rFonts w:eastAsiaTheme="minorEastAsia"/>
          <w:lang w:val="en-US" w:eastAsia="zh-CN"/>
        </w:rPr>
      </w:pPr>
      <w:r w:rsidRPr="001B5B02">
        <w:rPr>
          <w:rFonts w:eastAsiaTheme="minorEastAsia"/>
          <w:i/>
          <w:iCs/>
          <w:lang w:val="en-US" w:eastAsia="zh-CN"/>
        </w:rPr>
        <w:t>Invited Speaker,</w:t>
      </w:r>
      <w:r w:rsidRPr="001B5B02">
        <w:rPr>
          <w:rFonts w:eastAsiaTheme="minorEastAsia"/>
          <w:lang w:val="en-US" w:eastAsia="zh-CN"/>
        </w:rPr>
        <w:t xml:space="preserve"> 4</w:t>
      </w:r>
      <w:r w:rsidRPr="001B5B02">
        <w:rPr>
          <w:rFonts w:eastAsiaTheme="minorEastAsia"/>
          <w:vertAlign w:val="superscript"/>
          <w:lang w:val="en-US" w:eastAsia="zh-CN"/>
        </w:rPr>
        <w:t>th</w:t>
      </w:r>
      <w:r w:rsidRPr="001B5B02">
        <w:rPr>
          <w:rFonts w:eastAsiaTheme="minorEastAsia"/>
          <w:lang w:val="en-US" w:eastAsia="zh-CN"/>
        </w:rPr>
        <w:t xml:space="preserve"> Wuhan International Geriatrics Summit, Wuhan, September 21, “New progress in anticoagulation for atrial fibrillation”</w:t>
      </w:r>
    </w:p>
    <w:p w14:paraId="4D996F7E" w14:textId="77777777" w:rsidR="006B593F" w:rsidRPr="001B5B02" w:rsidRDefault="006B593F" w:rsidP="006B593F">
      <w:pPr>
        <w:jc w:val="both"/>
        <w:rPr>
          <w:rFonts w:eastAsiaTheme="minorEastAsia"/>
          <w:lang w:val="en-US" w:eastAsia="zh-CN"/>
        </w:rPr>
      </w:pPr>
    </w:p>
    <w:p w14:paraId="125712D0" w14:textId="77777777" w:rsidR="006B593F" w:rsidRPr="001B5B02" w:rsidRDefault="006B593F" w:rsidP="006B593F">
      <w:pPr>
        <w:numPr>
          <w:ilvl w:val="0"/>
          <w:numId w:val="29"/>
        </w:numPr>
        <w:jc w:val="both"/>
        <w:rPr>
          <w:rFonts w:eastAsiaTheme="minorEastAsia"/>
          <w:lang w:val="en-US" w:eastAsia="zh-CN"/>
        </w:rPr>
      </w:pPr>
      <w:r w:rsidRPr="001B5B02">
        <w:rPr>
          <w:rFonts w:eastAsiaTheme="minorEastAsia"/>
          <w:i/>
          <w:iCs/>
          <w:lang w:val="en-US" w:eastAsia="zh-CN"/>
        </w:rPr>
        <w:lastRenderedPageBreak/>
        <w:t>Invited Speaker</w:t>
      </w:r>
      <w:r w:rsidRPr="001B5B02">
        <w:rPr>
          <w:rFonts w:eastAsiaTheme="minorEastAsia"/>
          <w:lang w:val="en-US" w:eastAsia="zh-CN"/>
        </w:rPr>
        <w:t>, 30</w:t>
      </w:r>
      <w:r w:rsidRPr="001B5B02">
        <w:rPr>
          <w:rFonts w:eastAsiaTheme="minorEastAsia"/>
          <w:vertAlign w:val="superscript"/>
          <w:lang w:val="en-US" w:eastAsia="zh-CN"/>
        </w:rPr>
        <w:t>th</w:t>
      </w:r>
      <w:r w:rsidRPr="001B5B02">
        <w:rPr>
          <w:rFonts w:eastAsiaTheme="minorEastAsia"/>
          <w:lang w:val="en-US" w:eastAsia="zh-CN"/>
        </w:rPr>
        <w:t xml:space="preserve"> Great Wall International Congress of Cardiology (GW-ICC), Beijing, October 11, “The appropriate difference between proximal and distal diameters for using an ultra-long stent: Case Report of Treatment of long diffused anterior descending lesions using Xience Xpedition 48”</w:t>
      </w:r>
    </w:p>
    <w:p w14:paraId="31796777" w14:textId="77777777" w:rsidR="006B593F" w:rsidRPr="001B5B02" w:rsidRDefault="006B593F" w:rsidP="006B593F">
      <w:pPr>
        <w:jc w:val="both"/>
        <w:rPr>
          <w:rFonts w:eastAsiaTheme="minorEastAsia"/>
          <w:lang w:val="en-US" w:eastAsia="zh-CN"/>
        </w:rPr>
      </w:pPr>
    </w:p>
    <w:p w14:paraId="19831906" w14:textId="77777777" w:rsidR="006B593F" w:rsidRPr="001B5B02" w:rsidRDefault="006B593F" w:rsidP="006B593F">
      <w:pPr>
        <w:numPr>
          <w:ilvl w:val="0"/>
          <w:numId w:val="29"/>
        </w:numPr>
        <w:jc w:val="both"/>
        <w:rPr>
          <w:rFonts w:eastAsiaTheme="minorEastAsia"/>
          <w:lang w:val="en-US" w:eastAsia="zh-CN"/>
        </w:rPr>
      </w:pPr>
      <w:r w:rsidRPr="001B5B02">
        <w:rPr>
          <w:rFonts w:eastAsiaTheme="minorEastAsia"/>
          <w:i/>
          <w:iCs/>
          <w:lang w:val="en-US" w:eastAsia="zh-CN"/>
        </w:rPr>
        <w:t xml:space="preserve">Invited Faculty, </w:t>
      </w:r>
      <w:r w:rsidRPr="001B5B02">
        <w:rPr>
          <w:rFonts w:eastAsiaTheme="minorEastAsia"/>
          <w:lang w:val="en-US" w:eastAsia="zh-CN"/>
        </w:rPr>
        <w:t>12</w:t>
      </w:r>
      <w:r w:rsidRPr="001B5B02">
        <w:rPr>
          <w:rFonts w:eastAsiaTheme="minorEastAsia"/>
          <w:vertAlign w:val="superscript"/>
          <w:lang w:val="en-US" w:eastAsia="zh-CN"/>
        </w:rPr>
        <w:t>th</w:t>
      </w:r>
      <w:r w:rsidRPr="001B5B02">
        <w:rPr>
          <w:rFonts w:eastAsiaTheme="minorEastAsia"/>
          <w:lang w:val="en-US" w:eastAsia="zh-CN"/>
        </w:rPr>
        <w:t xml:space="preserve"> Annual Asia Pacific Heart Rhythm Society Scientific Session (APHRS 2019), Bangkok, October 24, “CIED induced tricuspid regurgitation: how to prevent, diagnose and manage”</w:t>
      </w:r>
    </w:p>
    <w:p w14:paraId="5563B805" w14:textId="77777777" w:rsidR="006B593F" w:rsidRPr="001B5B02" w:rsidRDefault="006B593F" w:rsidP="006B593F">
      <w:pPr>
        <w:ind w:left="720"/>
        <w:jc w:val="both"/>
        <w:rPr>
          <w:rFonts w:eastAsiaTheme="minorEastAsia"/>
          <w:lang w:val="en-US" w:eastAsia="zh-CN"/>
        </w:rPr>
      </w:pPr>
    </w:p>
    <w:p w14:paraId="6D978489" w14:textId="77777777" w:rsidR="006B593F" w:rsidRPr="001B5B02" w:rsidRDefault="006B593F" w:rsidP="006B593F">
      <w:pPr>
        <w:numPr>
          <w:ilvl w:val="0"/>
          <w:numId w:val="29"/>
        </w:numPr>
        <w:jc w:val="both"/>
        <w:rPr>
          <w:rFonts w:eastAsiaTheme="minorEastAsia"/>
          <w:lang w:val="en-US" w:eastAsia="zh-CN"/>
        </w:rPr>
      </w:pPr>
      <w:r w:rsidRPr="001B5B02">
        <w:rPr>
          <w:rFonts w:eastAsiaTheme="minorEastAsia"/>
          <w:i/>
          <w:iCs/>
          <w:lang w:val="en-US" w:eastAsia="zh-CN"/>
        </w:rPr>
        <w:t>Invited Speaker</w:t>
      </w:r>
      <w:r w:rsidRPr="001B5B02">
        <w:rPr>
          <w:rFonts w:eastAsiaTheme="minorEastAsia"/>
          <w:lang w:val="en-US" w:eastAsia="zh-CN"/>
        </w:rPr>
        <w:t>, 4</w:t>
      </w:r>
      <w:r w:rsidRPr="001B5B02">
        <w:rPr>
          <w:rFonts w:eastAsiaTheme="minorEastAsia"/>
          <w:vertAlign w:val="superscript"/>
          <w:lang w:val="en-US" w:eastAsia="zh-CN"/>
        </w:rPr>
        <w:t>th</w:t>
      </w:r>
      <w:r w:rsidRPr="001B5B02">
        <w:rPr>
          <w:rFonts w:eastAsiaTheme="minorEastAsia"/>
          <w:lang w:val="en-US" w:eastAsia="zh-CN"/>
        </w:rPr>
        <w:t xml:space="preserve"> International Cardiovascular Conference, The University of Hong Kong-Shenzhen Hospital, Shenzhen, November 22-23, “Discussion and presentation of clinical research on cardiomyopathy”</w:t>
      </w:r>
    </w:p>
    <w:p w14:paraId="68C46B1C" w14:textId="77777777" w:rsidR="006B593F" w:rsidRPr="001B5B02" w:rsidRDefault="006B593F" w:rsidP="006B593F">
      <w:pPr>
        <w:jc w:val="both"/>
        <w:rPr>
          <w:rFonts w:eastAsiaTheme="minorEastAsia"/>
          <w:lang w:val="en-US" w:eastAsia="zh-CN"/>
        </w:rPr>
      </w:pPr>
    </w:p>
    <w:p w14:paraId="524E0E60" w14:textId="77777777" w:rsidR="006B593F" w:rsidRPr="001B5B02" w:rsidRDefault="006B593F" w:rsidP="006B593F">
      <w:pPr>
        <w:numPr>
          <w:ilvl w:val="0"/>
          <w:numId w:val="29"/>
        </w:numPr>
        <w:jc w:val="both"/>
        <w:rPr>
          <w:rFonts w:eastAsiaTheme="minorEastAsia"/>
          <w:lang w:val="en-US" w:eastAsia="zh-CN"/>
        </w:rPr>
      </w:pPr>
      <w:r w:rsidRPr="001B5B02">
        <w:rPr>
          <w:rFonts w:eastAsiaTheme="minorEastAsia"/>
          <w:i/>
          <w:iCs/>
          <w:lang w:val="en-US" w:eastAsia="zh-CN"/>
        </w:rPr>
        <w:t>Invited Speaker</w:t>
      </w:r>
      <w:r w:rsidRPr="001B5B02">
        <w:rPr>
          <w:rFonts w:eastAsiaTheme="minorEastAsia"/>
          <w:lang w:val="en-US" w:eastAsia="zh-CN"/>
        </w:rPr>
        <w:t>, 12</w:t>
      </w:r>
      <w:r w:rsidRPr="001B5B02">
        <w:rPr>
          <w:rFonts w:eastAsiaTheme="minorEastAsia"/>
          <w:vertAlign w:val="superscript"/>
          <w:lang w:val="en-US" w:eastAsia="zh-CN"/>
        </w:rPr>
        <w:t>th</w:t>
      </w:r>
      <w:r w:rsidRPr="001B5B02">
        <w:rPr>
          <w:rFonts w:eastAsiaTheme="minorEastAsia"/>
          <w:lang w:val="en-US" w:eastAsia="zh-CN"/>
        </w:rPr>
        <w:t xml:space="preserve"> Yixian International Cardiovascular Disease Forum (CVF 2019), Guangzhou, November 30, “Highlights of 2019 ESC Atrial Fibrillation Anticoagulation”</w:t>
      </w:r>
    </w:p>
    <w:p w14:paraId="178A66B9" w14:textId="77777777" w:rsidR="006B593F" w:rsidRPr="001B5B02" w:rsidRDefault="006B593F" w:rsidP="006B593F">
      <w:pPr>
        <w:jc w:val="both"/>
        <w:rPr>
          <w:rFonts w:eastAsiaTheme="minorEastAsia"/>
          <w:b/>
          <w:bCs/>
          <w:lang w:val="en-US" w:eastAsia="zh-CN"/>
        </w:rPr>
      </w:pPr>
    </w:p>
    <w:p w14:paraId="339385A0" w14:textId="224E1563" w:rsidR="006B593F" w:rsidRPr="001B5B02" w:rsidRDefault="006B593F" w:rsidP="006B593F">
      <w:pPr>
        <w:jc w:val="both"/>
        <w:rPr>
          <w:rFonts w:eastAsiaTheme="minorEastAsia"/>
          <w:b/>
          <w:bCs/>
          <w:i/>
          <w:iCs/>
          <w:lang w:val="en-US" w:eastAsia="zh-CN"/>
        </w:rPr>
      </w:pPr>
      <w:r w:rsidRPr="001B5B02">
        <w:rPr>
          <w:rFonts w:eastAsiaTheme="minorEastAsia"/>
          <w:b/>
          <w:bCs/>
          <w:i/>
          <w:iCs/>
          <w:lang w:val="en-US" w:eastAsia="zh-CN"/>
        </w:rPr>
        <w:t>2020</w:t>
      </w:r>
    </w:p>
    <w:p w14:paraId="28974EDC" w14:textId="77777777" w:rsidR="006B593F" w:rsidRPr="001B5B02" w:rsidRDefault="006B593F" w:rsidP="006B593F">
      <w:pPr>
        <w:jc w:val="both"/>
        <w:rPr>
          <w:rFonts w:eastAsiaTheme="minorEastAsia"/>
          <w:b/>
          <w:bCs/>
          <w:i/>
          <w:iCs/>
          <w:lang w:val="en-US" w:eastAsia="zh-CN"/>
        </w:rPr>
      </w:pPr>
    </w:p>
    <w:p w14:paraId="3D7A0A5D" w14:textId="77777777" w:rsidR="006B593F" w:rsidRPr="001B5B02" w:rsidRDefault="006B593F" w:rsidP="006B593F">
      <w:pPr>
        <w:numPr>
          <w:ilvl w:val="0"/>
          <w:numId w:val="29"/>
        </w:numPr>
        <w:jc w:val="both"/>
        <w:rPr>
          <w:rFonts w:eastAsiaTheme="minorEastAsia"/>
          <w:lang w:val="en-US" w:eastAsia="zh-CN"/>
        </w:rPr>
      </w:pPr>
      <w:r w:rsidRPr="001B5B02">
        <w:rPr>
          <w:rFonts w:eastAsiaTheme="minorEastAsia"/>
          <w:i/>
          <w:iCs/>
          <w:lang w:val="en-US" w:eastAsia="zh-CN"/>
        </w:rPr>
        <w:t>Host and Invited Speaker</w:t>
      </w:r>
      <w:r w:rsidRPr="001B5B02">
        <w:rPr>
          <w:rFonts w:eastAsiaTheme="minorEastAsia"/>
          <w:lang w:val="en-US" w:eastAsia="zh-CN"/>
        </w:rPr>
        <w:t>, 1</w:t>
      </w:r>
      <w:r w:rsidRPr="001B5B02">
        <w:rPr>
          <w:rFonts w:eastAsiaTheme="minorEastAsia"/>
          <w:vertAlign w:val="superscript"/>
          <w:lang w:val="en-US" w:eastAsia="zh-CN"/>
        </w:rPr>
        <w:t>st</w:t>
      </w:r>
      <w:r w:rsidRPr="001B5B02">
        <w:rPr>
          <w:rFonts w:eastAsiaTheme="minorEastAsia"/>
          <w:lang w:val="en-US" w:eastAsia="zh-CN"/>
        </w:rPr>
        <w:t xml:space="preserve"> international meeting of The Sanming Project Conference of HKU-SZH Cardiology &amp; Precision Cardiovascular Imaging Center with </w:t>
      </w:r>
      <w:r w:rsidRPr="001B5B02">
        <w:rPr>
          <w:rFonts w:eastAsiaTheme="minorEastAsia"/>
          <w:b/>
          <w:bCs/>
          <w:lang w:val="en-US" w:eastAsia="zh-CN"/>
        </w:rPr>
        <w:t>Prof. Luig Paolo Badano</w:t>
      </w:r>
      <w:r w:rsidRPr="001B5B02">
        <w:rPr>
          <w:b/>
          <w:bCs/>
          <w:lang w:val="en-US" w:eastAsia="zh-TW"/>
        </w:rPr>
        <w:t>, Director of the cardiovascular imaging unit at Istituto Auxologico Italiano</w:t>
      </w:r>
      <w:r w:rsidRPr="001B5B02">
        <w:rPr>
          <w:rFonts w:eastAsiaTheme="minorEastAsia"/>
          <w:b/>
          <w:bCs/>
          <w:lang w:val="en-US" w:eastAsia="zh-CN"/>
        </w:rPr>
        <w:t>, University of Milano-Bicocca, Milan (Italy) and Prof. Gerald Maurer of Medical University of Vienna, Vienna (Italy)</w:t>
      </w:r>
      <w:r w:rsidRPr="001B5B02">
        <w:rPr>
          <w:rFonts w:eastAsiaTheme="minorEastAsia"/>
          <w:lang w:val="en-US" w:eastAsia="zh-CN"/>
        </w:rPr>
        <w:t>, ZOOM platform, May 30, “Chinese Diabetic Heart Study”</w:t>
      </w:r>
    </w:p>
    <w:p w14:paraId="0DEC7751" w14:textId="77777777" w:rsidR="006B593F" w:rsidRPr="001B5B02" w:rsidRDefault="006B593F" w:rsidP="006B593F">
      <w:pPr>
        <w:jc w:val="both"/>
        <w:rPr>
          <w:rFonts w:eastAsiaTheme="minorEastAsia"/>
          <w:lang w:val="en-US" w:eastAsia="zh-CN"/>
        </w:rPr>
      </w:pPr>
    </w:p>
    <w:p w14:paraId="43AA169F" w14:textId="77777777" w:rsidR="006B593F" w:rsidRPr="001B5B02" w:rsidRDefault="006B593F" w:rsidP="006B593F">
      <w:pPr>
        <w:numPr>
          <w:ilvl w:val="0"/>
          <w:numId w:val="29"/>
        </w:numPr>
        <w:jc w:val="both"/>
        <w:rPr>
          <w:rFonts w:eastAsiaTheme="minorEastAsia"/>
          <w:lang w:val="en-US" w:eastAsia="zh-CN"/>
        </w:rPr>
      </w:pPr>
      <w:r w:rsidRPr="001B5B02">
        <w:rPr>
          <w:rFonts w:eastAsiaTheme="minorEastAsia"/>
          <w:i/>
          <w:iCs/>
          <w:lang w:val="en-US" w:eastAsia="zh-CN"/>
        </w:rPr>
        <w:t>Host and Invited Speaker</w:t>
      </w:r>
      <w:r w:rsidRPr="001B5B02">
        <w:rPr>
          <w:rFonts w:eastAsiaTheme="minorEastAsia"/>
          <w:lang w:val="en-US" w:eastAsia="zh-CN"/>
        </w:rPr>
        <w:t>, 2</w:t>
      </w:r>
      <w:r w:rsidRPr="001B5B02">
        <w:rPr>
          <w:rFonts w:eastAsiaTheme="minorEastAsia"/>
          <w:vertAlign w:val="superscript"/>
          <w:lang w:val="en-US" w:eastAsia="zh-CN"/>
        </w:rPr>
        <w:t>nd</w:t>
      </w:r>
      <w:r w:rsidRPr="001B5B02">
        <w:rPr>
          <w:rFonts w:eastAsiaTheme="minorEastAsia"/>
          <w:lang w:val="en-US" w:eastAsia="zh-CN"/>
        </w:rPr>
        <w:t xml:space="preserve"> international meeting of The Sanming Project Conference of HKU-SZH Cardiology &amp; Precision Cardiovascular Imaging Center with </w:t>
      </w:r>
      <w:r w:rsidRPr="001B5B02">
        <w:rPr>
          <w:rFonts w:eastAsiaTheme="minorEastAsia"/>
          <w:b/>
          <w:bCs/>
          <w:lang w:val="en-US" w:eastAsia="zh-CN"/>
        </w:rPr>
        <w:t>Prof. Frank A. Flachskampf of Uppsala University, Sweden</w:t>
      </w:r>
      <w:r w:rsidRPr="001B5B02">
        <w:rPr>
          <w:rFonts w:eastAsiaTheme="minorEastAsia"/>
          <w:lang w:val="en-US" w:eastAsia="zh-CN"/>
        </w:rPr>
        <w:t>, ZOOM platform, June 13, “Chinese valvular heart disease: tricuspid regurgitation”</w:t>
      </w:r>
    </w:p>
    <w:p w14:paraId="6F32B471" w14:textId="77777777" w:rsidR="006B593F" w:rsidRPr="001B5B02" w:rsidRDefault="006B593F" w:rsidP="006B593F">
      <w:pPr>
        <w:ind w:left="720"/>
        <w:jc w:val="both"/>
        <w:rPr>
          <w:rFonts w:eastAsiaTheme="minorEastAsia"/>
          <w:lang w:val="en-US" w:eastAsia="zh-CN"/>
        </w:rPr>
      </w:pPr>
      <w:r w:rsidRPr="001B5B02">
        <w:rPr>
          <w:rFonts w:eastAsiaTheme="minorEastAsia"/>
          <w:lang w:val="en-US" w:eastAsia="zh-CN"/>
        </w:rPr>
        <w:t xml:space="preserve"> </w:t>
      </w:r>
    </w:p>
    <w:p w14:paraId="0741355C" w14:textId="77777777" w:rsidR="006B593F" w:rsidRPr="001B5B02" w:rsidRDefault="006B593F" w:rsidP="006B593F">
      <w:pPr>
        <w:numPr>
          <w:ilvl w:val="0"/>
          <w:numId w:val="29"/>
        </w:numPr>
        <w:jc w:val="both"/>
        <w:rPr>
          <w:rFonts w:eastAsiaTheme="minorEastAsia"/>
          <w:lang w:val="en-US" w:eastAsia="zh-CN"/>
        </w:rPr>
      </w:pPr>
      <w:r w:rsidRPr="001B5B02">
        <w:rPr>
          <w:rFonts w:eastAsiaTheme="minorEastAsia"/>
          <w:i/>
          <w:iCs/>
          <w:lang w:val="en-US" w:eastAsia="zh-CN"/>
        </w:rPr>
        <w:t>Invited Lecturer</w:t>
      </w:r>
      <w:r w:rsidRPr="001B5B02">
        <w:rPr>
          <w:rFonts w:eastAsiaTheme="minorEastAsia"/>
          <w:lang w:val="en-US" w:eastAsia="zh-CN"/>
        </w:rPr>
        <w:t>, Euro-Asia anticoagulation under Global Coronavirus Pandemic Online Course, ZOOM platform, June 30, “Challenges and strategies for emergency PCI for patients with atrial fibrillation under the Pandemic”</w:t>
      </w:r>
      <w:r w:rsidRPr="001B5B02">
        <w:rPr>
          <w:rFonts w:eastAsiaTheme="minorEastAsia"/>
          <w:lang w:val="en-US" w:eastAsia="zh-CN"/>
        </w:rPr>
        <w:tab/>
      </w:r>
    </w:p>
    <w:p w14:paraId="6BA8C9E2" w14:textId="77777777" w:rsidR="006B593F" w:rsidRPr="001B5B02" w:rsidRDefault="006B593F" w:rsidP="006B593F">
      <w:pPr>
        <w:jc w:val="both"/>
        <w:rPr>
          <w:rFonts w:eastAsiaTheme="minorEastAsia"/>
          <w:b/>
          <w:bCs/>
          <w:lang w:val="en-US" w:eastAsia="zh-CN"/>
        </w:rPr>
      </w:pPr>
    </w:p>
    <w:p w14:paraId="4555DD89" w14:textId="77777777" w:rsidR="006B593F" w:rsidRPr="001B5B02" w:rsidRDefault="006B593F" w:rsidP="006B593F">
      <w:pPr>
        <w:numPr>
          <w:ilvl w:val="0"/>
          <w:numId w:val="29"/>
        </w:numPr>
        <w:jc w:val="both"/>
        <w:rPr>
          <w:rFonts w:eastAsiaTheme="minorEastAsia"/>
          <w:b/>
          <w:bCs/>
          <w:lang w:val="en-US" w:eastAsia="zh-CN"/>
        </w:rPr>
      </w:pPr>
      <w:r w:rsidRPr="001B5B02">
        <w:rPr>
          <w:rFonts w:eastAsiaTheme="minorEastAsia"/>
          <w:i/>
          <w:iCs/>
          <w:lang w:val="en-US" w:eastAsia="zh-CN"/>
        </w:rPr>
        <w:t>Invited Lecturer</w:t>
      </w:r>
      <w:r w:rsidRPr="001B5B02">
        <w:rPr>
          <w:rFonts w:eastAsiaTheme="minorEastAsia"/>
          <w:lang w:val="en-US" w:eastAsia="zh-CN"/>
        </w:rPr>
        <w:t xml:space="preserve">, Liverpool Centre for Cardiovascular Science at Institute of Ageing and Chronic Disease of the </w:t>
      </w:r>
      <w:r w:rsidRPr="001B5B02">
        <w:rPr>
          <w:rFonts w:eastAsiaTheme="minorEastAsia"/>
          <w:b/>
          <w:bCs/>
          <w:lang w:val="en-US" w:eastAsia="zh-CN"/>
        </w:rPr>
        <w:t>University of Liverpool</w:t>
      </w:r>
      <w:r w:rsidRPr="001B5B02">
        <w:rPr>
          <w:rFonts w:eastAsiaTheme="minorEastAsia"/>
          <w:lang w:val="en-US" w:eastAsia="zh-CN"/>
        </w:rPr>
        <w:t xml:space="preserve"> – Seminar, ZOOM platform, July 20, “The Chinese Diabetic Heart Disease Study - clinical research on diabetic cardiomyopathy”</w:t>
      </w:r>
    </w:p>
    <w:p w14:paraId="0A20A31F" w14:textId="77777777" w:rsidR="006B593F" w:rsidRPr="001B5B02" w:rsidRDefault="006B593F" w:rsidP="006B593F">
      <w:pPr>
        <w:ind w:left="720"/>
        <w:jc w:val="both"/>
        <w:rPr>
          <w:rFonts w:eastAsiaTheme="minorEastAsia"/>
          <w:b/>
          <w:bCs/>
          <w:lang w:val="en-US" w:eastAsia="zh-CN"/>
        </w:rPr>
      </w:pPr>
    </w:p>
    <w:p w14:paraId="211E8147" w14:textId="2CA87F85" w:rsidR="006B593F" w:rsidRPr="001B5B02" w:rsidRDefault="006B593F" w:rsidP="001B5B02">
      <w:pPr>
        <w:numPr>
          <w:ilvl w:val="0"/>
          <w:numId w:val="29"/>
        </w:numPr>
        <w:jc w:val="both"/>
        <w:rPr>
          <w:rFonts w:eastAsiaTheme="minorEastAsia"/>
          <w:b/>
          <w:bCs/>
          <w:lang w:val="en-US" w:eastAsia="zh-CN"/>
        </w:rPr>
      </w:pPr>
      <w:r w:rsidRPr="001B5B02">
        <w:rPr>
          <w:rFonts w:eastAsiaTheme="minorEastAsia"/>
          <w:i/>
          <w:iCs/>
          <w:lang w:val="en-US" w:eastAsia="zh-CN"/>
        </w:rPr>
        <w:t>Host</w:t>
      </w:r>
      <w:r w:rsidRPr="001B5B02">
        <w:rPr>
          <w:rFonts w:eastAsiaTheme="minorEastAsia"/>
          <w:lang w:val="en-US" w:eastAsia="zh-CN"/>
        </w:rPr>
        <w:t xml:space="preserve">, Case Report Discussion Series of The Sanming Project of HKU-SZH with </w:t>
      </w:r>
      <w:r w:rsidRPr="001B5B02">
        <w:rPr>
          <w:rFonts w:eastAsiaTheme="minorEastAsia"/>
          <w:b/>
          <w:bCs/>
          <w:lang w:val="en-US" w:eastAsia="zh-CN"/>
        </w:rPr>
        <w:t>Prof. Dudley Pennell, Prof. Roxy Senior and Prof. Raad Mohiaddin of Royal Brompton Hospital, London (UK)</w:t>
      </w:r>
      <w:r w:rsidRPr="001B5B02">
        <w:rPr>
          <w:rFonts w:eastAsiaTheme="minorEastAsia"/>
          <w:lang w:val="en-US" w:eastAsia="zh-CN"/>
        </w:rPr>
        <w:t xml:space="preserve">, ZOOM platform, </w:t>
      </w:r>
      <w:r w:rsidR="001B5B02" w:rsidRPr="001B5B02">
        <w:rPr>
          <w:rFonts w:eastAsiaTheme="minorEastAsia"/>
          <w:lang w:val="en-US" w:eastAsia="zh-CN"/>
        </w:rPr>
        <w:t>weekly basis since May 2020</w:t>
      </w:r>
    </w:p>
    <w:p w14:paraId="2A52504B" w14:textId="77777777" w:rsidR="006B593F" w:rsidRPr="001B5B02" w:rsidRDefault="006B593F" w:rsidP="006B593F">
      <w:pPr>
        <w:ind w:left="720"/>
        <w:jc w:val="both"/>
        <w:rPr>
          <w:rFonts w:eastAsiaTheme="minorEastAsia"/>
          <w:b/>
          <w:bCs/>
          <w:lang w:val="en-US" w:eastAsia="zh-CN"/>
        </w:rPr>
      </w:pPr>
    </w:p>
    <w:p w14:paraId="32DF1C5F" w14:textId="77777777" w:rsidR="006B593F" w:rsidRPr="001B5B02" w:rsidRDefault="006B593F" w:rsidP="006B593F">
      <w:pPr>
        <w:numPr>
          <w:ilvl w:val="0"/>
          <w:numId w:val="29"/>
        </w:numPr>
        <w:jc w:val="both"/>
        <w:rPr>
          <w:rFonts w:eastAsiaTheme="minorEastAsia"/>
          <w:lang w:val="en-US" w:eastAsia="zh-CN"/>
        </w:rPr>
      </w:pPr>
      <w:r w:rsidRPr="000A5D8E">
        <w:rPr>
          <w:rFonts w:eastAsiaTheme="minorEastAsia"/>
          <w:i/>
          <w:iCs/>
          <w:lang w:val="en-US" w:eastAsia="zh-CN"/>
        </w:rPr>
        <w:t>Host and Invited Speaker</w:t>
      </w:r>
      <w:r w:rsidRPr="001B5B02">
        <w:rPr>
          <w:rFonts w:eastAsiaTheme="minorEastAsia"/>
          <w:lang w:val="en-US" w:eastAsia="zh-CN"/>
        </w:rPr>
        <w:t>, 3</w:t>
      </w:r>
      <w:r w:rsidRPr="001B5B02">
        <w:rPr>
          <w:rFonts w:eastAsiaTheme="minorEastAsia"/>
          <w:vertAlign w:val="superscript"/>
          <w:lang w:val="en-US" w:eastAsia="zh-CN"/>
        </w:rPr>
        <w:t>rd</w:t>
      </w:r>
      <w:r w:rsidRPr="001B5B02">
        <w:rPr>
          <w:rFonts w:eastAsiaTheme="minorEastAsia"/>
          <w:lang w:val="en-US" w:eastAsia="zh-CN"/>
        </w:rPr>
        <w:t xml:space="preserve"> international meeting of The Sanming Project Conference of HKU-SZH Cardiology &amp; Precision Cardiovascular Imaging Center with </w:t>
      </w:r>
      <w:r w:rsidRPr="001B5B02">
        <w:rPr>
          <w:rFonts w:eastAsiaTheme="minorEastAsia"/>
          <w:b/>
          <w:bCs/>
          <w:lang w:val="en-US" w:eastAsia="zh-CN"/>
        </w:rPr>
        <w:t>Prof. William A. Zoghbi of Weill Cornell Medical College and the Houston Methodist Academic Institute, Houston (USA),</w:t>
      </w:r>
      <w:r w:rsidRPr="001B5B02">
        <w:rPr>
          <w:rFonts w:eastAsiaTheme="minorEastAsia"/>
          <w:lang w:val="en-US" w:eastAsia="zh-CN"/>
        </w:rPr>
        <w:t xml:space="preserve"> ZOOM platform, August 1, “Pacemaker induced tricuspid regurgitation”</w:t>
      </w:r>
    </w:p>
    <w:p w14:paraId="34503B29" w14:textId="77777777" w:rsidR="006B593F" w:rsidRPr="001B5B02" w:rsidRDefault="006B593F" w:rsidP="006B593F">
      <w:pPr>
        <w:ind w:left="720"/>
        <w:jc w:val="both"/>
        <w:rPr>
          <w:rFonts w:eastAsiaTheme="minorEastAsia"/>
          <w:lang w:val="en-US" w:eastAsia="zh-CN"/>
        </w:rPr>
      </w:pPr>
    </w:p>
    <w:p w14:paraId="04FA54C9" w14:textId="77777777" w:rsidR="006B593F" w:rsidRPr="001B5B02" w:rsidRDefault="006B593F" w:rsidP="006B593F">
      <w:pPr>
        <w:pStyle w:val="ListParagraph"/>
        <w:numPr>
          <w:ilvl w:val="0"/>
          <w:numId w:val="29"/>
        </w:numPr>
        <w:ind w:leftChars="0"/>
        <w:jc w:val="both"/>
        <w:rPr>
          <w:b/>
          <w:bCs/>
          <w:lang w:val="en-US" w:eastAsia="zh-TW"/>
        </w:rPr>
      </w:pPr>
      <w:r w:rsidRPr="001B5B02">
        <w:rPr>
          <w:rFonts w:eastAsiaTheme="minorEastAsia"/>
          <w:i/>
          <w:iCs/>
          <w:lang w:val="en-US" w:eastAsia="zh-CN"/>
        </w:rPr>
        <w:t>Panelist</w:t>
      </w:r>
      <w:r w:rsidRPr="001B5B02">
        <w:rPr>
          <w:rFonts w:eastAsiaTheme="minorEastAsia"/>
          <w:lang w:val="en-US" w:eastAsia="zh-CN"/>
        </w:rPr>
        <w:t xml:space="preserve">, Research collaboration seminar with </w:t>
      </w:r>
      <w:r w:rsidRPr="001B5B02">
        <w:rPr>
          <w:rFonts w:eastAsiaTheme="minorEastAsia"/>
          <w:b/>
          <w:bCs/>
          <w:lang w:val="en-US" w:eastAsia="zh-CN"/>
        </w:rPr>
        <w:t>Prof. Stefan Blankenberg and his research team, University Heart &amp; Vascular Center Hamburg, Hamburg (Germany)</w:t>
      </w:r>
      <w:r w:rsidRPr="001B5B02">
        <w:rPr>
          <w:rFonts w:eastAsiaTheme="minorEastAsia"/>
          <w:lang w:val="en-US" w:eastAsia="zh-CN"/>
        </w:rPr>
        <w:t>, Online platform, September 17, “Biomarkers in valvular heart disease”</w:t>
      </w:r>
    </w:p>
    <w:p w14:paraId="1293620A" w14:textId="77777777" w:rsidR="006B593F" w:rsidRPr="001B5B02" w:rsidRDefault="006B593F" w:rsidP="006B593F">
      <w:pPr>
        <w:pStyle w:val="ListParagraph"/>
        <w:ind w:leftChars="0" w:left="720"/>
        <w:jc w:val="both"/>
        <w:rPr>
          <w:b/>
          <w:bCs/>
          <w:lang w:val="en-US" w:eastAsia="zh-TW"/>
        </w:rPr>
      </w:pPr>
    </w:p>
    <w:p w14:paraId="3B24C3E5" w14:textId="77777777" w:rsidR="006B593F" w:rsidRPr="001B5B02" w:rsidRDefault="006B593F" w:rsidP="006B593F">
      <w:pPr>
        <w:pStyle w:val="ListParagraph"/>
        <w:numPr>
          <w:ilvl w:val="0"/>
          <w:numId w:val="29"/>
        </w:numPr>
        <w:ind w:leftChars="0"/>
        <w:jc w:val="both"/>
        <w:rPr>
          <w:lang w:val="en-US" w:eastAsia="zh-TW"/>
        </w:rPr>
      </w:pPr>
      <w:r w:rsidRPr="001B5B02">
        <w:rPr>
          <w:i/>
          <w:iCs/>
          <w:lang w:val="en-US" w:eastAsia="zh-TW"/>
        </w:rPr>
        <w:t>Host and Invited Speaker</w:t>
      </w:r>
      <w:r w:rsidRPr="001B5B02">
        <w:rPr>
          <w:lang w:val="en-US" w:eastAsia="zh-TW"/>
        </w:rPr>
        <w:t>, 4</w:t>
      </w:r>
      <w:r w:rsidRPr="001B5B02">
        <w:rPr>
          <w:vertAlign w:val="superscript"/>
          <w:lang w:val="en-US" w:eastAsia="zh-TW"/>
        </w:rPr>
        <w:t>th</w:t>
      </w:r>
      <w:r w:rsidRPr="001B5B02">
        <w:rPr>
          <w:lang w:val="en-US" w:eastAsia="zh-TW"/>
        </w:rPr>
        <w:t xml:space="preserve"> international meeting of </w:t>
      </w:r>
      <w:r w:rsidRPr="001B5B02">
        <w:rPr>
          <w:rFonts w:eastAsiaTheme="minorEastAsia"/>
          <w:lang w:val="en-US" w:eastAsia="zh-CN"/>
        </w:rPr>
        <w:t>The Sanming Project Conference of HKU-SZH Cardiology &amp; Precision Cardiovascular Imaging Center</w:t>
      </w:r>
      <w:r w:rsidRPr="001B5B02">
        <w:rPr>
          <w:lang w:val="en-US" w:eastAsia="zh-TW"/>
        </w:rPr>
        <w:t xml:space="preserve"> with</w:t>
      </w:r>
      <w:r w:rsidRPr="001B5B02">
        <w:rPr>
          <w:b/>
          <w:bCs/>
          <w:lang w:val="en-US" w:eastAsia="zh-TW"/>
        </w:rPr>
        <w:t xml:space="preserve"> Prof. Luigi Paolo Badano, Director of the cardiovascular imaging unit at Istituto Auxologico Italiano, </w:t>
      </w:r>
      <w:r w:rsidRPr="001B5B02">
        <w:rPr>
          <w:rFonts w:eastAsiaTheme="minorEastAsia"/>
          <w:b/>
          <w:bCs/>
          <w:lang w:val="en-US" w:eastAsia="zh-CN"/>
        </w:rPr>
        <w:t>University of Milano-Bicocca, Milan (Italy)</w:t>
      </w:r>
      <w:r w:rsidRPr="001B5B02">
        <w:rPr>
          <w:lang w:val="en-US" w:eastAsia="zh-TW"/>
        </w:rPr>
        <w:t>, September 26, “Relation between Atrial Fibrillation and Tricuspid Regurgitation”</w:t>
      </w:r>
    </w:p>
    <w:p w14:paraId="0C7BECC1" w14:textId="77777777" w:rsidR="006B593F" w:rsidRPr="001B5B02" w:rsidRDefault="006B593F" w:rsidP="006B593F">
      <w:pPr>
        <w:jc w:val="both"/>
        <w:rPr>
          <w:b/>
          <w:bCs/>
          <w:lang w:val="en-US" w:eastAsia="zh-TW"/>
        </w:rPr>
      </w:pPr>
    </w:p>
    <w:p w14:paraId="0936634F" w14:textId="77777777" w:rsidR="006B593F" w:rsidRPr="001B5B02" w:rsidRDefault="006B593F" w:rsidP="006B593F">
      <w:pPr>
        <w:pStyle w:val="ListParagraph"/>
        <w:numPr>
          <w:ilvl w:val="0"/>
          <w:numId w:val="29"/>
        </w:numPr>
        <w:ind w:leftChars="0"/>
        <w:jc w:val="both"/>
        <w:rPr>
          <w:lang w:val="en-US" w:eastAsia="zh-TW"/>
        </w:rPr>
      </w:pPr>
      <w:r w:rsidRPr="001B5B02">
        <w:rPr>
          <w:i/>
          <w:iCs/>
          <w:lang w:val="en-US" w:eastAsia="zh-TW"/>
        </w:rPr>
        <w:t>Panelist</w:t>
      </w:r>
      <w:r w:rsidRPr="001B5B02">
        <w:rPr>
          <w:lang w:val="en-US" w:eastAsia="zh-TW"/>
        </w:rPr>
        <w:t xml:space="preserve">, Research collaboration seminar with </w:t>
      </w:r>
      <w:r w:rsidRPr="001B5B02">
        <w:rPr>
          <w:b/>
          <w:bCs/>
          <w:lang w:val="en-US" w:eastAsia="zh-TW"/>
        </w:rPr>
        <w:t xml:space="preserve">Prof. Carolyn Lam and her research team, </w:t>
      </w:r>
      <w:r w:rsidRPr="001B5B02">
        <w:rPr>
          <w:b/>
          <w:bCs/>
        </w:rPr>
        <w:t>Professor of Duke-NUS Cardiovascular Academic Clinical Program and Senior Consultant of the National Heart Centre (Singapore)</w:t>
      </w:r>
      <w:r w:rsidRPr="001B5B02">
        <w:rPr>
          <w:lang w:val="en-US" w:eastAsia="zh-TW"/>
        </w:rPr>
        <w:t>, Online platform, October 5, “Cancer risk of patients with heart failure”</w:t>
      </w:r>
    </w:p>
    <w:p w14:paraId="068C9436" w14:textId="77777777" w:rsidR="006B593F" w:rsidRPr="001B5B02" w:rsidRDefault="006B593F" w:rsidP="006B593F">
      <w:pPr>
        <w:jc w:val="both"/>
        <w:rPr>
          <w:lang w:val="en-US" w:eastAsia="zh-TW"/>
        </w:rPr>
      </w:pPr>
    </w:p>
    <w:p w14:paraId="5A1E8C2B" w14:textId="77777777" w:rsidR="006B593F" w:rsidRPr="001B5B02" w:rsidRDefault="006B593F" w:rsidP="006B593F">
      <w:pPr>
        <w:pStyle w:val="ListParagraph"/>
        <w:numPr>
          <w:ilvl w:val="0"/>
          <w:numId w:val="29"/>
        </w:numPr>
        <w:ind w:leftChars="0"/>
        <w:jc w:val="both"/>
        <w:rPr>
          <w:lang w:val="en-US" w:eastAsia="zh-TW"/>
        </w:rPr>
      </w:pPr>
      <w:r w:rsidRPr="001B5B02">
        <w:rPr>
          <w:i/>
          <w:iCs/>
          <w:lang w:val="en-US" w:eastAsia="zh-TW"/>
        </w:rPr>
        <w:t>Invited Expert</w:t>
      </w:r>
      <w:r w:rsidRPr="001B5B02">
        <w:rPr>
          <w:lang w:val="en-US" w:eastAsia="zh-TW"/>
        </w:rPr>
        <w:t xml:space="preserve">, Heart Failure Roundtable Discussion with </w:t>
      </w:r>
      <w:r w:rsidRPr="001B5B02">
        <w:rPr>
          <w:b/>
          <w:bCs/>
        </w:rPr>
        <w:t>Prof. Gregory Roth, Associate Professor of Medicine-Cardiology in the Division of Cardiology at the University of Washington School of Medicine, Institute for Health Metrics and Evaluation (USA) and Dr Carolyn Lam, Professor of Duke-NUS Cardiovascular Academic Clinical Program and Senior Consultant of the National Heart Centre (Singapore)</w:t>
      </w:r>
      <w:r w:rsidRPr="001B5B02">
        <w:t>, Online platform, November 30, “Towards a Universal Definition of Etiologies in Heart Failure”</w:t>
      </w:r>
    </w:p>
    <w:p w14:paraId="60F4426F" w14:textId="77777777" w:rsidR="006B593F" w:rsidRPr="001B5B02" w:rsidRDefault="006B593F" w:rsidP="006B593F">
      <w:pPr>
        <w:pStyle w:val="ListParagraph"/>
        <w:ind w:leftChars="0" w:left="720"/>
        <w:jc w:val="both"/>
        <w:rPr>
          <w:lang w:val="en-US" w:eastAsia="zh-TW"/>
        </w:rPr>
      </w:pPr>
    </w:p>
    <w:p w14:paraId="15A57CFC" w14:textId="0D5CBAC7" w:rsidR="006B593F" w:rsidRDefault="006B593F" w:rsidP="006B593F">
      <w:pPr>
        <w:pStyle w:val="ListParagraph"/>
        <w:numPr>
          <w:ilvl w:val="0"/>
          <w:numId w:val="29"/>
        </w:numPr>
        <w:ind w:leftChars="0"/>
        <w:jc w:val="both"/>
        <w:rPr>
          <w:lang w:val="en-US" w:eastAsia="zh-TW"/>
        </w:rPr>
      </w:pPr>
      <w:r w:rsidRPr="001B5B02">
        <w:rPr>
          <w:i/>
          <w:iCs/>
          <w:lang w:val="en-US" w:eastAsia="zh-TW"/>
        </w:rPr>
        <w:t>Panelist</w:t>
      </w:r>
      <w:r w:rsidRPr="001B5B02">
        <w:rPr>
          <w:lang w:val="en-US" w:eastAsia="zh-TW"/>
        </w:rPr>
        <w:t xml:space="preserve">, APSC Leadership Series by Asian Pacific Society of Cardiology with </w:t>
      </w:r>
      <w:r w:rsidRPr="001B5B02">
        <w:rPr>
          <w:b/>
          <w:bCs/>
          <w:lang w:val="en-US" w:eastAsia="zh-TW"/>
        </w:rPr>
        <w:t>Prof. Jeroen Bax, Director of Non-invasive Imaging and Director of the Echo Laboratory in the Department of Cardiology at the Leiden University Medical Center (The Netherlands)</w:t>
      </w:r>
      <w:r w:rsidRPr="001B5B02">
        <w:rPr>
          <w:lang w:val="en-US" w:eastAsia="zh-TW"/>
        </w:rPr>
        <w:t>, Online Platform, December 16, “Future of Cardiovascular Imaging”</w:t>
      </w:r>
    </w:p>
    <w:p w14:paraId="01B17B4C" w14:textId="77777777" w:rsidR="000A3B60" w:rsidRPr="000A3B60" w:rsidRDefault="000A3B60" w:rsidP="000A3B60">
      <w:pPr>
        <w:pStyle w:val="ListParagraph"/>
        <w:rPr>
          <w:lang w:val="en-US" w:eastAsia="zh-TW"/>
        </w:rPr>
      </w:pPr>
    </w:p>
    <w:p w14:paraId="4CC50260" w14:textId="417586C0" w:rsidR="00DD5D64" w:rsidRPr="001B5B02" w:rsidRDefault="00DD5D64" w:rsidP="00DD5D64">
      <w:pPr>
        <w:jc w:val="both"/>
        <w:rPr>
          <w:rFonts w:eastAsiaTheme="minorEastAsia"/>
          <w:b/>
          <w:bCs/>
          <w:i/>
          <w:iCs/>
          <w:lang w:val="en-US" w:eastAsia="zh-CN"/>
        </w:rPr>
      </w:pPr>
      <w:r w:rsidRPr="001B5B02">
        <w:rPr>
          <w:rFonts w:eastAsiaTheme="minorEastAsia"/>
          <w:b/>
          <w:bCs/>
          <w:i/>
          <w:iCs/>
          <w:lang w:val="en-US" w:eastAsia="zh-CN"/>
        </w:rPr>
        <w:t>202</w:t>
      </w:r>
      <w:r>
        <w:rPr>
          <w:rFonts w:eastAsiaTheme="minorEastAsia"/>
          <w:b/>
          <w:bCs/>
          <w:i/>
          <w:iCs/>
          <w:lang w:val="en-US" w:eastAsia="zh-CN"/>
        </w:rPr>
        <w:t>1</w:t>
      </w:r>
    </w:p>
    <w:p w14:paraId="1AFBA3F4" w14:textId="77777777" w:rsidR="00F76FCD" w:rsidRPr="00F76FCD" w:rsidRDefault="00F76FCD" w:rsidP="00F76FCD">
      <w:pPr>
        <w:pStyle w:val="ListParagraph"/>
        <w:rPr>
          <w:lang w:val="en-US" w:eastAsia="zh-TW"/>
        </w:rPr>
      </w:pPr>
    </w:p>
    <w:p w14:paraId="56FF4B61" w14:textId="1A1A4EF2" w:rsidR="00F76FCD" w:rsidRPr="00F47532" w:rsidRDefault="001C5F8C" w:rsidP="006B593F">
      <w:pPr>
        <w:pStyle w:val="ListParagraph"/>
        <w:numPr>
          <w:ilvl w:val="0"/>
          <w:numId w:val="29"/>
        </w:numPr>
        <w:ind w:leftChars="0"/>
        <w:jc w:val="both"/>
        <w:rPr>
          <w:lang w:val="en-US" w:eastAsia="zh-TW"/>
        </w:rPr>
      </w:pPr>
      <w:r w:rsidRPr="005B1927">
        <w:rPr>
          <w:i/>
          <w:iCs/>
          <w:lang w:val="en-US" w:eastAsia="zh-TW"/>
        </w:rPr>
        <w:t xml:space="preserve">Invited </w:t>
      </w:r>
      <w:r w:rsidR="005B1927" w:rsidRPr="005B1927">
        <w:rPr>
          <w:i/>
          <w:iCs/>
          <w:lang w:val="en-US" w:eastAsia="zh-TW"/>
        </w:rPr>
        <w:t>Expert</w:t>
      </w:r>
      <w:r w:rsidR="0039156E">
        <w:rPr>
          <w:lang w:val="en-US" w:eastAsia="zh-TW"/>
        </w:rPr>
        <w:t xml:space="preserve">, </w:t>
      </w:r>
      <w:r w:rsidRPr="001B5B02">
        <w:rPr>
          <w:lang w:val="en-US" w:eastAsia="zh-TW"/>
        </w:rPr>
        <w:t xml:space="preserve">Research collaboration seminar </w:t>
      </w:r>
      <w:r w:rsidR="0039156E">
        <w:rPr>
          <w:lang w:val="en-US" w:eastAsia="zh-TW"/>
        </w:rPr>
        <w:t xml:space="preserve">with </w:t>
      </w:r>
      <w:r w:rsidR="0039156E" w:rsidRPr="001B5B02">
        <w:rPr>
          <w:b/>
          <w:bCs/>
          <w:lang w:val="en-US" w:eastAsia="zh-TW"/>
        </w:rPr>
        <w:t xml:space="preserve">Prof. Luigi Paolo Badano, Director of the cardiovascular imaging unit at Istituto Auxologico Italiano, </w:t>
      </w:r>
      <w:r w:rsidR="0039156E" w:rsidRPr="001B5B02">
        <w:rPr>
          <w:rFonts w:eastAsiaTheme="minorEastAsia"/>
          <w:b/>
          <w:bCs/>
          <w:lang w:val="en-US" w:eastAsia="zh-CN"/>
        </w:rPr>
        <w:t>University of Milano-Bicocca, Milan (Italy)</w:t>
      </w:r>
      <w:r w:rsidR="009A25C5">
        <w:rPr>
          <w:rFonts w:eastAsiaTheme="minorEastAsia"/>
          <w:b/>
          <w:bCs/>
          <w:lang w:val="en-US" w:eastAsia="zh-CN"/>
        </w:rPr>
        <w:t xml:space="preserve">, </w:t>
      </w:r>
      <w:r w:rsidR="009A25C5" w:rsidRPr="00DD5D64">
        <w:rPr>
          <w:rFonts w:eastAsiaTheme="minorEastAsia"/>
          <w:lang w:val="en-US" w:eastAsia="zh-CN"/>
        </w:rPr>
        <w:t>28</w:t>
      </w:r>
      <w:r w:rsidR="009A25C5" w:rsidRPr="00DD5D64">
        <w:rPr>
          <w:rFonts w:eastAsiaTheme="minorEastAsia"/>
          <w:vertAlign w:val="superscript"/>
          <w:lang w:val="en-US" w:eastAsia="zh-CN"/>
        </w:rPr>
        <w:t>th</w:t>
      </w:r>
      <w:r w:rsidR="009A25C5" w:rsidRPr="00DD5D64">
        <w:rPr>
          <w:rFonts w:eastAsiaTheme="minorEastAsia"/>
          <w:lang w:val="en-US" w:eastAsia="zh-CN"/>
        </w:rPr>
        <w:t xml:space="preserve"> </w:t>
      </w:r>
      <w:r w:rsidR="003E23F3" w:rsidRPr="00DD5D64">
        <w:rPr>
          <w:rFonts w:eastAsiaTheme="minorEastAsia"/>
          <w:lang w:val="en-US" w:eastAsia="zh-CN"/>
        </w:rPr>
        <w:t>January</w:t>
      </w:r>
      <w:r w:rsidR="009A25C5" w:rsidRPr="00DD5D64">
        <w:rPr>
          <w:rFonts w:eastAsiaTheme="minorEastAsia"/>
          <w:lang w:val="en-US" w:eastAsia="zh-CN"/>
        </w:rPr>
        <w:t xml:space="preserve"> 2021, “Prognostic value of tricuspid </w:t>
      </w:r>
      <w:r w:rsidR="00DD5D64" w:rsidRPr="00DD5D64">
        <w:rPr>
          <w:rFonts w:eastAsiaTheme="minorEastAsia"/>
          <w:lang w:val="en-US" w:eastAsia="zh-CN"/>
        </w:rPr>
        <w:t>apparatus using a novel 3D analytic approach in patients with tricuspid annuloplasty”</w:t>
      </w:r>
    </w:p>
    <w:p w14:paraId="7E536211" w14:textId="171A5BE0" w:rsidR="00F47532" w:rsidRDefault="00F47532" w:rsidP="00F47532">
      <w:pPr>
        <w:jc w:val="both"/>
        <w:rPr>
          <w:lang w:val="en-US" w:eastAsia="zh-TW"/>
        </w:rPr>
      </w:pPr>
    </w:p>
    <w:p w14:paraId="69436F1F" w14:textId="39DC2A6B" w:rsidR="00F47532" w:rsidRPr="00F47532" w:rsidRDefault="008712FD" w:rsidP="00F47532">
      <w:pPr>
        <w:pStyle w:val="ListParagraph"/>
        <w:numPr>
          <w:ilvl w:val="0"/>
          <w:numId w:val="29"/>
        </w:numPr>
        <w:ind w:leftChars="0"/>
        <w:jc w:val="both"/>
        <w:rPr>
          <w:lang w:val="en-US" w:eastAsia="zh-TW"/>
        </w:rPr>
      </w:pPr>
      <w:r>
        <w:rPr>
          <w:rFonts w:eastAsiaTheme="minorEastAsia"/>
          <w:i/>
          <w:iCs/>
          <w:lang w:val="en-US" w:eastAsia="zh-CN"/>
        </w:rPr>
        <w:t>Host and chairperson</w:t>
      </w:r>
      <w:r>
        <w:rPr>
          <w:rFonts w:eastAsiaTheme="minorEastAsia"/>
          <w:lang w:val="en-US" w:eastAsia="zh-CN"/>
        </w:rPr>
        <w:t>, 6</w:t>
      </w:r>
      <w:r w:rsidR="00F47532" w:rsidRPr="001B5B02">
        <w:rPr>
          <w:rFonts w:eastAsiaTheme="minorEastAsia"/>
          <w:vertAlign w:val="superscript"/>
          <w:lang w:val="en-US" w:eastAsia="zh-CN"/>
        </w:rPr>
        <w:t>th</w:t>
      </w:r>
      <w:r w:rsidR="00F47532" w:rsidRPr="001B5B02">
        <w:rPr>
          <w:rFonts w:eastAsiaTheme="minorEastAsia"/>
          <w:lang w:val="en-US" w:eastAsia="zh-CN"/>
        </w:rPr>
        <w:t xml:space="preserve"> Internati</w:t>
      </w:r>
      <w:r w:rsidR="00F47532">
        <w:rPr>
          <w:rFonts w:eastAsiaTheme="minorEastAsia"/>
          <w:lang w:val="en-US" w:eastAsia="zh-CN"/>
        </w:rPr>
        <w:t xml:space="preserve">onal Cardiovascular Conference, </w:t>
      </w:r>
      <w:r w:rsidR="00F47532" w:rsidRPr="001B5B02">
        <w:rPr>
          <w:rFonts w:eastAsiaTheme="minorEastAsia"/>
          <w:lang w:val="en-US" w:eastAsia="zh-CN"/>
        </w:rPr>
        <w:t xml:space="preserve">The University of Hong Kong-Shenzhen Hospital, Shenzhen, </w:t>
      </w:r>
      <w:r w:rsidR="00F47532">
        <w:rPr>
          <w:rFonts w:eastAsiaTheme="minorEastAsia"/>
          <w:lang w:val="en-US" w:eastAsia="zh-CN"/>
        </w:rPr>
        <w:t>September 18-19.</w:t>
      </w:r>
    </w:p>
    <w:p w14:paraId="17DDF76E" w14:textId="74E3966A" w:rsidR="004440F4" w:rsidRDefault="004440F4" w:rsidP="004440F4">
      <w:pPr>
        <w:jc w:val="both"/>
        <w:rPr>
          <w:lang w:val="en-US" w:eastAsia="zh-TW"/>
        </w:rPr>
      </w:pPr>
    </w:p>
    <w:p w14:paraId="5A0E4C8E" w14:textId="49F6AEEF" w:rsidR="004440F4" w:rsidRPr="0057144B" w:rsidRDefault="004440F4" w:rsidP="004440F4">
      <w:pPr>
        <w:pStyle w:val="ListParagraph"/>
        <w:numPr>
          <w:ilvl w:val="0"/>
          <w:numId w:val="29"/>
        </w:numPr>
        <w:ind w:leftChars="0"/>
        <w:jc w:val="both"/>
        <w:rPr>
          <w:lang w:val="en-US" w:eastAsia="zh-TW"/>
        </w:rPr>
      </w:pPr>
      <w:r w:rsidRPr="004440F4">
        <w:rPr>
          <w:i/>
          <w:lang w:val="en-US" w:eastAsia="zh-TW"/>
        </w:rPr>
        <w:t>Invited Speaker</w:t>
      </w:r>
      <w:r>
        <w:rPr>
          <w:lang w:val="en-US" w:eastAsia="zh-TW"/>
        </w:rPr>
        <w:t>,</w:t>
      </w:r>
      <w:r>
        <w:rPr>
          <w:rFonts w:eastAsiaTheme="minorEastAsia"/>
          <w:lang w:val="en-US" w:eastAsia="zh-CN"/>
        </w:rPr>
        <w:t xml:space="preserve"> </w:t>
      </w:r>
      <w:bookmarkStart w:id="19" w:name="_Hlk116549930"/>
      <w:r>
        <w:rPr>
          <w:rFonts w:eastAsiaTheme="minorEastAsia"/>
          <w:lang w:val="en-US" w:eastAsia="zh-CN"/>
        </w:rPr>
        <w:t>32</w:t>
      </w:r>
      <w:r w:rsidRPr="004440F4">
        <w:rPr>
          <w:rFonts w:eastAsiaTheme="minorEastAsia"/>
          <w:vertAlign w:val="superscript"/>
          <w:lang w:val="en-US" w:eastAsia="zh-CN"/>
        </w:rPr>
        <w:t>nd</w:t>
      </w:r>
      <w:r>
        <w:rPr>
          <w:rFonts w:eastAsiaTheme="minorEastAsia"/>
          <w:lang w:val="en-US" w:eastAsia="zh-CN"/>
        </w:rPr>
        <w:t xml:space="preserve"> </w:t>
      </w:r>
      <w:r w:rsidRPr="001B5B02">
        <w:rPr>
          <w:rFonts w:eastAsiaTheme="minorEastAsia"/>
          <w:lang w:val="en-US" w:eastAsia="zh-CN"/>
        </w:rPr>
        <w:t xml:space="preserve">Great Wall International Congress of Cardiology (GW-ICC), </w:t>
      </w:r>
      <w:r w:rsidR="008712FD">
        <w:rPr>
          <w:rFonts w:eastAsiaTheme="minorEastAsia"/>
          <w:lang w:val="en-US" w:eastAsia="zh-CN"/>
        </w:rPr>
        <w:t>Virtual</w:t>
      </w:r>
      <w:r w:rsidRPr="001B5B02">
        <w:rPr>
          <w:rFonts w:eastAsiaTheme="minorEastAsia"/>
          <w:lang w:val="en-US" w:eastAsia="zh-CN"/>
        </w:rPr>
        <w:t xml:space="preserve">, October </w:t>
      </w:r>
      <w:r>
        <w:rPr>
          <w:rFonts w:eastAsiaTheme="minorEastAsia"/>
          <w:lang w:val="en-US" w:eastAsia="zh-CN"/>
        </w:rPr>
        <w:t>30, “</w:t>
      </w:r>
      <w:r w:rsidRPr="004440F4">
        <w:rPr>
          <w:rFonts w:eastAsiaTheme="minorEastAsia"/>
          <w:lang w:val="en-US" w:eastAsia="zh-CN"/>
        </w:rPr>
        <w:t>To Explore the Mechanism of IPE</w:t>
      </w:r>
      <w:r>
        <w:rPr>
          <w:rFonts w:eastAsiaTheme="minorEastAsia"/>
          <w:lang w:val="en-US" w:eastAsia="zh-CN"/>
        </w:rPr>
        <w:t>”</w:t>
      </w:r>
    </w:p>
    <w:bookmarkEnd w:id="19"/>
    <w:p w14:paraId="09B91320" w14:textId="77777777" w:rsidR="0057144B" w:rsidRPr="0057144B" w:rsidRDefault="0057144B" w:rsidP="0057144B">
      <w:pPr>
        <w:pStyle w:val="ListParagraph"/>
        <w:rPr>
          <w:lang w:val="en-US" w:eastAsia="zh-TW"/>
        </w:rPr>
      </w:pPr>
    </w:p>
    <w:p w14:paraId="17A1E610" w14:textId="6CDA8C58" w:rsidR="0057144B" w:rsidRPr="008712FD" w:rsidRDefault="0057144B" w:rsidP="004440F4">
      <w:pPr>
        <w:pStyle w:val="ListParagraph"/>
        <w:numPr>
          <w:ilvl w:val="0"/>
          <w:numId w:val="29"/>
        </w:numPr>
        <w:ind w:leftChars="0"/>
        <w:jc w:val="both"/>
        <w:rPr>
          <w:lang w:val="en-US" w:eastAsia="zh-TW"/>
        </w:rPr>
      </w:pPr>
      <w:r w:rsidRPr="00D465A2">
        <w:rPr>
          <w:i/>
          <w:lang w:val="en-US" w:eastAsia="zh-TW"/>
        </w:rPr>
        <w:t>Invited Expert</w:t>
      </w:r>
      <w:r>
        <w:rPr>
          <w:lang w:val="en-US" w:eastAsia="zh-TW"/>
        </w:rPr>
        <w:t>, Heart Failure Expert Meeting with Prof. Javed Butler (second author of EMPEROR-Preserved study), Zoom meeting, November 4</w:t>
      </w:r>
      <w:r w:rsidR="00D465A2">
        <w:rPr>
          <w:lang w:val="en-US" w:eastAsia="zh-TW"/>
        </w:rPr>
        <w:t>.</w:t>
      </w:r>
    </w:p>
    <w:p w14:paraId="7C6C25F3" w14:textId="4ED0A039" w:rsidR="008712FD" w:rsidRDefault="008712FD" w:rsidP="008712FD">
      <w:pPr>
        <w:pStyle w:val="ListParagraph"/>
        <w:rPr>
          <w:lang w:val="en-US" w:eastAsia="zh-TW"/>
        </w:rPr>
      </w:pPr>
    </w:p>
    <w:p w14:paraId="349F8BE4" w14:textId="77777777" w:rsidR="00253333" w:rsidRPr="008712FD" w:rsidRDefault="00253333" w:rsidP="008712FD">
      <w:pPr>
        <w:pStyle w:val="ListParagraph"/>
        <w:rPr>
          <w:lang w:val="en-US" w:eastAsia="zh-TW"/>
        </w:rPr>
      </w:pPr>
    </w:p>
    <w:p w14:paraId="6F97660E" w14:textId="77777777" w:rsidR="009604E5" w:rsidRDefault="008712FD" w:rsidP="008712FD">
      <w:pPr>
        <w:pStyle w:val="ListParagraph"/>
        <w:numPr>
          <w:ilvl w:val="0"/>
          <w:numId w:val="29"/>
        </w:numPr>
        <w:ind w:leftChars="0"/>
        <w:jc w:val="both"/>
        <w:rPr>
          <w:lang w:val="en-US" w:eastAsia="zh-TW"/>
        </w:rPr>
      </w:pPr>
      <w:r w:rsidRPr="008712FD">
        <w:rPr>
          <w:i/>
          <w:lang w:val="en-US" w:eastAsia="zh-TW"/>
        </w:rPr>
        <w:lastRenderedPageBreak/>
        <w:t>Invited Speaker</w:t>
      </w:r>
      <w:r>
        <w:rPr>
          <w:lang w:val="en-US" w:eastAsia="zh-TW"/>
        </w:rPr>
        <w:t>, 14</w:t>
      </w:r>
      <w:r w:rsidRPr="008712FD">
        <w:rPr>
          <w:vertAlign w:val="superscript"/>
          <w:lang w:val="en-US" w:eastAsia="zh-TW"/>
        </w:rPr>
        <w:t>th</w:t>
      </w:r>
      <w:r>
        <w:rPr>
          <w:lang w:val="en-US" w:eastAsia="zh-TW"/>
        </w:rPr>
        <w:t xml:space="preserve"> </w:t>
      </w:r>
      <w:r w:rsidRPr="008712FD">
        <w:rPr>
          <w:lang w:val="en-US" w:eastAsia="zh-TW"/>
        </w:rPr>
        <w:t xml:space="preserve">Annual Asia Pacific Heart Rhythm Society Scientific </w:t>
      </w:r>
    </w:p>
    <w:p w14:paraId="752DE7C1" w14:textId="77777777" w:rsidR="009604E5" w:rsidRDefault="008712FD" w:rsidP="009604E5">
      <w:pPr>
        <w:pStyle w:val="ListParagraph"/>
        <w:ind w:leftChars="0" w:left="720"/>
        <w:jc w:val="both"/>
        <w:rPr>
          <w:lang w:val="en-US" w:eastAsia="zh-TW"/>
        </w:rPr>
      </w:pPr>
      <w:r w:rsidRPr="008712FD">
        <w:rPr>
          <w:lang w:val="en-US" w:eastAsia="zh-TW"/>
        </w:rPr>
        <w:t>Session</w:t>
      </w:r>
      <w:r>
        <w:rPr>
          <w:lang w:val="en-US" w:eastAsia="zh-TW"/>
        </w:rPr>
        <w:t xml:space="preserve"> (APHRS 2021</w:t>
      </w:r>
      <w:r w:rsidRPr="008712FD">
        <w:rPr>
          <w:lang w:val="en-US" w:eastAsia="zh-TW"/>
        </w:rPr>
        <w:t xml:space="preserve">), </w:t>
      </w:r>
      <w:r>
        <w:rPr>
          <w:lang w:val="en-US" w:eastAsia="zh-TW"/>
        </w:rPr>
        <w:t>Virtual</w:t>
      </w:r>
      <w:r w:rsidRPr="008712FD">
        <w:rPr>
          <w:lang w:val="en-US" w:eastAsia="zh-TW"/>
        </w:rPr>
        <w:t>,</w:t>
      </w:r>
      <w:r>
        <w:rPr>
          <w:lang w:val="en-US" w:eastAsia="zh-TW"/>
        </w:rPr>
        <w:t xml:space="preserve"> November 11-14, “</w:t>
      </w:r>
      <w:r w:rsidRPr="008712FD">
        <w:rPr>
          <w:lang w:val="en-US" w:eastAsia="zh-TW"/>
        </w:rPr>
        <w:t>New drugs in heart failure</w:t>
      </w:r>
    </w:p>
    <w:p w14:paraId="376DCDCA" w14:textId="2EF59D28" w:rsidR="009604E5" w:rsidRDefault="009604E5" w:rsidP="009604E5">
      <w:pPr>
        <w:jc w:val="both"/>
        <w:rPr>
          <w:lang w:val="en-US" w:eastAsia="zh-TW"/>
        </w:rPr>
      </w:pPr>
      <w:r>
        <w:rPr>
          <w:lang w:val="en-US" w:eastAsia="zh-TW"/>
        </w:rPr>
        <w:t xml:space="preserve">           </w:t>
      </w:r>
      <w:r w:rsidR="008712FD" w:rsidRPr="009604E5">
        <w:rPr>
          <w:lang w:val="en-US" w:eastAsia="zh-TW"/>
        </w:rPr>
        <w:t xml:space="preserve"> patients with CRT/ICD:  SGLT2 Inhibitor”</w:t>
      </w:r>
    </w:p>
    <w:p w14:paraId="1F9AE365" w14:textId="77777777" w:rsidR="00875992" w:rsidRPr="009604E5" w:rsidRDefault="00875992" w:rsidP="009604E5">
      <w:pPr>
        <w:jc w:val="both"/>
        <w:rPr>
          <w:lang w:val="en-US" w:eastAsia="zh-TW"/>
        </w:rPr>
      </w:pPr>
    </w:p>
    <w:p w14:paraId="05C7671A" w14:textId="6BF239EF" w:rsidR="009604E5" w:rsidRDefault="009604E5" w:rsidP="009604E5">
      <w:pPr>
        <w:jc w:val="both"/>
        <w:rPr>
          <w:lang w:val="en-US" w:eastAsia="zh-TW"/>
        </w:rPr>
      </w:pPr>
    </w:p>
    <w:p w14:paraId="46A57CF6" w14:textId="6DA2A578" w:rsidR="009604E5" w:rsidRPr="000A5D8E" w:rsidRDefault="009604E5" w:rsidP="009604E5">
      <w:pPr>
        <w:jc w:val="both"/>
        <w:rPr>
          <w:b/>
          <w:i/>
          <w:lang w:val="en-US" w:eastAsia="zh-TW"/>
        </w:rPr>
      </w:pPr>
      <w:r w:rsidRPr="000A5D8E">
        <w:rPr>
          <w:b/>
          <w:i/>
          <w:lang w:val="en-US" w:eastAsia="zh-TW"/>
        </w:rPr>
        <w:t>2022</w:t>
      </w:r>
    </w:p>
    <w:p w14:paraId="13B2DBA4" w14:textId="77777777" w:rsidR="003255E6" w:rsidRPr="000A5D8E" w:rsidRDefault="003255E6" w:rsidP="009604E5">
      <w:pPr>
        <w:jc w:val="both"/>
        <w:rPr>
          <w:b/>
          <w:i/>
          <w:lang w:val="en-US" w:eastAsia="zh-TW"/>
        </w:rPr>
      </w:pPr>
    </w:p>
    <w:p w14:paraId="67727AE8" w14:textId="0A0A63EF" w:rsidR="009604E5" w:rsidRPr="000A5D8E" w:rsidRDefault="009604E5" w:rsidP="009604E5">
      <w:pPr>
        <w:jc w:val="both"/>
        <w:rPr>
          <w:lang w:val="en-US" w:eastAsia="zh-TW"/>
        </w:rPr>
      </w:pPr>
      <w:r w:rsidRPr="000A5D8E">
        <w:rPr>
          <w:lang w:val="en-US" w:eastAsia="zh-TW"/>
        </w:rPr>
        <w:t xml:space="preserve">49.       </w:t>
      </w:r>
      <w:r w:rsidRPr="000A5D8E">
        <w:rPr>
          <w:i/>
          <w:lang w:val="en-US" w:eastAsia="zh-TW"/>
        </w:rPr>
        <w:t xml:space="preserve">Invited Moderator, </w:t>
      </w:r>
      <w:r w:rsidRPr="000A5D8E">
        <w:rPr>
          <w:lang w:val="en-US" w:eastAsia="zh-TW"/>
        </w:rPr>
        <w:t>Asia-Pacific Symposium, Virtual, March 5, Session 4,</w:t>
      </w:r>
    </w:p>
    <w:p w14:paraId="165639AF" w14:textId="75EEFC17" w:rsidR="009604E5" w:rsidRPr="000A5D8E" w:rsidRDefault="009604E5" w:rsidP="009604E5">
      <w:pPr>
        <w:jc w:val="both"/>
        <w:rPr>
          <w:lang w:val="en-US" w:eastAsia="zh-TW"/>
        </w:rPr>
      </w:pPr>
      <w:r w:rsidRPr="000A5D8E">
        <w:rPr>
          <w:lang w:val="en-US" w:eastAsia="zh-TW"/>
        </w:rPr>
        <w:t xml:space="preserve">           “Advanced Cardiac CT Reporting”</w:t>
      </w:r>
    </w:p>
    <w:p w14:paraId="47BC3A9B" w14:textId="4C7D34B1" w:rsidR="00B853C6" w:rsidRPr="000A5D8E" w:rsidRDefault="00B853C6" w:rsidP="00F67990">
      <w:pPr>
        <w:rPr>
          <w:b/>
          <w:bCs/>
          <w:lang w:val="en-US" w:eastAsia="zh-TW"/>
        </w:rPr>
      </w:pPr>
    </w:p>
    <w:p w14:paraId="7A5B4E67" w14:textId="4E0C7075" w:rsidR="000A3B60" w:rsidRPr="000A5D8E" w:rsidRDefault="009F2142" w:rsidP="00996501">
      <w:pPr>
        <w:pStyle w:val="ListParagraph"/>
        <w:numPr>
          <w:ilvl w:val="0"/>
          <w:numId w:val="29"/>
        </w:numPr>
        <w:ind w:leftChars="0"/>
        <w:jc w:val="both"/>
        <w:rPr>
          <w:b/>
          <w:bCs/>
          <w:lang w:val="en-US" w:eastAsia="zh-TW"/>
        </w:rPr>
      </w:pPr>
      <w:r w:rsidRPr="000A5D8E">
        <w:rPr>
          <w:bCs/>
          <w:i/>
          <w:lang w:val="en-US" w:eastAsia="zh-TW"/>
        </w:rPr>
        <w:t>Faculty Member,</w:t>
      </w:r>
      <w:r w:rsidRPr="000A5D8E">
        <w:rPr>
          <w:rFonts w:eastAsiaTheme="minorEastAsia"/>
          <w:lang w:val="en-US" w:eastAsia="zh-CN"/>
        </w:rPr>
        <w:t xml:space="preserve"> 33th Great Wall International Congress of Cardiology (GW-ICC), “Leading global medical societies recognize IPE as an Important CV Treatment Opinion”</w:t>
      </w:r>
    </w:p>
    <w:p w14:paraId="4E4327FF" w14:textId="77777777" w:rsidR="00E42098" w:rsidRPr="000A5D8E" w:rsidRDefault="00E42098" w:rsidP="00E42098">
      <w:pPr>
        <w:pStyle w:val="ListParagraph"/>
        <w:ind w:leftChars="0" w:left="720"/>
        <w:jc w:val="both"/>
        <w:rPr>
          <w:b/>
          <w:bCs/>
          <w:lang w:val="en-US" w:eastAsia="zh-TW"/>
        </w:rPr>
      </w:pPr>
    </w:p>
    <w:p w14:paraId="29D9398B" w14:textId="3C978FC3" w:rsidR="00E42098" w:rsidRPr="000A5D8E" w:rsidRDefault="00E42098" w:rsidP="00E42098">
      <w:pPr>
        <w:pStyle w:val="ListParagraph"/>
        <w:numPr>
          <w:ilvl w:val="0"/>
          <w:numId w:val="29"/>
        </w:numPr>
        <w:ind w:leftChars="0"/>
        <w:rPr>
          <w:lang w:val="en-US" w:eastAsia="zh-TW"/>
        </w:rPr>
      </w:pPr>
      <w:r w:rsidRPr="000A5D8E">
        <w:rPr>
          <w:i/>
          <w:lang w:val="en-US" w:eastAsia="zh-TW"/>
        </w:rPr>
        <w:t>Invited Speaker</w:t>
      </w:r>
      <w:r w:rsidRPr="000A5D8E">
        <w:rPr>
          <w:lang w:val="en-US" w:eastAsia="zh-TW"/>
        </w:rPr>
        <w:t>,</w:t>
      </w:r>
      <w:r w:rsidRPr="000A5D8E">
        <w:rPr>
          <w:rFonts w:ascii="Arial" w:hAnsi="Arial" w:cs="Arial"/>
          <w:sz w:val="20"/>
          <w:szCs w:val="20"/>
          <w:lang w:val="en-US"/>
        </w:rPr>
        <w:t xml:space="preserve"> </w:t>
      </w:r>
      <w:r w:rsidRPr="000A5D8E">
        <w:rPr>
          <w:lang w:val="en-US"/>
        </w:rPr>
        <w:t>the Macau Cardiologists at the Associacao de Diagnostico de Terapeutica de Intervenacao de Macau - Annual Scientific Meeting 2023” Innovative Approach to Cholesterol Control with siRNA</w:t>
      </w:r>
    </w:p>
    <w:p w14:paraId="4BF75CC1" w14:textId="77777777" w:rsidR="007C4011" w:rsidRPr="000A5D8E" w:rsidRDefault="007C4011" w:rsidP="007C4011">
      <w:pPr>
        <w:pStyle w:val="ListParagraph"/>
        <w:ind w:leftChars="0" w:left="720"/>
        <w:jc w:val="both"/>
        <w:rPr>
          <w:b/>
          <w:bCs/>
          <w:lang w:val="en-US" w:eastAsia="zh-TW"/>
        </w:rPr>
      </w:pPr>
    </w:p>
    <w:p w14:paraId="0FDDD75B" w14:textId="3F116099" w:rsidR="007C4011" w:rsidRPr="000A5D8E" w:rsidRDefault="007C4011" w:rsidP="00996501">
      <w:pPr>
        <w:pStyle w:val="ListParagraph"/>
        <w:numPr>
          <w:ilvl w:val="0"/>
          <w:numId w:val="29"/>
        </w:numPr>
        <w:ind w:leftChars="0"/>
        <w:jc w:val="both"/>
        <w:rPr>
          <w:b/>
          <w:bCs/>
          <w:lang w:val="en-US" w:eastAsia="zh-TW"/>
        </w:rPr>
      </w:pPr>
      <w:r w:rsidRPr="000A5D8E">
        <w:rPr>
          <w:i/>
          <w:lang w:val="en-US" w:eastAsia="zh-TW"/>
        </w:rPr>
        <w:t>Invited Speaker</w:t>
      </w:r>
      <w:r w:rsidRPr="000A5D8E">
        <w:rPr>
          <w:lang w:val="en-US" w:eastAsia="zh-TW"/>
        </w:rPr>
        <w:t>, American College of Cardiology, “Experience in digital management of cardiovascular and cerebrovascular diseases”</w:t>
      </w:r>
    </w:p>
    <w:p w14:paraId="2C0FDA81" w14:textId="6F656F11" w:rsidR="008712FD" w:rsidRDefault="008712FD" w:rsidP="00F67990">
      <w:pPr>
        <w:rPr>
          <w:b/>
          <w:bCs/>
          <w:lang w:val="en-US" w:eastAsia="zh-TW"/>
        </w:rPr>
      </w:pPr>
    </w:p>
    <w:p w14:paraId="2162E4B3" w14:textId="77777777" w:rsidR="00A93BA1" w:rsidRDefault="00A93BA1" w:rsidP="00F67990">
      <w:pPr>
        <w:rPr>
          <w:b/>
          <w:bCs/>
          <w:lang w:val="en-US" w:eastAsia="zh-TW"/>
        </w:rPr>
      </w:pPr>
    </w:p>
    <w:p w14:paraId="330742C7" w14:textId="3CACAED7" w:rsidR="00E0561F" w:rsidRPr="001B5B02" w:rsidRDefault="00F67990" w:rsidP="00F67990">
      <w:pPr>
        <w:rPr>
          <w:b/>
          <w:bCs/>
          <w:lang w:val="en-US" w:eastAsia="zh-TW"/>
        </w:rPr>
      </w:pPr>
      <w:r w:rsidRPr="001B5B02">
        <w:rPr>
          <w:b/>
          <w:bCs/>
          <w:lang w:val="en-US" w:eastAsia="zh-TW"/>
        </w:rPr>
        <w:t xml:space="preserve">IV. </w:t>
      </w:r>
      <w:r w:rsidR="008B401C" w:rsidRPr="001B5B02">
        <w:rPr>
          <w:b/>
          <w:bCs/>
          <w:lang w:val="en-US" w:eastAsia="zh-TW"/>
        </w:rPr>
        <w:t>PEER-REVEIWED CONFERENCE PRESENTATIONS</w:t>
      </w:r>
    </w:p>
    <w:p w14:paraId="5269FA58" w14:textId="77777777" w:rsidR="005C4A06" w:rsidRPr="001B5B02" w:rsidRDefault="005C4A06" w:rsidP="00F67990">
      <w:pPr>
        <w:rPr>
          <w:b/>
          <w:bCs/>
          <w:lang w:val="en-US"/>
        </w:rPr>
      </w:pPr>
    </w:p>
    <w:p w14:paraId="5671972E"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b/>
          <w:bCs/>
          <w:u w:val="single"/>
          <w:lang w:val="en-US"/>
        </w:rPr>
        <w:t>Yiu KH</w:t>
      </w:r>
      <w:r w:rsidRPr="001B5B02">
        <w:rPr>
          <w:lang w:val="en-US"/>
        </w:rPr>
        <w:t xml:space="preserve">, Miu R, Lee K, Tse HF, Siu CW, Lam J, Lam B, Ip M, Lau CP. Improvement of sleep apnea in heart failure patients after cardiac resynchronization therapy is caused by relief of pulmonary congestion as reflected by a drop of pulmonary arterial pressure. </w:t>
      </w:r>
      <w:r w:rsidRPr="001B5B02">
        <w:rPr>
          <w:i/>
          <w:iCs/>
          <w:lang w:val="en-US"/>
        </w:rPr>
        <w:t>Europace</w:t>
      </w:r>
      <w:r w:rsidRPr="001B5B02">
        <w:rPr>
          <w:lang w:val="en-US"/>
        </w:rPr>
        <w:t>. 2006;8(10):6.</w:t>
      </w:r>
    </w:p>
    <w:p w14:paraId="5EC1A9E2" w14:textId="77777777" w:rsidR="00F67990" w:rsidRPr="001B5B02" w:rsidRDefault="00F67990" w:rsidP="00F67990">
      <w:pPr>
        <w:tabs>
          <w:tab w:val="num" w:pos="900"/>
        </w:tabs>
        <w:ind w:left="60"/>
        <w:jc w:val="both"/>
        <w:rPr>
          <w:lang w:val="en-US"/>
        </w:rPr>
      </w:pPr>
    </w:p>
    <w:p w14:paraId="469F2BB4"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b/>
          <w:bCs/>
          <w:u w:val="single"/>
          <w:lang w:val="en-US"/>
        </w:rPr>
        <w:t>Yiu KH</w:t>
      </w:r>
      <w:r w:rsidRPr="001B5B02">
        <w:rPr>
          <w:b/>
          <w:bCs/>
          <w:lang w:val="en-US"/>
        </w:rPr>
        <w:t>,</w:t>
      </w:r>
      <w:r w:rsidRPr="001B5B02">
        <w:rPr>
          <w:lang w:val="en-US"/>
        </w:rPr>
        <w:t xml:space="preserve"> Miu K, Lee K, Yung C, Siu CW, Tse HF, Lam B, Lam J, Ip S, Lau CP. Improvement of sleep apnea in heart failure patients after cardiac resynchronization therapy is association with a significant drop in pulmonary arterial pressure. </w:t>
      </w:r>
      <w:r w:rsidRPr="001B5B02">
        <w:rPr>
          <w:i/>
          <w:iCs/>
          <w:lang w:val="en-US"/>
        </w:rPr>
        <w:t>Heart Rhythm</w:t>
      </w:r>
      <w:r w:rsidRPr="001B5B02">
        <w:rPr>
          <w:lang w:val="en-US"/>
        </w:rPr>
        <w:t>. 2006;3(5):S87-8.</w:t>
      </w:r>
    </w:p>
    <w:p w14:paraId="635C61BE" w14:textId="77777777" w:rsidR="00F67990" w:rsidRPr="001B5B02" w:rsidRDefault="00F67990" w:rsidP="00F67990">
      <w:pPr>
        <w:tabs>
          <w:tab w:val="num" w:pos="900"/>
        </w:tabs>
        <w:ind w:left="60"/>
        <w:jc w:val="both"/>
        <w:rPr>
          <w:lang w:val="en-US"/>
        </w:rPr>
      </w:pPr>
    </w:p>
    <w:p w14:paraId="6A1EAF8E"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b/>
          <w:bCs/>
          <w:u w:val="single"/>
          <w:lang w:val="en-US"/>
        </w:rPr>
        <w:t>Yiu KH</w:t>
      </w:r>
      <w:r w:rsidRPr="001B5B02">
        <w:rPr>
          <w:lang w:val="en-US"/>
        </w:rPr>
        <w:t xml:space="preserve">, Siu CW, Lee K, Lam L, Chan HW, Lee S, Lau CP, Tse HF. Temporal trend of infective endocarditis in Chinese: A population based study over 10 years period. </w:t>
      </w:r>
      <w:r w:rsidRPr="001B5B02">
        <w:rPr>
          <w:i/>
          <w:iCs/>
          <w:lang w:val="en-US"/>
        </w:rPr>
        <w:t xml:space="preserve">J Am Coll Cardiol. </w:t>
      </w:r>
      <w:r w:rsidRPr="001B5B02">
        <w:rPr>
          <w:lang w:val="en-US"/>
        </w:rPr>
        <w:t>2006;47(4):281A.</w:t>
      </w:r>
    </w:p>
    <w:p w14:paraId="3641CC41" w14:textId="77777777" w:rsidR="00F67990" w:rsidRPr="001B5B02" w:rsidRDefault="00F67990" w:rsidP="00F67990">
      <w:pPr>
        <w:tabs>
          <w:tab w:val="num" w:pos="900"/>
        </w:tabs>
        <w:ind w:left="60"/>
        <w:jc w:val="both"/>
        <w:rPr>
          <w:lang w:val="en-US"/>
        </w:rPr>
      </w:pPr>
    </w:p>
    <w:p w14:paraId="1545A226"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b/>
          <w:bCs/>
          <w:u w:val="single"/>
          <w:lang w:val="en-US"/>
        </w:rPr>
        <w:t>Yiu KH</w:t>
      </w:r>
      <w:r w:rsidRPr="001B5B02">
        <w:rPr>
          <w:lang w:val="en-US"/>
        </w:rPr>
        <w:t xml:space="preserve">, Siu CW, Lee K, Lam L, Chan HW, Lee S, Lau CP, Tse HF. Adverse clinical outcomes in left-sided infective endocarditis complicated intravenous drug addict. </w:t>
      </w:r>
      <w:r w:rsidRPr="001B5B02">
        <w:rPr>
          <w:i/>
          <w:iCs/>
          <w:lang w:val="en-US"/>
        </w:rPr>
        <w:t>J Am Coll Cardiol.</w:t>
      </w:r>
      <w:r w:rsidRPr="001B5B02">
        <w:rPr>
          <w:lang w:val="en-US"/>
        </w:rPr>
        <w:t xml:space="preserve"> 2006;47(4):281A.</w:t>
      </w:r>
    </w:p>
    <w:p w14:paraId="2B6A38B0" w14:textId="77777777" w:rsidR="00F67990" w:rsidRPr="001B5B02" w:rsidRDefault="00F67990" w:rsidP="00F67990">
      <w:pPr>
        <w:tabs>
          <w:tab w:val="num" w:pos="900"/>
        </w:tabs>
        <w:ind w:left="60"/>
        <w:jc w:val="both"/>
        <w:rPr>
          <w:lang w:val="en-US"/>
        </w:rPr>
      </w:pPr>
    </w:p>
    <w:p w14:paraId="250D8A36"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lang w:val="en-US"/>
        </w:rPr>
        <w:t xml:space="preserve">Lau KK, Chan YH, </w:t>
      </w:r>
      <w:r w:rsidRPr="001B5B02">
        <w:rPr>
          <w:b/>
          <w:bCs/>
          <w:u w:val="single"/>
          <w:lang w:val="en-US"/>
        </w:rPr>
        <w:t>Yiu KH</w:t>
      </w:r>
      <w:r w:rsidRPr="001B5B02">
        <w:rPr>
          <w:lang w:val="en-US"/>
        </w:rPr>
        <w:t xml:space="preserve">, Lee K, Lau CP, Tse HF. Lower levels of circulating   endothelial progenitor cells is associated with an increased carotid atherosclerosis burden in patients with stroke. </w:t>
      </w:r>
      <w:r w:rsidRPr="001B5B02">
        <w:rPr>
          <w:i/>
          <w:iCs/>
          <w:lang w:val="en-US"/>
        </w:rPr>
        <w:t>Circulation.</w:t>
      </w:r>
      <w:r w:rsidRPr="001B5B02">
        <w:rPr>
          <w:lang w:val="en-US"/>
        </w:rPr>
        <w:t xml:space="preserve"> 2006;114(18):106-7.</w:t>
      </w:r>
    </w:p>
    <w:p w14:paraId="137BFE08" w14:textId="77777777" w:rsidR="00F67990" w:rsidRPr="001B5B02" w:rsidRDefault="00F67990" w:rsidP="00F67990">
      <w:pPr>
        <w:tabs>
          <w:tab w:val="num" w:pos="900"/>
        </w:tabs>
        <w:jc w:val="both"/>
        <w:rPr>
          <w:lang w:val="en-US"/>
        </w:rPr>
      </w:pPr>
    </w:p>
    <w:p w14:paraId="16CD262A"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lang w:val="en-US"/>
        </w:rPr>
        <w:t xml:space="preserve">Chan YH, Lau KK, </w:t>
      </w:r>
      <w:r w:rsidRPr="001B5B02">
        <w:rPr>
          <w:b/>
          <w:bCs/>
          <w:u w:val="single"/>
          <w:lang w:val="en-US"/>
        </w:rPr>
        <w:t>Yiu KH</w:t>
      </w:r>
      <w:r w:rsidRPr="001B5B02">
        <w:rPr>
          <w:lang w:val="en-US"/>
        </w:rPr>
        <w:t xml:space="preserve">, Li SW, Shu XC, Tse HF, Lau CP. </w:t>
      </w:r>
      <w:hyperlink r:id="rId19" w:history="1">
        <w:r w:rsidRPr="001B5B02">
          <w:rPr>
            <w:rStyle w:val="Hyperlink"/>
            <w:color w:val="auto"/>
            <w:u w:val="none"/>
            <w:lang w:val="en-US"/>
          </w:rPr>
          <w:t>Isoflavone does not acutely alter endothelial function in patients with cardiovascular diseases</w:t>
        </w:r>
      </w:hyperlink>
      <w:r w:rsidRPr="001B5B02">
        <w:rPr>
          <w:lang w:val="en-US" w:eastAsia="zh-HK"/>
        </w:rPr>
        <w:t xml:space="preserve">. </w:t>
      </w:r>
      <w:r w:rsidRPr="001B5B02">
        <w:rPr>
          <w:i/>
          <w:iCs/>
          <w:lang w:val="en-US"/>
        </w:rPr>
        <w:t>Circulation</w:t>
      </w:r>
      <w:r w:rsidRPr="001B5B02">
        <w:rPr>
          <w:lang w:val="en-US" w:eastAsia="zh-HK"/>
        </w:rPr>
        <w:t>. 2006;</w:t>
      </w:r>
      <w:r w:rsidRPr="001B5B02">
        <w:rPr>
          <w:lang w:val="en-US"/>
        </w:rPr>
        <w:t>114(18):901.</w:t>
      </w:r>
    </w:p>
    <w:p w14:paraId="573DE802" w14:textId="77777777" w:rsidR="00F67990" w:rsidRPr="001B5B02" w:rsidRDefault="00F67990" w:rsidP="00F67990">
      <w:pPr>
        <w:tabs>
          <w:tab w:val="num" w:pos="900"/>
        </w:tabs>
        <w:ind w:left="60"/>
        <w:jc w:val="both"/>
        <w:rPr>
          <w:lang w:val="en-US"/>
        </w:rPr>
      </w:pPr>
    </w:p>
    <w:p w14:paraId="7CFA6AE4"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b/>
          <w:bCs/>
          <w:u w:val="single"/>
          <w:lang w:val="en-US"/>
        </w:rPr>
        <w:lastRenderedPageBreak/>
        <w:t>Yiu KH</w:t>
      </w:r>
      <w:r w:rsidRPr="001B5B02">
        <w:rPr>
          <w:lang w:val="en-US"/>
        </w:rPr>
        <w:t xml:space="preserve">, Wang SL, Chan HW, Lee WL, Ooi C, Lau CP, Kwong YK, Lau CS, Tse HF.  Depletion of CD133/KDR endothelial progenitor cell correlates with the presence of coronary atherosclerosis in patients with rheumatoid arthritis. </w:t>
      </w:r>
      <w:r w:rsidRPr="001B5B02">
        <w:rPr>
          <w:i/>
          <w:iCs/>
          <w:lang w:val="en-US"/>
        </w:rPr>
        <w:t>J Am Coll Cardiol</w:t>
      </w:r>
      <w:r w:rsidRPr="001B5B02">
        <w:rPr>
          <w:lang w:val="en-US"/>
        </w:rPr>
        <w:t>: 2008;51(10):A289.</w:t>
      </w:r>
    </w:p>
    <w:p w14:paraId="2DE3A8B0" w14:textId="77777777" w:rsidR="00F67990" w:rsidRPr="001B5B02" w:rsidRDefault="00F67990" w:rsidP="00F67990">
      <w:pPr>
        <w:tabs>
          <w:tab w:val="num" w:pos="900"/>
        </w:tabs>
        <w:ind w:left="60"/>
        <w:jc w:val="both"/>
        <w:rPr>
          <w:lang w:val="en-US"/>
        </w:rPr>
      </w:pPr>
    </w:p>
    <w:p w14:paraId="11CB2528"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lang w:val="en-US"/>
        </w:rPr>
        <w:t xml:space="preserve">Lee K, Echt D, </w:t>
      </w:r>
      <w:r w:rsidRPr="001B5B02">
        <w:rPr>
          <w:b/>
          <w:bCs/>
          <w:u w:val="single"/>
          <w:lang w:val="en-US"/>
        </w:rPr>
        <w:t>Yiu KH</w:t>
      </w:r>
      <w:r w:rsidRPr="001B5B02">
        <w:rPr>
          <w:lang w:val="en-US"/>
        </w:rPr>
        <w:t xml:space="preserve">, Tse HF, Lau CP. Transthoracic echocardiography predicts the acoustic window for leadless cardiac stimulation with ultrasound energy. </w:t>
      </w:r>
      <w:r w:rsidRPr="001B5B02">
        <w:rPr>
          <w:i/>
          <w:iCs/>
          <w:lang w:val="en-US"/>
        </w:rPr>
        <w:t>Heart Rhythm.</w:t>
      </w:r>
      <w:r w:rsidRPr="001B5B02">
        <w:rPr>
          <w:lang w:val="en-US"/>
        </w:rPr>
        <w:t xml:space="preserve"> 2008; 5:AB41-2.</w:t>
      </w:r>
    </w:p>
    <w:p w14:paraId="395D325E" w14:textId="77777777" w:rsidR="00F67990" w:rsidRPr="001B5B02" w:rsidRDefault="00F67990" w:rsidP="00F67990">
      <w:pPr>
        <w:tabs>
          <w:tab w:val="num" w:pos="900"/>
        </w:tabs>
        <w:ind w:left="60"/>
        <w:jc w:val="both"/>
        <w:rPr>
          <w:lang w:val="en-US"/>
        </w:rPr>
      </w:pPr>
    </w:p>
    <w:p w14:paraId="47621AE3"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lang w:val="en-US"/>
        </w:rPr>
        <w:t xml:space="preserve">Lau KK, Chan YH, </w:t>
      </w:r>
      <w:r w:rsidRPr="001B5B02">
        <w:rPr>
          <w:b/>
          <w:bCs/>
          <w:u w:val="single"/>
          <w:lang w:val="en-US"/>
        </w:rPr>
        <w:t>Yiu KH</w:t>
      </w:r>
      <w:r w:rsidRPr="001B5B02">
        <w:rPr>
          <w:lang w:val="en-US"/>
        </w:rPr>
        <w:t xml:space="preserve">, Lau CP, Tse HF. Carotid Intima-Media Thickness is Superior to other Non-invasive Vascular Assessments in Risk Stratification of Subjects with Established Cardiovascular Disease. </w:t>
      </w:r>
      <w:r w:rsidRPr="001B5B02">
        <w:rPr>
          <w:i/>
          <w:iCs/>
          <w:lang w:val="en-US"/>
        </w:rPr>
        <w:t xml:space="preserve">Circulation. </w:t>
      </w:r>
      <w:r w:rsidRPr="001B5B02">
        <w:rPr>
          <w:lang w:val="en-US"/>
        </w:rPr>
        <w:t>2008;118(18):S634.</w:t>
      </w:r>
    </w:p>
    <w:p w14:paraId="19AE4F08" w14:textId="77777777" w:rsidR="00F67990" w:rsidRPr="001B5B02" w:rsidRDefault="00F67990" w:rsidP="00F67990">
      <w:pPr>
        <w:tabs>
          <w:tab w:val="num" w:pos="900"/>
        </w:tabs>
        <w:ind w:left="60"/>
        <w:jc w:val="both"/>
        <w:rPr>
          <w:i/>
          <w:iCs/>
          <w:lang w:val="en-US"/>
        </w:rPr>
      </w:pPr>
    </w:p>
    <w:p w14:paraId="4F1AB435" w14:textId="77777777" w:rsidR="00F67990" w:rsidRPr="001B5B02" w:rsidRDefault="00F67990" w:rsidP="00BE2669">
      <w:pPr>
        <w:numPr>
          <w:ilvl w:val="0"/>
          <w:numId w:val="1"/>
        </w:numPr>
        <w:tabs>
          <w:tab w:val="num" w:pos="900"/>
          <w:tab w:val="num" w:pos="3045"/>
        </w:tabs>
        <w:ind w:left="357" w:hanging="357"/>
        <w:jc w:val="both"/>
        <w:rPr>
          <w:i/>
          <w:iCs/>
          <w:lang w:val="en-US"/>
        </w:rPr>
      </w:pPr>
      <w:r w:rsidRPr="001B5B02">
        <w:rPr>
          <w:lang w:val="en-US"/>
        </w:rPr>
        <w:t xml:space="preserve">Luk TH, Dai YL, </w:t>
      </w:r>
      <w:r w:rsidRPr="001B5B02">
        <w:rPr>
          <w:b/>
          <w:bCs/>
          <w:u w:val="single"/>
          <w:lang w:val="en-US"/>
        </w:rPr>
        <w:t>Yiu KH</w:t>
      </w:r>
      <w:r w:rsidRPr="001B5B02">
        <w:rPr>
          <w:lang w:val="en-US"/>
        </w:rPr>
        <w:t xml:space="preserve">, Tam S, Li SW, Chan HW, Lee S, Lau CP, Tse HF. Higher Habitual Physical Activity Improves Vascular Endothelial Function and Increases Endothelial Progenitor Cells in Patients with Stable Coronary Artery Disease. </w:t>
      </w:r>
      <w:r w:rsidRPr="001B5B02">
        <w:rPr>
          <w:i/>
          <w:iCs/>
          <w:lang w:val="en-US"/>
        </w:rPr>
        <w:t>Circulation</w:t>
      </w:r>
      <w:r w:rsidRPr="001B5B02">
        <w:rPr>
          <w:lang w:val="en-US"/>
        </w:rPr>
        <w:t>. 2008;118(18):S1109.</w:t>
      </w:r>
    </w:p>
    <w:p w14:paraId="4E8027F9" w14:textId="77777777" w:rsidR="00F67990" w:rsidRPr="001B5B02" w:rsidRDefault="00F67990" w:rsidP="00F67990">
      <w:pPr>
        <w:tabs>
          <w:tab w:val="num" w:pos="900"/>
        </w:tabs>
        <w:ind w:left="60"/>
        <w:jc w:val="both"/>
        <w:rPr>
          <w:i/>
          <w:iCs/>
          <w:lang w:val="en-US"/>
        </w:rPr>
      </w:pPr>
    </w:p>
    <w:p w14:paraId="258A69AE" w14:textId="77777777" w:rsidR="00F67990" w:rsidRPr="001B5B02" w:rsidRDefault="00F67990" w:rsidP="00BE2669">
      <w:pPr>
        <w:numPr>
          <w:ilvl w:val="0"/>
          <w:numId w:val="1"/>
        </w:numPr>
        <w:tabs>
          <w:tab w:val="num" w:pos="900"/>
          <w:tab w:val="num" w:pos="3045"/>
        </w:tabs>
        <w:ind w:left="357" w:hanging="357"/>
        <w:jc w:val="both"/>
        <w:rPr>
          <w:i/>
          <w:iCs/>
          <w:lang w:val="en-US"/>
        </w:rPr>
      </w:pPr>
      <w:r w:rsidRPr="001B5B02">
        <w:rPr>
          <w:lang w:val="en-US"/>
        </w:rPr>
        <w:t xml:space="preserve">Wong CY, </w:t>
      </w:r>
      <w:r w:rsidRPr="001B5B02">
        <w:rPr>
          <w:b/>
          <w:bCs/>
          <w:u w:val="single"/>
          <w:lang w:val="en-US"/>
        </w:rPr>
        <w:t>Yiu KH</w:t>
      </w:r>
      <w:r w:rsidRPr="001B5B02">
        <w:rPr>
          <w:lang w:val="en-US"/>
        </w:rPr>
        <w:t xml:space="preserve">, Li LS, Lee SW, Chan RH, Tam S, Lau CP, Tse HF. Renoprotective Effect of Fish-Oil Supplement in Patients with Type II Diabetes. </w:t>
      </w:r>
      <w:r w:rsidRPr="001B5B02">
        <w:rPr>
          <w:i/>
          <w:iCs/>
          <w:lang w:val="en-US"/>
        </w:rPr>
        <w:t>Circulation</w:t>
      </w:r>
      <w:r w:rsidRPr="001B5B02">
        <w:rPr>
          <w:lang w:val="en-US"/>
        </w:rPr>
        <w:t>. 2008;118(18):S1122.</w:t>
      </w:r>
    </w:p>
    <w:p w14:paraId="4A04F31B" w14:textId="77777777" w:rsidR="00F67990" w:rsidRPr="001B5B02" w:rsidRDefault="00F67990" w:rsidP="00F67990">
      <w:pPr>
        <w:tabs>
          <w:tab w:val="num" w:pos="900"/>
        </w:tabs>
        <w:ind w:left="60"/>
        <w:jc w:val="both"/>
        <w:rPr>
          <w:i/>
          <w:iCs/>
          <w:lang w:val="en-US"/>
        </w:rPr>
      </w:pPr>
    </w:p>
    <w:p w14:paraId="3AEF23CF" w14:textId="77777777" w:rsidR="00F67990" w:rsidRPr="001B5B02" w:rsidRDefault="00F67990" w:rsidP="00BE2669">
      <w:pPr>
        <w:numPr>
          <w:ilvl w:val="0"/>
          <w:numId w:val="1"/>
        </w:numPr>
        <w:tabs>
          <w:tab w:val="num" w:pos="900"/>
          <w:tab w:val="num" w:pos="3045"/>
        </w:tabs>
        <w:ind w:left="357" w:hanging="357"/>
        <w:jc w:val="both"/>
        <w:rPr>
          <w:i/>
          <w:iCs/>
          <w:lang w:val="en-US"/>
        </w:rPr>
      </w:pPr>
      <w:r w:rsidRPr="001B5B02">
        <w:rPr>
          <w:lang w:val="en-US"/>
        </w:rPr>
        <w:t xml:space="preserve">Dai YL, Luk TH, </w:t>
      </w:r>
      <w:r w:rsidRPr="001B5B02">
        <w:rPr>
          <w:b/>
          <w:bCs/>
          <w:u w:val="single"/>
          <w:lang w:val="en-US"/>
        </w:rPr>
        <w:t>Yiu KH</w:t>
      </w:r>
      <w:r w:rsidRPr="001B5B02">
        <w:rPr>
          <w:lang w:val="en-US"/>
        </w:rPr>
        <w:t xml:space="preserve">, Tam S, Li SW, Chan HW, Lee S, Lau CP, Tse HF. Mitochondrial dysfunction induced by higher dose statin usage contributes to endothelial dysfunction in patients with coronary artery disease. </w:t>
      </w:r>
      <w:r w:rsidRPr="001B5B02">
        <w:rPr>
          <w:i/>
          <w:iCs/>
          <w:lang w:val="en-US"/>
        </w:rPr>
        <w:t>Circulation</w:t>
      </w:r>
      <w:r w:rsidRPr="001B5B02">
        <w:rPr>
          <w:lang w:val="en-US"/>
        </w:rPr>
        <w:t>. 2008;118(18):S469-70.</w:t>
      </w:r>
    </w:p>
    <w:p w14:paraId="033D7D3E" w14:textId="77777777" w:rsidR="00F67990" w:rsidRPr="001B5B02" w:rsidRDefault="00F67990" w:rsidP="00F67990">
      <w:pPr>
        <w:tabs>
          <w:tab w:val="num" w:pos="900"/>
        </w:tabs>
        <w:ind w:left="60"/>
        <w:jc w:val="both"/>
        <w:rPr>
          <w:i/>
          <w:iCs/>
          <w:lang w:val="en-US"/>
        </w:rPr>
      </w:pPr>
    </w:p>
    <w:p w14:paraId="68FA5A1C" w14:textId="77777777" w:rsidR="00F67990" w:rsidRPr="001B5B02" w:rsidRDefault="00F67990" w:rsidP="00BE2669">
      <w:pPr>
        <w:numPr>
          <w:ilvl w:val="0"/>
          <w:numId w:val="1"/>
        </w:numPr>
        <w:tabs>
          <w:tab w:val="num" w:pos="900"/>
          <w:tab w:val="num" w:pos="3045"/>
        </w:tabs>
        <w:ind w:left="357" w:hanging="357"/>
        <w:jc w:val="both"/>
        <w:rPr>
          <w:i/>
          <w:iCs/>
          <w:lang w:val="en-US"/>
        </w:rPr>
      </w:pPr>
      <w:r w:rsidRPr="001B5B02">
        <w:rPr>
          <w:b/>
          <w:bCs/>
          <w:u w:val="single"/>
          <w:lang w:val="en-US"/>
        </w:rPr>
        <w:t>Yiu KH</w:t>
      </w:r>
      <w:r w:rsidRPr="001B5B02">
        <w:rPr>
          <w:lang w:val="en-US"/>
        </w:rPr>
        <w:t xml:space="preserve">, Zhang XH, Luk T, Siu CW, Lee LF, Lau CP , Tse HF. Apical aneursym induced by right ventricular apical pacing- clinical characteristics and long-term outcomes. </w:t>
      </w:r>
      <w:r w:rsidRPr="001B5B02">
        <w:rPr>
          <w:i/>
          <w:iCs/>
          <w:lang w:val="en-US"/>
        </w:rPr>
        <w:t xml:space="preserve">Eur Heart J. </w:t>
      </w:r>
      <w:r w:rsidRPr="001B5B02">
        <w:rPr>
          <w:lang w:val="en-US"/>
        </w:rPr>
        <w:t xml:space="preserve"> 2008;29(Suppl 1):729.</w:t>
      </w:r>
    </w:p>
    <w:p w14:paraId="675FD2EB" w14:textId="77777777" w:rsidR="00F67990" w:rsidRPr="001B5B02" w:rsidRDefault="00F67990" w:rsidP="00F67990">
      <w:pPr>
        <w:tabs>
          <w:tab w:val="num" w:pos="900"/>
        </w:tabs>
        <w:ind w:left="60"/>
        <w:jc w:val="both"/>
        <w:rPr>
          <w:lang w:val="en-US"/>
        </w:rPr>
      </w:pPr>
    </w:p>
    <w:p w14:paraId="622B5DAE"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b/>
          <w:bCs/>
          <w:u w:val="single"/>
          <w:lang w:val="en-US"/>
        </w:rPr>
        <w:t>Yiu KH</w:t>
      </w:r>
      <w:r w:rsidRPr="001B5B02">
        <w:rPr>
          <w:lang w:val="en-US"/>
        </w:rPr>
        <w:t xml:space="preserve">, Yuen M, Mok M, Lee CH, Shea YK, Jim MH, Chow WH, Tse HF. Adverse cardiovascular outcome in patients with amiodarone induced thyrotoxicosis. </w:t>
      </w:r>
      <w:r w:rsidRPr="001B5B02">
        <w:rPr>
          <w:i/>
          <w:iCs/>
          <w:lang w:val="en-US"/>
        </w:rPr>
        <w:t xml:space="preserve">Eur Heart J. </w:t>
      </w:r>
      <w:r w:rsidRPr="001B5B02">
        <w:rPr>
          <w:lang w:val="en-US"/>
        </w:rPr>
        <w:t xml:space="preserve"> 2008;29(Suppl 1):635.</w:t>
      </w:r>
    </w:p>
    <w:p w14:paraId="34B5D406" w14:textId="77777777" w:rsidR="00F67990" w:rsidRPr="001B5B02" w:rsidRDefault="00F67990" w:rsidP="00F67990">
      <w:pPr>
        <w:tabs>
          <w:tab w:val="num" w:pos="900"/>
        </w:tabs>
        <w:ind w:left="60"/>
        <w:jc w:val="both"/>
        <w:rPr>
          <w:lang w:val="en-US"/>
        </w:rPr>
      </w:pPr>
    </w:p>
    <w:p w14:paraId="3E93AEAA"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lang w:val="en-US"/>
        </w:rPr>
        <w:t xml:space="preserve">Yan GH, Wang M, Yue WS, </w:t>
      </w:r>
      <w:r w:rsidRPr="001B5B02">
        <w:rPr>
          <w:b/>
          <w:bCs/>
          <w:u w:val="single"/>
          <w:lang w:val="en-US"/>
        </w:rPr>
        <w:t>Yiu KH</w:t>
      </w:r>
      <w:r w:rsidRPr="001B5B02">
        <w:rPr>
          <w:lang w:val="en-US"/>
        </w:rPr>
        <w:t xml:space="preserve">, Siu CW, Chan HT, Dai YL, Luk TH, Lau CP, Tse HF. Left ventricular systolic dyssynchrony is associated with pulmonary arterial hypertension in patients with coronary artery disease. </w:t>
      </w:r>
      <w:r w:rsidRPr="001B5B02">
        <w:rPr>
          <w:i/>
          <w:iCs/>
          <w:lang w:val="en-US"/>
        </w:rPr>
        <w:t>Eur Heart J.</w:t>
      </w:r>
      <w:r w:rsidRPr="001B5B02">
        <w:rPr>
          <w:lang w:val="en-US"/>
        </w:rPr>
        <w:t xml:space="preserve"> 2009; 30(Suppl 1);49.</w:t>
      </w:r>
    </w:p>
    <w:p w14:paraId="42A08A59" w14:textId="77777777" w:rsidR="00F67990" w:rsidRPr="001B5B02" w:rsidRDefault="00F67990" w:rsidP="00F67990">
      <w:pPr>
        <w:tabs>
          <w:tab w:val="num" w:pos="900"/>
        </w:tabs>
        <w:ind w:left="60"/>
        <w:jc w:val="both"/>
        <w:rPr>
          <w:lang w:val="en-US"/>
        </w:rPr>
      </w:pPr>
    </w:p>
    <w:p w14:paraId="23E842F6"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lang w:val="en-US"/>
        </w:rPr>
        <w:t xml:space="preserve">Dai YL, Luk TH, Siu CW, </w:t>
      </w:r>
      <w:r w:rsidRPr="001B5B02">
        <w:rPr>
          <w:b/>
          <w:bCs/>
          <w:u w:val="single"/>
          <w:lang w:val="en-US"/>
        </w:rPr>
        <w:t>Yiu KH</w:t>
      </w:r>
      <w:r w:rsidRPr="001B5B02">
        <w:rPr>
          <w:lang w:val="en-US"/>
        </w:rPr>
        <w:t xml:space="preserve">, Chan HT, Lee S, Li SW, Tam S, Lau CP, Tse HF. Reversal of mitochondrial dysfunction by Coenzyme Q10 supplement improves endothelial function in patients with ischemic heart failure. </w:t>
      </w:r>
      <w:r w:rsidRPr="001B5B02">
        <w:rPr>
          <w:i/>
          <w:iCs/>
          <w:lang w:val="en-US"/>
        </w:rPr>
        <w:t>Eur Heart J.</w:t>
      </w:r>
      <w:r w:rsidRPr="001B5B02">
        <w:rPr>
          <w:lang w:val="en-US"/>
        </w:rPr>
        <w:t xml:space="preserve"> 2009;30(Suppl 1);236.</w:t>
      </w:r>
    </w:p>
    <w:p w14:paraId="205DADE9" w14:textId="77777777" w:rsidR="00F67990" w:rsidRPr="001B5B02" w:rsidRDefault="00F67990" w:rsidP="00F67990">
      <w:pPr>
        <w:tabs>
          <w:tab w:val="num" w:pos="900"/>
        </w:tabs>
        <w:ind w:left="60"/>
        <w:jc w:val="both"/>
        <w:rPr>
          <w:lang w:val="en-US"/>
        </w:rPr>
      </w:pPr>
    </w:p>
    <w:p w14:paraId="44E5959E"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b/>
          <w:bCs/>
          <w:u w:val="single"/>
          <w:lang w:val="en-US"/>
        </w:rPr>
        <w:t>Yiu KH</w:t>
      </w:r>
      <w:r w:rsidRPr="001B5B02">
        <w:rPr>
          <w:lang w:val="en-US"/>
        </w:rPr>
        <w:t xml:space="preserve">, SL Wang, Mok MY, Ooi GC, Lau CS, Tse HF. Pattern of arterial calcification in patients with systemic lupus erythematosus. </w:t>
      </w:r>
      <w:r w:rsidRPr="001B5B02">
        <w:rPr>
          <w:i/>
          <w:iCs/>
          <w:lang w:val="en-US"/>
        </w:rPr>
        <w:t>Eur Heart J.</w:t>
      </w:r>
      <w:r w:rsidRPr="001B5B02">
        <w:rPr>
          <w:lang w:val="en-US"/>
        </w:rPr>
        <w:t xml:space="preserve"> 2009;30(Suppl 1);750.</w:t>
      </w:r>
    </w:p>
    <w:p w14:paraId="36A99D4C" w14:textId="77777777" w:rsidR="00F67990" w:rsidRPr="001B5B02" w:rsidRDefault="00F67990" w:rsidP="00F67990">
      <w:pPr>
        <w:tabs>
          <w:tab w:val="num" w:pos="900"/>
        </w:tabs>
        <w:ind w:left="60"/>
        <w:jc w:val="both"/>
        <w:rPr>
          <w:lang w:val="en-US"/>
        </w:rPr>
      </w:pPr>
    </w:p>
    <w:p w14:paraId="240450B7"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b/>
          <w:bCs/>
          <w:u w:val="single"/>
          <w:lang w:val="en-US"/>
        </w:rPr>
        <w:lastRenderedPageBreak/>
        <w:t>Yiu KH</w:t>
      </w:r>
      <w:r w:rsidRPr="001B5B02">
        <w:rPr>
          <w:lang w:val="en-US"/>
        </w:rPr>
        <w:t xml:space="preserve">, SL Wang, Mok MY, Ooi GC, Lau CS, Tse HF. Prevalence and extent of calcification over aorta, coronary and carotid arteries in patients with rheumatoid arthritis. </w:t>
      </w:r>
      <w:r w:rsidRPr="001B5B02">
        <w:rPr>
          <w:i/>
          <w:iCs/>
          <w:lang w:val="en-US"/>
        </w:rPr>
        <w:t>Eur Heart J.</w:t>
      </w:r>
      <w:r w:rsidRPr="001B5B02">
        <w:rPr>
          <w:lang w:val="en-US"/>
        </w:rPr>
        <w:t xml:space="preserve"> 2009;30(Suppl 1);747.</w:t>
      </w:r>
    </w:p>
    <w:p w14:paraId="549949BB" w14:textId="77777777" w:rsidR="00F67990" w:rsidRPr="001B5B02" w:rsidRDefault="00F67990" w:rsidP="00F67990">
      <w:pPr>
        <w:tabs>
          <w:tab w:val="num" w:pos="900"/>
        </w:tabs>
        <w:ind w:left="60"/>
        <w:jc w:val="both"/>
        <w:rPr>
          <w:lang w:val="en-US"/>
        </w:rPr>
      </w:pPr>
    </w:p>
    <w:p w14:paraId="17AE6F31"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lang w:val="en-US"/>
        </w:rPr>
        <w:t xml:space="preserve">Yue WS, Wang M, Yan GH, </w:t>
      </w:r>
      <w:r w:rsidRPr="001B5B02">
        <w:rPr>
          <w:b/>
          <w:bCs/>
          <w:u w:val="single"/>
          <w:lang w:val="en-US"/>
        </w:rPr>
        <w:t>Yiu KH</w:t>
      </w:r>
      <w:r w:rsidRPr="001B5B02">
        <w:rPr>
          <w:lang w:val="en-US"/>
        </w:rPr>
        <w:t xml:space="preserve">, Siu CW, Chan HT, Lee S, Li SW, Lau CP, Tse HF. Smoking is associated with depletion of circulating endothelial progenitor cells and pulmonary hypertension in patients with coronary artery disease. </w:t>
      </w:r>
      <w:r w:rsidRPr="001B5B02">
        <w:rPr>
          <w:i/>
          <w:iCs/>
          <w:lang w:val="en-US"/>
        </w:rPr>
        <w:t>Eur Heart J.</w:t>
      </w:r>
      <w:r w:rsidRPr="001B5B02">
        <w:rPr>
          <w:lang w:val="en-US"/>
        </w:rPr>
        <w:t xml:space="preserve"> 2009;30(Suppl 1);776.</w:t>
      </w:r>
    </w:p>
    <w:p w14:paraId="19EC5FA1" w14:textId="77777777" w:rsidR="00F67990" w:rsidRPr="001B5B02" w:rsidRDefault="00F67990" w:rsidP="00F67990">
      <w:pPr>
        <w:tabs>
          <w:tab w:val="num" w:pos="900"/>
        </w:tabs>
        <w:jc w:val="both"/>
        <w:rPr>
          <w:lang w:val="en-US"/>
        </w:rPr>
      </w:pPr>
    </w:p>
    <w:p w14:paraId="1C1D5924"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lang w:val="en-US"/>
        </w:rPr>
        <w:t xml:space="preserve">Luk TH, Dai YL, Siu CW, </w:t>
      </w:r>
      <w:r w:rsidRPr="001B5B02">
        <w:rPr>
          <w:b/>
          <w:bCs/>
          <w:u w:val="single"/>
          <w:lang w:val="en-US"/>
        </w:rPr>
        <w:t>Yiu KH</w:t>
      </w:r>
      <w:r w:rsidRPr="001B5B02">
        <w:rPr>
          <w:lang w:val="en-US"/>
        </w:rPr>
        <w:t xml:space="preserve">, Chan HT, Lee S, Li SW, Tam S, Lau CP, Tse HF. Effect of exercise-based cardiac rehabilitation on vascular endothelial function and exercise capacity in patients with stable coronary artery disease. </w:t>
      </w:r>
      <w:r w:rsidRPr="001B5B02">
        <w:rPr>
          <w:i/>
          <w:iCs/>
          <w:lang w:val="en-US"/>
        </w:rPr>
        <w:t>Eur Heart J</w:t>
      </w:r>
      <w:r w:rsidRPr="001B5B02">
        <w:rPr>
          <w:lang w:val="en-US"/>
        </w:rPr>
        <w:t xml:space="preserve"> 2009;30(Suppl 1):852.</w:t>
      </w:r>
    </w:p>
    <w:p w14:paraId="2CF16FA7" w14:textId="77777777" w:rsidR="00F67990" w:rsidRPr="001B5B02" w:rsidRDefault="00F67990" w:rsidP="00F67990">
      <w:pPr>
        <w:tabs>
          <w:tab w:val="num" w:pos="900"/>
        </w:tabs>
        <w:ind w:left="60"/>
        <w:jc w:val="both"/>
        <w:rPr>
          <w:lang w:val="en-US"/>
        </w:rPr>
      </w:pPr>
    </w:p>
    <w:p w14:paraId="45552EA3"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b/>
          <w:bCs/>
          <w:u w:val="single"/>
          <w:lang w:val="en-US"/>
        </w:rPr>
        <w:t>Yiu KH</w:t>
      </w:r>
      <w:r w:rsidRPr="001B5B02">
        <w:rPr>
          <w:lang w:val="en-US"/>
        </w:rPr>
        <w:t>, Lau CP, Lee LF, Lau CP, Tse HF. Left ventricular apical aneurysm induced by permanent right ventricular apical pacing: Clinical characteristics and long-term outcomes. Heart Rhythm 2009: S 55.</w:t>
      </w:r>
    </w:p>
    <w:p w14:paraId="6FEAFC4D" w14:textId="77777777" w:rsidR="00F67990" w:rsidRPr="001B5B02" w:rsidRDefault="00F67990" w:rsidP="00F67990">
      <w:pPr>
        <w:pStyle w:val="ListParagraph"/>
        <w:jc w:val="both"/>
        <w:rPr>
          <w:lang w:val="en-US"/>
        </w:rPr>
      </w:pPr>
    </w:p>
    <w:p w14:paraId="24DE150E"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b/>
          <w:u w:val="single"/>
          <w:lang w:val="en-US"/>
        </w:rPr>
        <w:t>Yiu KH</w:t>
      </w:r>
      <w:r w:rsidRPr="001B5B02">
        <w:rPr>
          <w:lang w:val="en-US"/>
        </w:rPr>
        <w:t xml:space="preserve">, Schuijf JD, van Werkhoven JM, Bax JJ. Incremental prognostic value of renal dysfunction for the prediction of clinical outcome in patients undergoing computed tomography coronary angiography. </w:t>
      </w:r>
      <w:r w:rsidRPr="001B5B02">
        <w:rPr>
          <w:i/>
          <w:iCs/>
          <w:lang w:val="en-US"/>
        </w:rPr>
        <w:t xml:space="preserve">J Am Coll Cardiol. </w:t>
      </w:r>
      <w:r w:rsidRPr="001B5B02">
        <w:rPr>
          <w:lang w:val="en-US"/>
        </w:rPr>
        <w:t>2011;57(4):E774. – awarded ICNC 2010 (Amsterdam) Best regional award.</w:t>
      </w:r>
    </w:p>
    <w:p w14:paraId="76DA6FF5" w14:textId="77777777" w:rsidR="00F67990" w:rsidRPr="001B5B02" w:rsidRDefault="00F67990" w:rsidP="00F67990">
      <w:pPr>
        <w:pStyle w:val="ListParagraph"/>
        <w:ind w:leftChars="300" w:left="720"/>
        <w:jc w:val="both"/>
        <w:rPr>
          <w:lang w:val="en-US"/>
        </w:rPr>
      </w:pPr>
    </w:p>
    <w:p w14:paraId="3505FAD9" w14:textId="77777777" w:rsidR="00F67990" w:rsidRPr="001B5B02" w:rsidRDefault="00F67990" w:rsidP="00BE2669">
      <w:pPr>
        <w:numPr>
          <w:ilvl w:val="0"/>
          <w:numId w:val="1"/>
        </w:numPr>
        <w:tabs>
          <w:tab w:val="num" w:pos="900"/>
          <w:tab w:val="num" w:pos="3045"/>
        </w:tabs>
        <w:ind w:left="357" w:hanging="357"/>
        <w:jc w:val="both"/>
        <w:rPr>
          <w:lang w:val="en-US"/>
        </w:rPr>
      </w:pPr>
      <w:r w:rsidRPr="006536D1">
        <w:rPr>
          <w:b/>
          <w:u w:val="single"/>
          <w:lang w:val="es-ES"/>
        </w:rPr>
        <w:t>Yiu KH</w:t>
      </w:r>
      <w:r w:rsidRPr="006536D1">
        <w:rPr>
          <w:lang w:val="es-ES"/>
        </w:rPr>
        <w:t xml:space="preserve">, Ajmone Marsan N, Delgado V, Ng AC, Bax JJ. </w:t>
      </w:r>
      <w:r w:rsidRPr="001B5B02">
        <w:rPr>
          <w:lang w:val="en-US"/>
        </w:rPr>
        <w:t xml:space="preserve">Early myocardial dysfunction in arrhythmogenic right ventricular dysplasia gene carriers without phenotype expression. </w:t>
      </w:r>
      <w:r w:rsidRPr="001B5B02">
        <w:rPr>
          <w:i/>
          <w:iCs/>
          <w:lang w:val="en-US"/>
        </w:rPr>
        <w:t>J Am Coll Cardiol.</w:t>
      </w:r>
      <w:r w:rsidRPr="001B5B02">
        <w:rPr>
          <w:lang w:val="en-US"/>
        </w:rPr>
        <w:t xml:space="preserve"> 2011;57(14, Suppl 1):E266.</w:t>
      </w:r>
    </w:p>
    <w:p w14:paraId="41751F96" w14:textId="77777777" w:rsidR="00F67990" w:rsidRPr="001B5B02" w:rsidRDefault="00F67990" w:rsidP="00F67990">
      <w:pPr>
        <w:pStyle w:val="ListParagraph"/>
        <w:jc w:val="both"/>
        <w:rPr>
          <w:lang w:val="en-US"/>
        </w:rPr>
      </w:pPr>
    </w:p>
    <w:p w14:paraId="4549A5A4" w14:textId="77777777" w:rsidR="00F67990" w:rsidRPr="001B5B02" w:rsidRDefault="00F67990" w:rsidP="00BE2669">
      <w:pPr>
        <w:numPr>
          <w:ilvl w:val="0"/>
          <w:numId w:val="1"/>
        </w:numPr>
        <w:tabs>
          <w:tab w:val="num" w:pos="900"/>
          <w:tab w:val="num" w:pos="3045"/>
        </w:tabs>
        <w:ind w:left="357" w:hanging="357"/>
        <w:jc w:val="both"/>
        <w:rPr>
          <w:lang w:val="en-US"/>
        </w:rPr>
      </w:pPr>
      <w:r w:rsidRPr="006536D1">
        <w:rPr>
          <w:b/>
          <w:u w:val="single"/>
          <w:lang w:val="es-ES"/>
        </w:rPr>
        <w:t>Yiu KH</w:t>
      </w:r>
      <w:r w:rsidRPr="006536D1">
        <w:rPr>
          <w:lang w:val="es-ES"/>
        </w:rPr>
        <w:t xml:space="preserve">, Schuijf JD, de Graaf FR Bax JJ. </w:t>
      </w:r>
      <w:r w:rsidRPr="001B5B02">
        <w:rPr>
          <w:lang w:val="en-US"/>
        </w:rPr>
        <w:t>Incremental prognostic value of renal dysfunction for the prediction of clinical outcome over results of computed tomography coronary angiography.</w:t>
      </w:r>
      <w:r w:rsidRPr="001B5B02">
        <w:rPr>
          <w:i/>
          <w:iCs/>
          <w:lang w:val="en-US"/>
        </w:rPr>
        <w:t xml:space="preserve"> J Am Coll Cardiol.</w:t>
      </w:r>
      <w:r w:rsidRPr="001B5B02">
        <w:rPr>
          <w:lang w:val="en-US"/>
        </w:rPr>
        <w:t xml:space="preserve"> 2011;57(14, Suppl 1):E774.</w:t>
      </w:r>
    </w:p>
    <w:p w14:paraId="356470DA" w14:textId="77777777" w:rsidR="00F67990" w:rsidRPr="001B5B02" w:rsidRDefault="00F67990" w:rsidP="00F67990">
      <w:pPr>
        <w:ind w:left="357"/>
        <w:jc w:val="both"/>
        <w:rPr>
          <w:lang w:val="en-US"/>
        </w:rPr>
      </w:pPr>
    </w:p>
    <w:p w14:paraId="694A20BA" w14:textId="77777777" w:rsidR="00F67990" w:rsidRPr="001B5B02" w:rsidRDefault="00F67990" w:rsidP="00BE2669">
      <w:pPr>
        <w:numPr>
          <w:ilvl w:val="0"/>
          <w:numId w:val="1"/>
        </w:numPr>
        <w:tabs>
          <w:tab w:val="num" w:pos="900"/>
          <w:tab w:val="num" w:pos="3045"/>
        </w:tabs>
        <w:ind w:left="357" w:hanging="357"/>
        <w:jc w:val="both"/>
        <w:rPr>
          <w:lang w:val="en-US"/>
        </w:rPr>
      </w:pPr>
      <w:r w:rsidRPr="006536D1">
        <w:rPr>
          <w:b/>
          <w:u w:val="single"/>
          <w:lang w:val="es-ES"/>
        </w:rPr>
        <w:t>Yiu KH</w:t>
      </w:r>
      <w:r w:rsidRPr="006536D1">
        <w:rPr>
          <w:lang w:val="es-ES"/>
        </w:rPr>
        <w:t xml:space="preserve">, Marsan NA, Delgado V, Bax JJ. </w:t>
      </w:r>
      <w:r w:rsidRPr="001B5B02">
        <w:rPr>
          <w:lang w:val="en-US"/>
        </w:rPr>
        <w:t>Myocardial structural alteration and segmental dysfunction in hypertrophic cardiomyopathy mutation carriers without phenotype expression.</w:t>
      </w:r>
      <w:r w:rsidRPr="001B5B02">
        <w:rPr>
          <w:i/>
          <w:iCs/>
          <w:lang w:val="en-US"/>
        </w:rPr>
        <w:t xml:space="preserve"> Eur Heart J.</w:t>
      </w:r>
      <w:r w:rsidRPr="001B5B02">
        <w:rPr>
          <w:lang w:val="en-US"/>
        </w:rPr>
        <w:t xml:space="preserve"> 2011;32(Suppl 1):274.</w:t>
      </w:r>
    </w:p>
    <w:p w14:paraId="5BD66EFD" w14:textId="77777777" w:rsidR="00F67990" w:rsidRPr="001B5B02" w:rsidRDefault="00F67990" w:rsidP="00F67990">
      <w:pPr>
        <w:ind w:left="357"/>
        <w:jc w:val="both"/>
        <w:rPr>
          <w:lang w:val="en-US"/>
        </w:rPr>
      </w:pPr>
    </w:p>
    <w:p w14:paraId="4C6CBD92"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lang w:val="en-US"/>
        </w:rPr>
        <w:t xml:space="preserve">Chan YH, Siu CW, Yiu YF, </w:t>
      </w:r>
      <w:r w:rsidRPr="001B5B02">
        <w:rPr>
          <w:b/>
          <w:bCs/>
          <w:u w:val="single"/>
          <w:lang w:val="en-US"/>
        </w:rPr>
        <w:t>Yiu KH</w:t>
      </w:r>
      <w:r w:rsidRPr="001B5B02">
        <w:rPr>
          <w:lang w:val="en-US"/>
        </w:rPr>
        <w:t xml:space="preserve">, Li SW, Lam TH, Lau CP, Tse HF. PR Interval Prolongation is Associated with Endothelial Dysfunction and Activation of Vascular Repair in High Risk Cardiovascular Patients. </w:t>
      </w:r>
      <w:r w:rsidRPr="001B5B02">
        <w:rPr>
          <w:i/>
          <w:iCs/>
          <w:lang w:val="en-US"/>
        </w:rPr>
        <w:t>Circulation.</w:t>
      </w:r>
      <w:r w:rsidRPr="001B5B02">
        <w:rPr>
          <w:lang w:val="en-US"/>
        </w:rPr>
        <w:t xml:space="preserve"> 2011;21(S)</w:t>
      </w:r>
      <w:r w:rsidRPr="001B5B02">
        <w:rPr>
          <w:lang w:val="en-US" w:eastAsia="zh-TW"/>
        </w:rPr>
        <w:t>:A8488.</w:t>
      </w:r>
    </w:p>
    <w:p w14:paraId="02B165D5" w14:textId="77777777" w:rsidR="00F67990" w:rsidRPr="001B5B02" w:rsidRDefault="00F67990" w:rsidP="00F67990">
      <w:pPr>
        <w:tabs>
          <w:tab w:val="num" w:pos="900"/>
        </w:tabs>
        <w:ind w:left="420"/>
        <w:jc w:val="both"/>
        <w:rPr>
          <w:lang w:val="en-US"/>
        </w:rPr>
      </w:pPr>
    </w:p>
    <w:p w14:paraId="6A9C3D0C" w14:textId="77777777" w:rsidR="00F67990" w:rsidRPr="001B5B02" w:rsidRDefault="00F67990" w:rsidP="00BE2669">
      <w:pPr>
        <w:numPr>
          <w:ilvl w:val="0"/>
          <w:numId w:val="1"/>
        </w:numPr>
        <w:tabs>
          <w:tab w:val="num" w:pos="900"/>
          <w:tab w:val="num" w:pos="3045"/>
        </w:tabs>
        <w:ind w:left="357" w:hanging="357"/>
        <w:jc w:val="both"/>
        <w:rPr>
          <w:lang w:val="en-US"/>
        </w:rPr>
      </w:pPr>
      <w:r w:rsidRPr="001B5B02">
        <w:rPr>
          <w:b/>
          <w:u w:val="single"/>
          <w:lang w:val="en-US" w:eastAsia="zh-HK"/>
        </w:rPr>
        <w:t>Yiu KH</w:t>
      </w:r>
      <w:r w:rsidRPr="001B5B02">
        <w:rPr>
          <w:lang w:val="en-US" w:eastAsia="zh-HK"/>
        </w:rPr>
        <w:t>,</w:t>
      </w:r>
      <w:r w:rsidRPr="001B5B02">
        <w:rPr>
          <w:lang w:val="en-US"/>
        </w:rPr>
        <w:t xml:space="preserve"> Zhao CT, Tse HF. Prevalence and extent of subclinical atherosclerosis in patients with psoriasis. </w:t>
      </w:r>
      <w:r w:rsidRPr="001B5B02">
        <w:rPr>
          <w:i/>
          <w:iCs/>
          <w:lang w:val="en-US"/>
        </w:rPr>
        <w:t>Eur Heart J.</w:t>
      </w:r>
      <w:r w:rsidRPr="001B5B02">
        <w:rPr>
          <w:lang w:val="en-US"/>
        </w:rPr>
        <w:t xml:space="preserve"> 2012;33(Suppl 1):509.</w:t>
      </w:r>
    </w:p>
    <w:p w14:paraId="06DED6B3" w14:textId="77777777" w:rsidR="00F67990" w:rsidRPr="001B5B02" w:rsidRDefault="00F67990" w:rsidP="00F67990">
      <w:pPr>
        <w:pStyle w:val="ListParagraph"/>
        <w:jc w:val="both"/>
        <w:rPr>
          <w:lang w:val="en-US"/>
        </w:rPr>
      </w:pPr>
    </w:p>
    <w:p w14:paraId="2DDF3345" w14:textId="77777777" w:rsidR="00F67990" w:rsidRPr="001B5B02" w:rsidRDefault="00F67990" w:rsidP="00BE2669">
      <w:pPr>
        <w:numPr>
          <w:ilvl w:val="0"/>
          <w:numId w:val="1"/>
        </w:numPr>
        <w:tabs>
          <w:tab w:val="num" w:pos="3045"/>
        </w:tabs>
        <w:ind w:left="357" w:hanging="357"/>
        <w:jc w:val="both"/>
        <w:rPr>
          <w:lang w:val="en-US"/>
        </w:rPr>
      </w:pPr>
      <w:r w:rsidRPr="001B5B02">
        <w:rPr>
          <w:b/>
          <w:u w:val="single"/>
          <w:lang w:val="en-US" w:eastAsia="zh-HK"/>
        </w:rPr>
        <w:t>Yiu KH</w:t>
      </w:r>
      <w:r w:rsidRPr="001B5B02">
        <w:rPr>
          <w:lang w:val="en-US" w:eastAsia="zh-HK"/>
        </w:rPr>
        <w:t>,</w:t>
      </w:r>
      <w:r w:rsidRPr="001B5B02">
        <w:rPr>
          <w:lang w:val="en-US"/>
        </w:rPr>
        <w:t xml:space="preserve"> Siu CW, Tse HF. </w:t>
      </w:r>
      <w:hyperlink r:id="rId20" w:tooltip="javascript:__doPostBack('ctl00$MainContent$MyAbstracts$abstractRepeater$ctl03$linkAbstract','')" w:history="1">
        <w:r w:rsidRPr="001B5B02">
          <w:rPr>
            <w:rStyle w:val="Hyperlink"/>
            <w:color w:val="auto"/>
            <w:u w:val="none"/>
            <w:lang w:val="en-US"/>
          </w:rPr>
          <w:t>Predictive value of high-sensitivity troponin-I for adverse cardiovascular outcomes in patients with type 2 diabetes mellitus</w:t>
        </w:r>
      </w:hyperlink>
      <w:r w:rsidRPr="001B5B02">
        <w:rPr>
          <w:lang w:val="en-US"/>
        </w:rPr>
        <w:t xml:space="preserve">. </w:t>
      </w:r>
      <w:r w:rsidRPr="001B5B02">
        <w:rPr>
          <w:i/>
          <w:iCs/>
          <w:lang w:val="en-US"/>
        </w:rPr>
        <w:t>Eur Heart J.</w:t>
      </w:r>
      <w:r w:rsidRPr="001B5B02">
        <w:rPr>
          <w:lang w:val="en-US"/>
        </w:rPr>
        <w:t xml:space="preserve"> 2013;34(Suppl 1):787.</w:t>
      </w:r>
    </w:p>
    <w:p w14:paraId="66BEB847" w14:textId="77777777" w:rsidR="00F67990" w:rsidRPr="001B5B02" w:rsidRDefault="00F67990" w:rsidP="00F67990">
      <w:pPr>
        <w:pStyle w:val="ListParagraph"/>
        <w:jc w:val="both"/>
        <w:rPr>
          <w:lang w:val="en-US"/>
        </w:rPr>
      </w:pPr>
    </w:p>
    <w:p w14:paraId="3DB0704F"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Wong A, Chen Y, Zhen Z, Tse HF, </w:t>
      </w:r>
      <w:r w:rsidRPr="001B5B02">
        <w:rPr>
          <w:b/>
          <w:u w:val="single"/>
          <w:lang w:val="en-US"/>
        </w:rPr>
        <w:t>Yiu KH</w:t>
      </w:r>
      <w:r w:rsidRPr="001B5B02">
        <w:rPr>
          <w:lang w:val="en-US"/>
        </w:rPr>
        <w:t xml:space="preserve">. Gender-specific differences in the association of hyperuricaemia with subclinical atherosclerosis. </w:t>
      </w:r>
      <w:r w:rsidRPr="001B5B02">
        <w:rPr>
          <w:i/>
          <w:iCs/>
          <w:lang w:val="en-US"/>
        </w:rPr>
        <w:t>Eur Heart J.</w:t>
      </w:r>
      <w:r w:rsidRPr="001B5B02">
        <w:rPr>
          <w:lang w:val="en-US"/>
        </w:rPr>
        <w:t xml:space="preserve"> 2013;34(Suppl 1):310.</w:t>
      </w:r>
    </w:p>
    <w:p w14:paraId="34D14B7C" w14:textId="77777777" w:rsidR="00F67990" w:rsidRPr="001B5B02" w:rsidRDefault="00F67990" w:rsidP="00F67990">
      <w:pPr>
        <w:pStyle w:val="ListParagraph"/>
        <w:jc w:val="both"/>
        <w:rPr>
          <w:lang w:val="en-US"/>
        </w:rPr>
      </w:pPr>
    </w:p>
    <w:p w14:paraId="5C49A425"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lastRenderedPageBreak/>
        <w:t xml:space="preserve">Sin S, </w:t>
      </w:r>
      <w:r w:rsidRPr="001B5B02">
        <w:rPr>
          <w:b/>
          <w:u w:val="single"/>
          <w:lang w:val="en-US"/>
        </w:rPr>
        <w:t>Yiu KH</w:t>
      </w:r>
      <w:r w:rsidRPr="001B5B02">
        <w:rPr>
          <w:lang w:val="en-US"/>
        </w:rPr>
        <w:t xml:space="preserve">. Difference in cardiac manifestation between liver transplantation candidates with alcoholic and hepatitis related cirrhosis. </w:t>
      </w:r>
      <w:r w:rsidRPr="001B5B02">
        <w:rPr>
          <w:i/>
          <w:iCs/>
          <w:lang w:val="en-US"/>
        </w:rPr>
        <w:t>Eur Heart J.</w:t>
      </w:r>
      <w:r w:rsidRPr="001B5B02">
        <w:rPr>
          <w:lang w:val="en-US"/>
        </w:rPr>
        <w:t xml:space="preserve"> 2013;34(Suppl 1):503.</w:t>
      </w:r>
    </w:p>
    <w:p w14:paraId="102AFFF4" w14:textId="77777777" w:rsidR="00F67990" w:rsidRPr="001B5B02" w:rsidRDefault="00F67990" w:rsidP="00F67990">
      <w:pPr>
        <w:pStyle w:val="ListParagraph"/>
        <w:jc w:val="both"/>
        <w:rPr>
          <w:lang w:val="en-US"/>
        </w:rPr>
      </w:pPr>
    </w:p>
    <w:p w14:paraId="5CA9E551"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Santoso T, Siu CW, Irawan C, Chan WS, Alwi I, </w:t>
      </w:r>
      <w:r w:rsidRPr="001B5B02">
        <w:rPr>
          <w:b/>
          <w:bCs/>
          <w:u w:val="single"/>
          <w:lang w:val="en-US"/>
        </w:rPr>
        <w:t>Yiu KH</w:t>
      </w:r>
      <w:r w:rsidRPr="001B5B02">
        <w:rPr>
          <w:lang w:val="en-US"/>
        </w:rPr>
        <w:t xml:space="preserve">, Azis A, Kwong YL, Tse HF. A randomized placebo controlled trial of endomyocardial implantation of autologous bone marrow mononuclear cells in advanced ischemic Heart Failure (END-HF). </w:t>
      </w:r>
      <w:r w:rsidRPr="001B5B02">
        <w:rPr>
          <w:i/>
          <w:iCs/>
          <w:lang w:val="en-US"/>
        </w:rPr>
        <w:t>Eur Heart J.</w:t>
      </w:r>
      <w:r w:rsidRPr="001B5B02">
        <w:rPr>
          <w:lang w:val="en-US"/>
        </w:rPr>
        <w:t xml:space="preserve"> 2013;34(Suppl 1):652.</w:t>
      </w:r>
    </w:p>
    <w:p w14:paraId="7CCF3EAC" w14:textId="77777777" w:rsidR="00F67990" w:rsidRPr="001B5B02" w:rsidRDefault="00F67990" w:rsidP="00F67990">
      <w:pPr>
        <w:ind w:left="357"/>
        <w:jc w:val="both"/>
        <w:rPr>
          <w:lang w:val="en-US"/>
        </w:rPr>
      </w:pPr>
    </w:p>
    <w:p w14:paraId="35A43C0E"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Zhen Z, Wong A, Chen Y, Tse HF, </w:t>
      </w:r>
      <w:r w:rsidRPr="001B5B02">
        <w:rPr>
          <w:b/>
          <w:u w:val="single"/>
          <w:lang w:val="en-US"/>
        </w:rPr>
        <w:t>Yiu KH</w:t>
      </w:r>
      <w:r w:rsidRPr="001B5B02">
        <w:rPr>
          <w:bCs/>
          <w:lang w:val="en-US"/>
        </w:rPr>
        <w:t>.</w:t>
      </w:r>
      <w:r w:rsidRPr="001B5B02">
        <w:rPr>
          <w:lang w:val="en-US"/>
        </w:rPr>
        <w:t xml:space="preserve"> Electromechanical interplay in diabetic cardiomyopathy: relationship between diastolic dysfunction and T-wave alternans. </w:t>
      </w:r>
      <w:r w:rsidRPr="001B5B02">
        <w:rPr>
          <w:i/>
          <w:iCs/>
          <w:lang w:val="en-US"/>
        </w:rPr>
        <w:t>Eur Heart J.</w:t>
      </w:r>
      <w:r w:rsidRPr="001B5B02">
        <w:rPr>
          <w:lang w:val="en-US"/>
        </w:rPr>
        <w:t xml:space="preserve"> 2014;34(Suppl 1):775.</w:t>
      </w:r>
    </w:p>
    <w:p w14:paraId="78A0AA64" w14:textId="77777777" w:rsidR="00F67990" w:rsidRPr="001B5B02" w:rsidRDefault="00F67990" w:rsidP="00F67990">
      <w:pPr>
        <w:pStyle w:val="ListParagraph"/>
        <w:jc w:val="both"/>
        <w:rPr>
          <w:lang w:val="en-US"/>
        </w:rPr>
      </w:pPr>
    </w:p>
    <w:p w14:paraId="46B5BF34"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Chen Y, Seto WK, Zhen Z, Tse HF, </w:t>
      </w:r>
      <w:r w:rsidRPr="001B5B02">
        <w:rPr>
          <w:b/>
          <w:u w:val="single"/>
          <w:lang w:val="en-US" w:eastAsia="zh-HK"/>
        </w:rPr>
        <w:t>Yiu KH</w:t>
      </w:r>
      <w:r w:rsidRPr="001B5B02">
        <w:rPr>
          <w:lang w:val="en-US"/>
        </w:rPr>
        <w:t xml:space="preserve">. Assessment of liver stiffness in patients with tricuspid regurgitation: relationship with disease severity. </w:t>
      </w:r>
      <w:r w:rsidRPr="001B5B02">
        <w:rPr>
          <w:i/>
          <w:iCs/>
          <w:lang w:val="en-US"/>
        </w:rPr>
        <w:t>Eur Heart J.</w:t>
      </w:r>
      <w:r w:rsidRPr="001B5B02">
        <w:rPr>
          <w:lang w:val="en-US"/>
        </w:rPr>
        <w:t xml:space="preserve"> 2014;35(Suppl 1):123.</w:t>
      </w:r>
    </w:p>
    <w:p w14:paraId="457517EA" w14:textId="77777777" w:rsidR="00F67990" w:rsidRPr="001B5B02" w:rsidRDefault="00F67990" w:rsidP="00F67990">
      <w:pPr>
        <w:pStyle w:val="ListParagraph"/>
        <w:jc w:val="both"/>
        <w:rPr>
          <w:lang w:val="en-US"/>
        </w:rPr>
      </w:pPr>
    </w:p>
    <w:p w14:paraId="382346AC" w14:textId="77777777" w:rsidR="00F67990" w:rsidRPr="001B5B02" w:rsidRDefault="00F67990" w:rsidP="00BE2669">
      <w:pPr>
        <w:numPr>
          <w:ilvl w:val="0"/>
          <w:numId w:val="1"/>
        </w:numPr>
        <w:tabs>
          <w:tab w:val="num" w:pos="3045"/>
        </w:tabs>
        <w:ind w:left="357" w:hanging="357"/>
        <w:jc w:val="both"/>
        <w:rPr>
          <w:lang w:val="en-US"/>
        </w:rPr>
      </w:pPr>
      <w:r w:rsidRPr="001B5B02">
        <w:rPr>
          <w:lang w:val="en-US" w:eastAsia="zh-HK"/>
        </w:rPr>
        <w:t>Chen Y, Zhen Z, Tse HF,</w:t>
      </w:r>
      <w:r w:rsidRPr="001B5B02">
        <w:rPr>
          <w:u w:val="single"/>
          <w:lang w:val="en-US" w:eastAsia="zh-HK"/>
        </w:rPr>
        <w:t xml:space="preserve"> </w:t>
      </w:r>
      <w:r w:rsidRPr="001B5B02">
        <w:rPr>
          <w:b/>
          <w:u w:val="single"/>
          <w:lang w:val="en-US" w:eastAsia="zh-HK"/>
        </w:rPr>
        <w:t>Yiu KH</w:t>
      </w:r>
      <w:r w:rsidRPr="001B5B02">
        <w:rPr>
          <w:lang w:val="en-US" w:eastAsia="zh-HK"/>
        </w:rPr>
        <w:t xml:space="preserve">. </w:t>
      </w:r>
      <w:r w:rsidRPr="001B5B02">
        <w:rPr>
          <w:lang w:val="en-US"/>
        </w:rPr>
        <w:t xml:space="preserve">Biventricular dysfunction in patients with liver cirrhosis. </w:t>
      </w:r>
      <w:r w:rsidRPr="001B5B02">
        <w:rPr>
          <w:i/>
          <w:iCs/>
          <w:lang w:val="en-US"/>
        </w:rPr>
        <w:t>Eur Heart J.</w:t>
      </w:r>
      <w:r w:rsidRPr="001B5B02">
        <w:rPr>
          <w:lang w:val="en-US"/>
        </w:rPr>
        <w:t xml:space="preserve"> 2014;35(Suppl 1):627.</w:t>
      </w:r>
    </w:p>
    <w:p w14:paraId="3C5B0615" w14:textId="77777777" w:rsidR="00F67990" w:rsidRPr="001B5B02" w:rsidRDefault="00F67990" w:rsidP="00F67990">
      <w:pPr>
        <w:pStyle w:val="ListParagraph"/>
        <w:jc w:val="both"/>
        <w:rPr>
          <w:lang w:val="en-US"/>
        </w:rPr>
      </w:pPr>
    </w:p>
    <w:p w14:paraId="0B05260E"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Zhen Z, Tse HF, </w:t>
      </w:r>
      <w:r w:rsidRPr="001B5B02">
        <w:rPr>
          <w:b/>
          <w:u w:val="single"/>
          <w:lang w:val="en-US"/>
        </w:rPr>
        <w:t>Yiu KH</w:t>
      </w:r>
      <w:r w:rsidRPr="001B5B02">
        <w:rPr>
          <w:bCs/>
          <w:lang w:val="en-US"/>
        </w:rPr>
        <w:t>.</w:t>
      </w:r>
      <w:r w:rsidRPr="001B5B02">
        <w:rPr>
          <w:lang w:val="en-US"/>
        </w:rPr>
        <w:t xml:space="preserve"> Relationship between diabetic retinopathy and subclinical myocardial dysfunction in patients with diabetic mellitus. </w:t>
      </w:r>
      <w:r w:rsidRPr="001B5B02">
        <w:rPr>
          <w:i/>
          <w:iCs/>
          <w:lang w:val="en-US"/>
        </w:rPr>
        <w:t>Eur Heart J.</w:t>
      </w:r>
      <w:r w:rsidRPr="001B5B02">
        <w:rPr>
          <w:lang w:val="en-US"/>
        </w:rPr>
        <w:t xml:space="preserve"> 2014;35(Suppl 1):113-4.</w:t>
      </w:r>
    </w:p>
    <w:p w14:paraId="5F919311" w14:textId="77777777" w:rsidR="00F67990" w:rsidRPr="001B5B02" w:rsidRDefault="00F67990" w:rsidP="00F67990">
      <w:pPr>
        <w:jc w:val="both"/>
        <w:rPr>
          <w:lang w:val="en-US"/>
        </w:rPr>
      </w:pPr>
      <w:r w:rsidRPr="001B5B02">
        <w:rPr>
          <w:lang w:val="en-US"/>
        </w:rPr>
        <w:tab/>
      </w:r>
    </w:p>
    <w:p w14:paraId="6EC3E4EA"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Chan YH, </w:t>
      </w:r>
      <w:r w:rsidRPr="001B5B02">
        <w:rPr>
          <w:b/>
          <w:bCs/>
          <w:u w:val="single"/>
          <w:lang w:val="en-US"/>
        </w:rPr>
        <w:t>Yiu KH</w:t>
      </w:r>
      <w:r w:rsidRPr="001B5B02">
        <w:rPr>
          <w:lang w:val="en-US"/>
        </w:rPr>
        <w:t>, Lau KK, Lee SWL, Lau CP, Siu CW, Tse HF. Diabetic cardiac autonomic dysfunction predicts adverse vascular function and clinical heart failure: counter-physiological dissociation of resting heart rate with PR interval.</w:t>
      </w:r>
      <w:r w:rsidRPr="001B5B02">
        <w:rPr>
          <w:i/>
          <w:iCs/>
          <w:lang w:val="en-US"/>
        </w:rPr>
        <w:t xml:space="preserve"> Eur Heart J.</w:t>
      </w:r>
      <w:r w:rsidRPr="001B5B02">
        <w:rPr>
          <w:lang w:val="en-US"/>
        </w:rPr>
        <w:t xml:space="preserve"> 2015;36(Suppl 1):116.</w:t>
      </w:r>
    </w:p>
    <w:p w14:paraId="6C31DADE" w14:textId="77777777" w:rsidR="00F67990" w:rsidRPr="001B5B02" w:rsidRDefault="00F67990" w:rsidP="00F67990">
      <w:pPr>
        <w:ind w:left="357"/>
        <w:jc w:val="both"/>
        <w:rPr>
          <w:lang w:val="en-US"/>
        </w:rPr>
      </w:pPr>
    </w:p>
    <w:p w14:paraId="4FA66C36"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Liu JH, Chen Y, Zhen Z, Tse HF, </w:t>
      </w:r>
      <w:r w:rsidRPr="001B5B02">
        <w:rPr>
          <w:b/>
          <w:bCs/>
          <w:u w:val="single"/>
          <w:lang w:val="en-US"/>
        </w:rPr>
        <w:t>Yiu KH</w:t>
      </w:r>
      <w:r w:rsidRPr="001B5B02">
        <w:rPr>
          <w:lang w:val="en-US"/>
        </w:rPr>
        <w:t>. Relationship of extracellular matrix regulation, collagen turnover and renin angiotensin system activity with myocardial function in patients with type 2 diabetes mellitus.</w:t>
      </w:r>
      <w:r w:rsidRPr="001B5B02">
        <w:rPr>
          <w:i/>
          <w:iCs/>
          <w:lang w:val="en-US"/>
        </w:rPr>
        <w:t xml:space="preserve"> Eur Heart J.</w:t>
      </w:r>
      <w:r w:rsidRPr="001B5B02">
        <w:rPr>
          <w:lang w:val="en-US"/>
        </w:rPr>
        <w:t xml:space="preserve"> 2015;36(Suppl 1):184.</w:t>
      </w:r>
    </w:p>
    <w:p w14:paraId="3E922D4F" w14:textId="77777777" w:rsidR="00F67990" w:rsidRPr="001B5B02" w:rsidRDefault="00F67990" w:rsidP="00F67990">
      <w:pPr>
        <w:ind w:left="357"/>
        <w:jc w:val="both"/>
        <w:rPr>
          <w:lang w:val="en-US"/>
        </w:rPr>
      </w:pPr>
    </w:p>
    <w:p w14:paraId="08E0F370"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Chen Y, Zhen Z, Liu JH, Tse HF, </w:t>
      </w:r>
      <w:r w:rsidRPr="001B5B02">
        <w:rPr>
          <w:b/>
          <w:u w:val="single"/>
          <w:lang w:val="en-US"/>
        </w:rPr>
        <w:t>Yiu KH</w:t>
      </w:r>
      <w:r w:rsidRPr="001B5B02">
        <w:rPr>
          <w:lang w:val="en-US"/>
        </w:rPr>
        <w:t xml:space="preserve">. Improvement of biventricular myocardial function in patients with cirrhosis following liver transplantation. </w:t>
      </w:r>
      <w:r w:rsidRPr="001B5B02">
        <w:rPr>
          <w:i/>
          <w:iCs/>
          <w:lang w:val="en-US"/>
        </w:rPr>
        <w:t>Eur Heart J.</w:t>
      </w:r>
      <w:r w:rsidRPr="001B5B02">
        <w:rPr>
          <w:lang w:val="en-US"/>
        </w:rPr>
        <w:t xml:space="preserve"> 2015;36(Suppl 1):1108.</w:t>
      </w:r>
    </w:p>
    <w:p w14:paraId="38E7CAF5" w14:textId="77777777" w:rsidR="00F67990" w:rsidRPr="001B5B02" w:rsidRDefault="00F67990" w:rsidP="00F67990">
      <w:pPr>
        <w:ind w:left="357"/>
        <w:jc w:val="both"/>
        <w:rPr>
          <w:lang w:val="en-US"/>
        </w:rPr>
      </w:pPr>
    </w:p>
    <w:p w14:paraId="2F61E67B"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Zhen Z, Chen Y, Liu JH, Lai I, Jin LJ, </w:t>
      </w:r>
      <w:r w:rsidRPr="001B5B02">
        <w:rPr>
          <w:b/>
          <w:bCs/>
          <w:u w:val="single"/>
          <w:lang w:val="en-US"/>
        </w:rPr>
        <w:t>Yiu KH</w:t>
      </w:r>
      <w:r w:rsidRPr="001B5B02">
        <w:rPr>
          <w:lang w:val="en-US"/>
        </w:rPr>
        <w:t xml:space="preserve">. Association of periodontitis with subclinical myocardial dysfunction in patients with diabetes. </w:t>
      </w:r>
      <w:r w:rsidRPr="001B5B02">
        <w:rPr>
          <w:i/>
          <w:iCs/>
          <w:lang w:val="en-US"/>
        </w:rPr>
        <w:t>Eur Heart J.</w:t>
      </w:r>
      <w:r w:rsidRPr="001B5B02">
        <w:rPr>
          <w:lang w:val="en-US"/>
        </w:rPr>
        <w:t xml:space="preserve"> 2015;36(Suppl 1):1110.</w:t>
      </w:r>
    </w:p>
    <w:p w14:paraId="59D3CF7A" w14:textId="77777777" w:rsidR="00F67990" w:rsidRPr="001B5B02" w:rsidRDefault="00F67990" w:rsidP="00F67990">
      <w:pPr>
        <w:ind w:left="420"/>
        <w:jc w:val="both"/>
        <w:rPr>
          <w:lang w:val="en-US"/>
        </w:rPr>
      </w:pPr>
    </w:p>
    <w:p w14:paraId="2DCB7082"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Chen Y, Liu JH, Wu MZ, Lin QS, Cao GZ, Wang R, Liu MY, Zhen Z, Zou Y, Tse HF, </w:t>
      </w:r>
      <w:r w:rsidRPr="001B5B02">
        <w:rPr>
          <w:b/>
          <w:u w:val="single"/>
          <w:lang w:val="en-US"/>
        </w:rPr>
        <w:t>Yiu KH</w:t>
      </w:r>
      <w:r w:rsidRPr="001B5B02">
        <w:rPr>
          <w:lang w:val="en-US"/>
        </w:rPr>
        <w:t xml:space="preserve">. The influence of dipper and non-dipper blood pressure patterns on left ventricular function and peripheral vascular arterial stiffness in patients with hypertension. </w:t>
      </w:r>
      <w:r w:rsidRPr="001B5B02">
        <w:rPr>
          <w:i/>
          <w:iCs/>
          <w:lang w:val="en-US"/>
        </w:rPr>
        <w:t>Eur Heart J.</w:t>
      </w:r>
      <w:r w:rsidRPr="001B5B02">
        <w:rPr>
          <w:lang w:val="en-US"/>
        </w:rPr>
        <w:t xml:space="preserve"> 2016;37(Suppl 1):474-5.</w:t>
      </w:r>
    </w:p>
    <w:p w14:paraId="70A8085C" w14:textId="77777777" w:rsidR="00F67990" w:rsidRPr="001B5B02" w:rsidRDefault="00F67990" w:rsidP="00F67990">
      <w:pPr>
        <w:ind w:left="357"/>
        <w:jc w:val="both"/>
        <w:rPr>
          <w:lang w:val="en-US"/>
        </w:rPr>
      </w:pPr>
    </w:p>
    <w:p w14:paraId="7955A927"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Chen Y, Liu JH, Chan D, Wong CK, Zhen Z, Tse HF, </w:t>
      </w:r>
      <w:r w:rsidRPr="001B5B02">
        <w:rPr>
          <w:b/>
          <w:u w:val="single"/>
          <w:lang w:val="en-US"/>
        </w:rPr>
        <w:t>Yiu KH</w:t>
      </w:r>
      <w:r w:rsidRPr="001B5B02">
        <w:rPr>
          <w:lang w:val="en-US"/>
        </w:rPr>
        <w:t xml:space="preserve">. Prevalence, predictors and clinical outcome of residual pulmonary hypertension following tricuspid annuloplasty. </w:t>
      </w:r>
      <w:r w:rsidRPr="001B5B02">
        <w:rPr>
          <w:i/>
          <w:iCs/>
          <w:lang w:val="en-US"/>
        </w:rPr>
        <w:t>Eur Heart J</w:t>
      </w:r>
      <w:r w:rsidRPr="001B5B02">
        <w:rPr>
          <w:lang w:val="en-US"/>
        </w:rPr>
        <w:t>. 2016;37(Suppl 1):752.</w:t>
      </w:r>
    </w:p>
    <w:p w14:paraId="6647478F" w14:textId="77777777" w:rsidR="00F67990" w:rsidRPr="001B5B02" w:rsidRDefault="00F67990" w:rsidP="00F67990">
      <w:pPr>
        <w:jc w:val="both"/>
        <w:rPr>
          <w:lang w:val="en-US"/>
        </w:rPr>
      </w:pPr>
    </w:p>
    <w:p w14:paraId="579125AB" w14:textId="77777777" w:rsidR="00F67990" w:rsidRPr="001B5B02" w:rsidRDefault="00F67990" w:rsidP="00BE2669">
      <w:pPr>
        <w:numPr>
          <w:ilvl w:val="0"/>
          <w:numId w:val="1"/>
        </w:numPr>
        <w:tabs>
          <w:tab w:val="num" w:pos="3045"/>
        </w:tabs>
        <w:ind w:left="357" w:hanging="357"/>
        <w:jc w:val="both"/>
        <w:rPr>
          <w:lang w:val="en-US"/>
        </w:rPr>
      </w:pPr>
      <w:r w:rsidRPr="001B5B02">
        <w:rPr>
          <w:rFonts w:eastAsiaTheme="minorEastAsia"/>
          <w:b/>
          <w:u w:val="single"/>
          <w:lang w:val="en-US" w:eastAsia="zh-CN"/>
        </w:rPr>
        <w:lastRenderedPageBreak/>
        <w:t>Yiu KH</w:t>
      </w:r>
      <w:r w:rsidRPr="001B5B02">
        <w:rPr>
          <w:rFonts w:eastAsiaTheme="minorEastAsia"/>
          <w:lang w:val="en-US" w:eastAsia="zh-CN"/>
        </w:rPr>
        <w:t xml:space="preserve">, Liu JH, Ng MY, Cheung T, Chung HY, Chen Y, Zhen Z, Zou Y, Mak KF, Khong PL, Lau CS, Tse HF. Ten-year progression of coronary artery, carotid artery, and aortic calcification in patients with rheumatoid arthritis. </w:t>
      </w:r>
      <w:r w:rsidRPr="001B5B02">
        <w:rPr>
          <w:i/>
          <w:iCs/>
          <w:lang w:val="en-US"/>
        </w:rPr>
        <w:t xml:space="preserve">Eur Heart J. </w:t>
      </w:r>
      <w:r w:rsidRPr="001B5B02">
        <w:rPr>
          <w:lang w:val="en-US"/>
        </w:rPr>
        <w:t>2016;37(Suppl 1):1049.</w:t>
      </w:r>
    </w:p>
    <w:p w14:paraId="765F0076" w14:textId="77777777" w:rsidR="00F67990" w:rsidRPr="001B5B02" w:rsidRDefault="00F67990" w:rsidP="00F67990">
      <w:pPr>
        <w:jc w:val="both"/>
        <w:rPr>
          <w:lang w:val="en-US"/>
        </w:rPr>
      </w:pPr>
    </w:p>
    <w:p w14:paraId="35A1ABEC"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Liu MY, Lin QS, Zhao CT, Chen C, Cao GZ, Wu MZ, Wang R, Chen Y, zhen Z, Tse HF, </w:t>
      </w:r>
      <w:r w:rsidRPr="001B5B02">
        <w:rPr>
          <w:b/>
          <w:bCs/>
          <w:u w:val="single"/>
          <w:lang w:val="en-US"/>
        </w:rPr>
        <w:t>Yiu KH</w:t>
      </w:r>
      <w:r w:rsidRPr="001B5B02">
        <w:rPr>
          <w:lang w:val="en-US"/>
        </w:rPr>
        <w:t xml:space="preserve">. Prevalence, presentations and etiologies of valvular heart disease in south China: a prospective study. </w:t>
      </w:r>
      <w:r w:rsidRPr="001B5B02">
        <w:rPr>
          <w:i/>
          <w:iCs/>
          <w:lang w:val="en-US"/>
        </w:rPr>
        <w:t>Eur Heart J</w:t>
      </w:r>
      <w:r w:rsidRPr="001B5B02">
        <w:rPr>
          <w:lang w:val="en-US"/>
        </w:rPr>
        <w:t>. 2016:37(Suppl 1):1358.</w:t>
      </w:r>
    </w:p>
    <w:p w14:paraId="164D5CB8" w14:textId="77777777" w:rsidR="00F67990" w:rsidRPr="001B5B02" w:rsidRDefault="00F67990" w:rsidP="00F67990">
      <w:pPr>
        <w:ind w:left="357"/>
        <w:jc w:val="both"/>
        <w:rPr>
          <w:lang w:val="en-US"/>
        </w:rPr>
      </w:pPr>
    </w:p>
    <w:p w14:paraId="30EACC79"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Chen Y, Tong X, He JL, Luo L, </w:t>
      </w:r>
      <w:r w:rsidRPr="001B5B02">
        <w:rPr>
          <w:b/>
          <w:u w:val="single"/>
          <w:lang w:val="en-US"/>
        </w:rPr>
        <w:t>Yiu KH</w:t>
      </w:r>
      <w:r w:rsidRPr="001B5B02">
        <w:rPr>
          <w:lang w:val="en-US"/>
        </w:rPr>
        <w:t xml:space="preserve">, Shen XP, Ng MY. </w:t>
      </w:r>
      <w:r w:rsidRPr="001B5B02">
        <w:rPr>
          <w:rFonts w:eastAsia="Times New Roman"/>
          <w:bCs/>
          <w:lang w:val="en-US"/>
        </w:rPr>
        <w:t xml:space="preserve">Comparison of PSIR Motion Correction Late Gadolinium Enhancement Sequence with TurboFLASH and TrueFISP Late Gadolinium Enhancement Sequences. </w:t>
      </w:r>
      <w:r w:rsidRPr="001B5B02">
        <w:rPr>
          <w:i/>
          <w:iCs/>
          <w:lang w:val="en-US"/>
        </w:rPr>
        <w:t>Y Poster presentation at SCMR Meeting 2017.</w:t>
      </w:r>
    </w:p>
    <w:p w14:paraId="3AB2F854" w14:textId="77777777" w:rsidR="00F67990" w:rsidRPr="001B5B02" w:rsidRDefault="00F67990" w:rsidP="00F67990">
      <w:pPr>
        <w:jc w:val="both"/>
        <w:rPr>
          <w:lang w:val="en-US"/>
        </w:rPr>
      </w:pPr>
    </w:p>
    <w:p w14:paraId="7EED7518"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Chen Y, Tong X, He JL, Luo L, </w:t>
      </w:r>
      <w:r w:rsidRPr="001B5B02">
        <w:rPr>
          <w:b/>
          <w:u w:val="single"/>
          <w:lang w:val="en-US"/>
        </w:rPr>
        <w:t>Yiu KH</w:t>
      </w:r>
      <w:r w:rsidRPr="001B5B02">
        <w:rPr>
          <w:lang w:val="en-US"/>
        </w:rPr>
        <w:t xml:space="preserve">, Shen XP, Ng MY. A multiple center study: Comparison of PSIR Motion Correction Late Gadolinium Enhancement Sequence with TurboFLASH and TrueFISP Late Gadolinium Enhancement Sequences. </w:t>
      </w:r>
      <w:r w:rsidRPr="001B5B02">
        <w:rPr>
          <w:i/>
          <w:iCs/>
          <w:lang w:val="en-US"/>
        </w:rPr>
        <w:t>Oral presentation at RSNA Annual Scientific Meeting 2017.</w:t>
      </w:r>
    </w:p>
    <w:p w14:paraId="76B21DF7" w14:textId="77777777" w:rsidR="00F67990" w:rsidRPr="001B5B02" w:rsidRDefault="00F67990" w:rsidP="00F67990">
      <w:pPr>
        <w:pStyle w:val="ListParagraph"/>
        <w:jc w:val="both"/>
        <w:rPr>
          <w:rFonts w:eastAsia="Times New Roman"/>
          <w:sz w:val="23"/>
          <w:szCs w:val="23"/>
          <w:shd w:val="clear" w:color="auto" w:fill="FFFFFF"/>
          <w:lang w:val="en-US" w:eastAsia="en-US"/>
        </w:rPr>
      </w:pPr>
    </w:p>
    <w:p w14:paraId="2A347D80" w14:textId="77777777" w:rsidR="00F67990" w:rsidRPr="001B5B02" w:rsidRDefault="00F67990" w:rsidP="00BE2669">
      <w:pPr>
        <w:numPr>
          <w:ilvl w:val="0"/>
          <w:numId w:val="1"/>
        </w:numPr>
        <w:tabs>
          <w:tab w:val="num" w:pos="3045"/>
        </w:tabs>
        <w:ind w:left="357" w:hanging="357"/>
        <w:jc w:val="both"/>
        <w:rPr>
          <w:lang w:val="en-US"/>
        </w:rPr>
      </w:pPr>
      <w:r w:rsidRPr="001B5B02">
        <w:rPr>
          <w:rFonts w:eastAsia="Times New Roman"/>
          <w:shd w:val="clear" w:color="auto" w:fill="FFFFFF"/>
          <w:lang w:val="en-US" w:eastAsia="en-US"/>
        </w:rPr>
        <w:t xml:space="preserve">Chen Y, Liu JH, Au WK, Zhen Z, Yap D, Lau CP, Tse HF, </w:t>
      </w:r>
      <w:r w:rsidRPr="001B5B02">
        <w:rPr>
          <w:rFonts w:eastAsia="Times New Roman"/>
          <w:b/>
          <w:bCs/>
          <w:u w:val="single"/>
          <w:shd w:val="clear" w:color="auto" w:fill="FFFFFF"/>
          <w:lang w:val="en-US" w:eastAsia="en-US"/>
        </w:rPr>
        <w:t>Yiu KH</w:t>
      </w:r>
      <w:r w:rsidRPr="001B5B02">
        <w:rPr>
          <w:rFonts w:eastAsia="Times New Roman"/>
          <w:shd w:val="clear" w:color="auto" w:fill="FFFFFF"/>
          <w:lang w:val="en-US" w:eastAsia="en-US"/>
        </w:rPr>
        <w:t xml:space="preserve">. Cardiorenal syndrome in patients with valvular heart disease. </w:t>
      </w:r>
      <w:r w:rsidRPr="001B5B02">
        <w:rPr>
          <w:rFonts w:eastAsia="Times New Roman"/>
          <w:i/>
          <w:iCs/>
          <w:shd w:val="clear" w:color="auto" w:fill="FFFFFF"/>
          <w:lang w:val="en-US" w:eastAsia="en-US"/>
        </w:rPr>
        <w:t>Eur Heart J.</w:t>
      </w:r>
      <w:r w:rsidRPr="001B5B02">
        <w:rPr>
          <w:rFonts w:eastAsia="Times New Roman"/>
          <w:shd w:val="clear" w:color="auto" w:fill="FFFFFF"/>
          <w:lang w:val="en-US" w:eastAsia="en-US"/>
        </w:rPr>
        <w:t xml:space="preserve"> 2017;38</w:t>
      </w:r>
      <w:r w:rsidRPr="001B5B02">
        <w:rPr>
          <w:lang w:val="en-US"/>
        </w:rPr>
        <w:t>(Suppl 1)</w:t>
      </w:r>
      <w:r w:rsidRPr="001B5B02">
        <w:rPr>
          <w:rFonts w:eastAsia="Times New Roman"/>
          <w:shd w:val="clear" w:color="auto" w:fill="FFFFFF"/>
          <w:lang w:val="en-US" w:eastAsia="en-US"/>
        </w:rPr>
        <w:t>:1152.</w:t>
      </w:r>
    </w:p>
    <w:p w14:paraId="3ABF5936" w14:textId="77777777" w:rsidR="00F67990" w:rsidRPr="001B5B02" w:rsidRDefault="00F67990" w:rsidP="00F67990">
      <w:pPr>
        <w:ind w:left="357"/>
        <w:jc w:val="both"/>
        <w:rPr>
          <w:lang w:val="en-US"/>
        </w:rPr>
      </w:pPr>
    </w:p>
    <w:p w14:paraId="59CE51EB" w14:textId="77777777" w:rsidR="00F67990" w:rsidRPr="001B5B02" w:rsidRDefault="00F67990" w:rsidP="00BE2669">
      <w:pPr>
        <w:numPr>
          <w:ilvl w:val="0"/>
          <w:numId w:val="1"/>
        </w:numPr>
        <w:tabs>
          <w:tab w:val="num" w:pos="3045"/>
        </w:tabs>
        <w:ind w:left="357" w:hanging="357"/>
        <w:jc w:val="both"/>
        <w:rPr>
          <w:lang w:val="en-US"/>
        </w:rPr>
      </w:pPr>
      <w:r w:rsidRPr="001B5B02">
        <w:rPr>
          <w:rFonts w:eastAsia="Times New Roman"/>
          <w:shd w:val="clear" w:color="auto" w:fill="FFFFFF"/>
          <w:lang w:val="en-US" w:eastAsia="en-US"/>
        </w:rPr>
        <w:t xml:space="preserve">Chan YH, Chen Y, Lau CS, Tse HF, </w:t>
      </w:r>
      <w:r w:rsidRPr="001B5B02">
        <w:rPr>
          <w:rFonts w:eastAsia="Times New Roman"/>
          <w:b/>
          <w:u w:val="single"/>
          <w:shd w:val="clear" w:color="auto" w:fill="FFFFFF"/>
          <w:lang w:val="en-US" w:eastAsia="en-US"/>
        </w:rPr>
        <w:t>Yiu KH</w:t>
      </w:r>
      <w:r w:rsidRPr="001B5B02">
        <w:rPr>
          <w:rFonts w:eastAsia="Times New Roman"/>
          <w:shd w:val="clear" w:color="auto" w:fill="FFFFFF"/>
          <w:lang w:val="en-US" w:eastAsia="en-US"/>
        </w:rPr>
        <w:t xml:space="preserve">. Osteocalcin expression confers divergent roles of endothelial progenitor cells in cumulative inflammation-induced coronary calcification Development. </w:t>
      </w:r>
      <w:r w:rsidRPr="001B5B02">
        <w:rPr>
          <w:rFonts w:eastAsia="Times New Roman"/>
          <w:i/>
          <w:iCs/>
          <w:shd w:val="clear" w:color="auto" w:fill="FFFFFF"/>
          <w:lang w:val="en-US" w:eastAsia="en-US"/>
        </w:rPr>
        <w:t>Eur Heart J.</w:t>
      </w:r>
      <w:r w:rsidRPr="001B5B02">
        <w:rPr>
          <w:rFonts w:eastAsia="Times New Roman"/>
          <w:shd w:val="clear" w:color="auto" w:fill="FFFFFF"/>
          <w:lang w:val="en-US" w:eastAsia="en-US"/>
        </w:rPr>
        <w:t xml:space="preserve"> 2018;39(Suppl 1):537.</w:t>
      </w:r>
    </w:p>
    <w:p w14:paraId="5B299463" w14:textId="77777777" w:rsidR="00F67990" w:rsidRPr="001B5B02" w:rsidRDefault="00F67990" w:rsidP="00F67990">
      <w:pPr>
        <w:ind w:left="357"/>
        <w:jc w:val="both"/>
        <w:rPr>
          <w:lang w:val="en-US"/>
        </w:rPr>
      </w:pPr>
    </w:p>
    <w:p w14:paraId="652E8902"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Huang D, Cheng YY, Wong YT, Yung SY, Tam CC, Chan KW, Lam CC, </w:t>
      </w:r>
      <w:r w:rsidRPr="001B5B02">
        <w:rPr>
          <w:b/>
          <w:bCs/>
          <w:u w:val="single"/>
          <w:lang w:val="en-US"/>
        </w:rPr>
        <w:t>Yiu KH</w:t>
      </w:r>
      <w:r w:rsidRPr="001B5B02">
        <w:rPr>
          <w:lang w:val="en-US"/>
        </w:rPr>
        <w:t xml:space="preserve">, Hai JJ, Lau CP, Chan WY, Chiang CE, Tse HF, Chan PH, Siu CW. TIMI risk score for secondary prevention of recurrent cardiovascular events in a real world cohort of post acute non-ST-elevation myocardial infarction patients. </w:t>
      </w:r>
      <w:r w:rsidRPr="001B5B02">
        <w:rPr>
          <w:i/>
          <w:iCs/>
          <w:lang w:val="en-US"/>
        </w:rPr>
        <w:t>Eur Heart J.</w:t>
      </w:r>
      <w:r w:rsidRPr="001B5B02">
        <w:rPr>
          <w:lang w:val="en-US"/>
        </w:rPr>
        <w:t xml:space="preserve"> 2018;39(Suppl 1):351-2.</w:t>
      </w:r>
    </w:p>
    <w:p w14:paraId="454AF2E9" w14:textId="77777777" w:rsidR="00F67990" w:rsidRPr="001B5B02" w:rsidRDefault="00F67990" w:rsidP="00F67990">
      <w:pPr>
        <w:ind w:left="357"/>
        <w:jc w:val="both"/>
        <w:rPr>
          <w:lang w:val="en-US"/>
        </w:rPr>
      </w:pPr>
    </w:p>
    <w:p w14:paraId="67559EAC" w14:textId="77777777" w:rsidR="00F67990" w:rsidRPr="001B5B02" w:rsidRDefault="00F67990" w:rsidP="00BE2669">
      <w:pPr>
        <w:numPr>
          <w:ilvl w:val="0"/>
          <w:numId w:val="1"/>
        </w:numPr>
        <w:tabs>
          <w:tab w:val="num" w:pos="3045"/>
        </w:tabs>
        <w:ind w:left="357" w:hanging="357"/>
        <w:jc w:val="both"/>
        <w:rPr>
          <w:lang w:val="en-US"/>
        </w:rPr>
      </w:pPr>
      <w:r w:rsidRPr="001B5B02">
        <w:rPr>
          <w:lang w:val="en-US"/>
        </w:rPr>
        <w:t xml:space="preserve">Huang D, Cheng YY, Wong YT, Yung SY, Tam CC, Chan KW, Lam CC, </w:t>
      </w:r>
      <w:r w:rsidRPr="001B5B02">
        <w:rPr>
          <w:b/>
          <w:bCs/>
          <w:u w:val="single"/>
          <w:lang w:val="en-US"/>
        </w:rPr>
        <w:t>Yiu KH</w:t>
      </w:r>
      <w:r w:rsidRPr="001B5B02">
        <w:rPr>
          <w:lang w:val="en-US"/>
        </w:rPr>
        <w:t xml:space="preserve">, Hai JJ, Lau CP, Chan WY, Chiang CE, Tse HF, Chan PH, Siu CW. TIMI risk score for secondary prevention of recurrent cardiovascular events in a real world cohort of post acute ST-elevation myocardial infarction patients. </w:t>
      </w:r>
      <w:r w:rsidRPr="001B5B02">
        <w:rPr>
          <w:i/>
          <w:iCs/>
          <w:lang w:val="en-US"/>
        </w:rPr>
        <w:t>Eur Heart J.</w:t>
      </w:r>
      <w:r w:rsidRPr="001B5B02">
        <w:rPr>
          <w:lang w:val="en-US"/>
        </w:rPr>
        <w:t xml:space="preserve"> 2018;39(Suppl 1):1157.</w:t>
      </w:r>
    </w:p>
    <w:p w14:paraId="5AB51801" w14:textId="77777777" w:rsidR="00F67990" w:rsidRPr="001B5B02" w:rsidRDefault="00F67990" w:rsidP="00F67990">
      <w:pPr>
        <w:jc w:val="both"/>
        <w:rPr>
          <w:lang w:val="en-US"/>
        </w:rPr>
      </w:pPr>
    </w:p>
    <w:p w14:paraId="7066D14D" w14:textId="49C5E87E" w:rsidR="00F67990" w:rsidRPr="001B5B02" w:rsidRDefault="00F67990" w:rsidP="00BE2669">
      <w:pPr>
        <w:pStyle w:val="ListParagraph"/>
        <w:numPr>
          <w:ilvl w:val="0"/>
          <w:numId w:val="1"/>
        </w:numPr>
        <w:tabs>
          <w:tab w:val="left" w:pos="720"/>
          <w:tab w:val="num" w:pos="3045"/>
        </w:tabs>
        <w:spacing w:line="240" w:lineRule="atLeast"/>
        <w:ind w:leftChars="0" w:left="357" w:hanging="357"/>
        <w:jc w:val="both"/>
        <w:rPr>
          <w:rFonts w:eastAsiaTheme="minorEastAsia"/>
          <w:lang w:val="en-US" w:eastAsia="zh-CN"/>
        </w:rPr>
      </w:pPr>
      <w:r w:rsidRPr="001B5B02">
        <w:rPr>
          <w:rFonts w:eastAsiaTheme="minorEastAsia"/>
          <w:lang w:val="en-US" w:eastAsia="zh-CN"/>
        </w:rPr>
        <w:t xml:space="preserve">Shih KC, Wong I, Lai JSM, </w:t>
      </w:r>
      <w:r w:rsidRPr="001B5B02">
        <w:rPr>
          <w:rFonts w:eastAsiaTheme="minorEastAsia"/>
          <w:b/>
          <w:bCs/>
          <w:u w:val="single"/>
          <w:lang w:val="en-US" w:eastAsia="zh-CN"/>
        </w:rPr>
        <w:t>Yiu KH</w:t>
      </w:r>
      <w:r w:rsidRPr="001B5B02">
        <w:rPr>
          <w:rFonts w:eastAsiaTheme="minorEastAsia"/>
          <w:lang w:val="en-US" w:eastAsia="zh-CN"/>
        </w:rPr>
        <w:t xml:space="preserve">. Diabetic Retinopathy Status as a Marker for More Severe Reduction in Circulating Endothelial Progentior Cells and Systemic Atherosclerosis in Diabetics. </w:t>
      </w:r>
      <w:r w:rsidRPr="001B5B02">
        <w:rPr>
          <w:rFonts w:eastAsiaTheme="minorEastAsia"/>
          <w:i/>
          <w:iCs/>
          <w:lang w:val="en-US" w:eastAsia="zh-CN"/>
        </w:rPr>
        <w:t>Investig Ophthalmol Visual Science.</w:t>
      </w:r>
      <w:r w:rsidRPr="001B5B02">
        <w:rPr>
          <w:rFonts w:eastAsiaTheme="minorEastAsia"/>
          <w:lang w:val="en-US" w:eastAsia="zh-CN"/>
        </w:rPr>
        <w:t xml:space="preserve"> 2018;59(9):1043.</w:t>
      </w:r>
    </w:p>
    <w:p w14:paraId="3378693D" w14:textId="77777777" w:rsidR="00F67990" w:rsidRPr="001B5B02" w:rsidRDefault="00F67990" w:rsidP="00F67990">
      <w:pPr>
        <w:tabs>
          <w:tab w:val="left" w:pos="720"/>
        </w:tabs>
        <w:spacing w:line="240" w:lineRule="atLeast"/>
        <w:jc w:val="both"/>
        <w:rPr>
          <w:rFonts w:eastAsiaTheme="minorEastAsia"/>
          <w:bCs/>
          <w:lang w:val="en-US" w:eastAsia="zh-CN"/>
        </w:rPr>
      </w:pPr>
    </w:p>
    <w:p w14:paraId="2D6A2327" w14:textId="5DA804B7" w:rsidR="00F67990" w:rsidRPr="001B5B02" w:rsidRDefault="00F67990" w:rsidP="00BE2669">
      <w:pPr>
        <w:pStyle w:val="ListParagraph"/>
        <w:numPr>
          <w:ilvl w:val="0"/>
          <w:numId w:val="1"/>
        </w:numPr>
        <w:tabs>
          <w:tab w:val="left" w:pos="720"/>
          <w:tab w:val="num" w:pos="3045"/>
        </w:tabs>
        <w:spacing w:line="240" w:lineRule="atLeast"/>
        <w:ind w:leftChars="0" w:left="357" w:hanging="357"/>
        <w:jc w:val="both"/>
        <w:rPr>
          <w:rFonts w:eastAsiaTheme="minorEastAsia"/>
          <w:lang w:val="en-US" w:eastAsia="zh-CN"/>
        </w:rPr>
      </w:pPr>
      <w:r w:rsidRPr="001B5B02">
        <w:rPr>
          <w:rFonts w:eastAsiaTheme="minorEastAsia"/>
          <w:lang w:val="en-US" w:eastAsia="zh-CN"/>
        </w:rPr>
        <w:t xml:space="preserve">Wu MZ, Chen Y, Zou Y, Zhen Z, Yu YJ, Liu YX, Yuen M, Ho LM, Lam KS, Tse HF, </w:t>
      </w:r>
      <w:r w:rsidRPr="001B5B02">
        <w:rPr>
          <w:rFonts w:eastAsiaTheme="minorEastAsia"/>
          <w:b/>
          <w:u w:val="single"/>
          <w:lang w:val="en-US" w:eastAsia="zh-CN"/>
        </w:rPr>
        <w:t>Yiu KH</w:t>
      </w:r>
      <w:r w:rsidRPr="001B5B02">
        <w:rPr>
          <w:rFonts w:eastAsiaTheme="minorEastAsia"/>
          <w:bCs/>
          <w:lang w:val="en-US" w:eastAsia="zh-CN"/>
        </w:rPr>
        <w:t>.</w:t>
      </w:r>
      <w:r w:rsidRPr="001B5B02">
        <w:rPr>
          <w:rFonts w:eastAsiaTheme="minorEastAsia"/>
          <w:lang w:val="en-US" w:eastAsia="zh-CN"/>
        </w:rPr>
        <w:t xml:space="preserve"> Sex-specific pattern of left ventricular hypertrophy and diastolic function in patients with type 2 diabetes mellitus. </w:t>
      </w:r>
      <w:r w:rsidRPr="001B5B02">
        <w:rPr>
          <w:rFonts w:eastAsiaTheme="minorEastAsia"/>
          <w:i/>
          <w:iCs/>
          <w:lang w:val="en-US" w:eastAsia="zh-CN"/>
        </w:rPr>
        <w:t>Eur Heart J.</w:t>
      </w:r>
      <w:r w:rsidRPr="001B5B02">
        <w:rPr>
          <w:rFonts w:eastAsiaTheme="minorEastAsia"/>
          <w:lang w:val="en-US" w:eastAsia="zh-CN"/>
        </w:rPr>
        <w:t xml:space="preserve"> 2019;40(Suppl 1):2080.</w:t>
      </w:r>
    </w:p>
    <w:p w14:paraId="5BD34869" w14:textId="77777777" w:rsidR="00F67990" w:rsidRPr="001B5B02" w:rsidRDefault="00F67990" w:rsidP="00F67990">
      <w:pPr>
        <w:pStyle w:val="ListParagraph"/>
        <w:tabs>
          <w:tab w:val="left" w:pos="720"/>
        </w:tabs>
        <w:spacing w:line="240" w:lineRule="atLeast"/>
        <w:ind w:leftChars="0" w:left="357"/>
        <w:jc w:val="both"/>
        <w:rPr>
          <w:rFonts w:eastAsiaTheme="minorEastAsia"/>
          <w:lang w:val="en-US" w:eastAsia="zh-CN"/>
        </w:rPr>
      </w:pPr>
    </w:p>
    <w:p w14:paraId="4A40E328" w14:textId="521787D8" w:rsidR="00CA77C9" w:rsidRPr="00CA77C9" w:rsidRDefault="00F67990" w:rsidP="00CA77C9">
      <w:pPr>
        <w:pStyle w:val="ListParagraph"/>
        <w:numPr>
          <w:ilvl w:val="0"/>
          <w:numId w:val="1"/>
        </w:numPr>
        <w:tabs>
          <w:tab w:val="left" w:pos="720"/>
          <w:tab w:val="num" w:pos="3045"/>
        </w:tabs>
        <w:spacing w:line="240" w:lineRule="atLeast"/>
        <w:ind w:leftChars="0" w:left="357" w:hanging="357"/>
        <w:jc w:val="both"/>
        <w:rPr>
          <w:rFonts w:eastAsiaTheme="minorEastAsia"/>
          <w:bCs/>
          <w:lang w:val="en-US" w:eastAsia="zh-CN"/>
        </w:rPr>
      </w:pPr>
      <w:r w:rsidRPr="001B5B02">
        <w:rPr>
          <w:bCs/>
          <w:lang w:val="en-US"/>
        </w:rPr>
        <w:lastRenderedPageBreak/>
        <w:t>Ch</w:t>
      </w:r>
      <w:r w:rsidRPr="001B5B02">
        <w:rPr>
          <w:rFonts w:eastAsiaTheme="minorEastAsia"/>
          <w:bCs/>
          <w:lang w:val="en-US" w:eastAsia="zh-CN"/>
        </w:rPr>
        <w:t xml:space="preserve">an YH, Chen Y, Lau CS, Tse HF, </w:t>
      </w:r>
      <w:r w:rsidRPr="001B5B02">
        <w:rPr>
          <w:rFonts w:eastAsiaTheme="minorEastAsia"/>
          <w:b/>
          <w:bCs/>
          <w:u w:val="single"/>
          <w:lang w:val="en-US" w:eastAsia="zh-CN"/>
        </w:rPr>
        <w:t>Yiu KH</w:t>
      </w:r>
      <w:r w:rsidRPr="001B5B02">
        <w:rPr>
          <w:rFonts w:eastAsiaTheme="minorEastAsia"/>
          <w:lang w:val="en-US" w:eastAsia="zh-CN"/>
        </w:rPr>
        <w:t>.</w:t>
      </w:r>
      <w:r w:rsidRPr="001B5B02">
        <w:rPr>
          <w:rFonts w:eastAsiaTheme="minorEastAsia"/>
          <w:bCs/>
          <w:lang w:val="en-US" w:eastAsia="zh-CN"/>
        </w:rPr>
        <w:t xml:space="preserve"> Role of osteogenic circulating endothelial progenitor cells in dissemination of large arterial calcification in rheumatoid arthritis. </w:t>
      </w:r>
      <w:r w:rsidRPr="001B5B02">
        <w:rPr>
          <w:rFonts w:eastAsiaTheme="minorEastAsia"/>
          <w:bCs/>
          <w:i/>
          <w:iCs/>
          <w:lang w:val="en-US" w:eastAsia="zh-CN"/>
        </w:rPr>
        <w:t>Eur Heart J.</w:t>
      </w:r>
      <w:r w:rsidRPr="001B5B02">
        <w:rPr>
          <w:rFonts w:eastAsiaTheme="minorEastAsia"/>
          <w:bCs/>
          <w:lang w:val="en-US" w:eastAsia="zh-CN"/>
        </w:rPr>
        <w:t xml:space="preserve"> 2019;40(Suppl 1):1840.</w:t>
      </w:r>
    </w:p>
    <w:p w14:paraId="04308B02" w14:textId="77777777" w:rsidR="00F67990" w:rsidRPr="001B5B02" w:rsidRDefault="00F67990" w:rsidP="00F67990">
      <w:pPr>
        <w:ind w:left="357"/>
        <w:jc w:val="both"/>
        <w:rPr>
          <w:rFonts w:eastAsiaTheme="minorEastAsia"/>
          <w:lang w:val="en-US" w:eastAsia="zh-CN"/>
        </w:rPr>
      </w:pPr>
    </w:p>
    <w:p w14:paraId="211B4AC5" w14:textId="56442068" w:rsidR="0044686B" w:rsidRPr="00FA5B72" w:rsidRDefault="00F67990" w:rsidP="00F67990">
      <w:pPr>
        <w:numPr>
          <w:ilvl w:val="0"/>
          <w:numId w:val="1"/>
        </w:numPr>
        <w:tabs>
          <w:tab w:val="num" w:pos="900"/>
          <w:tab w:val="num" w:pos="3045"/>
        </w:tabs>
        <w:ind w:left="357" w:hanging="357"/>
        <w:jc w:val="both"/>
        <w:rPr>
          <w:bCs/>
          <w:lang w:val="en-US"/>
        </w:rPr>
      </w:pPr>
      <w:r w:rsidRPr="00CA77C9">
        <w:rPr>
          <w:rFonts w:eastAsiaTheme="minorEastAsia"/>
          <w:lang w:val="en-US" w:eastAsia="zh-CN"/>
        </w:rPr>
        <w:t>Fang JX, Tse HF,</w:t>
      </w:r>
      <w:r w:rsidRPr="00CA77C9">
        <w:rPr>
          <w:rFonts w:eastAsiaTheme="minorEastAsia"/>
          <w:b/>
          <w:bCs/>
          <w:u w:val="single"/>
          <w:lang w:val="en-US" w:eastAsia="zh-CN"/>
        </w:rPr>
        <w:t xml:space="preserve"> Yiu KH</w:t>
      </w:r>
      <w:r w:rsidRPr="00CA77C9">
        <w:rPr>
          <w:rFonts w:eastAsiaTheme="minorEastAsia"/>
          <w:lang w:val="en-US" w:eastAsia="zh-CN"/>
        </w:rPr>
        <w:t>. The impact of tricuspid regurgitation on patient outcome in early and late heart failure.</w:t>
      </w:r>
      <w:r w:rsidRPr="00CA77C9">
        <w:rPr>
          <w:rFonts w:eastAsiaTheme="minorEastAsia"/>
          <w:i/>
          <w:iCs/>
          <w:lang w:val="en-US" w:eastAsia="zh-CN"/>
        </w:rPr>
        <w:t xml:space="preserve"> Eur Heart J.</w:t>
      </w:r>
      <w:r w:rsidRPr="00CA77C9">
        <w:rPr>
          <w:rFonts w:eastAsiaTheme="minorEastAsia"/>
          <w:lang w:val="en-US" w:eastAsia="zh-CN"/>
        </w:rPr>
        <w:t xml:space="preserve"> 2019;40:518</w:t>
      </w:r>
    </w:p>
    <w:p w14:paraId="16493ED4" w14:textId="77777777" w:rsidR="00FA5B72" w:rsidRDefault="00FA5B72" w:rsidP="00FA5B72">
      <w:pPr>
        <w:pStyle w:val="ListParagraph"/>
        <w:rPr>
          <w:bCs/>
          <w:lang w:val="en-US"/>
        </w:rPr>
      </w:pPr>
    </w:p>
    <w:p w14:paraId="3ECE59A1" w14:textId="46B5E061" w:rsidR="00F67990" w:rsidRPr="001B5B02" w:rsidRDefault="00F67990" w:rsidP="00F67990">
      <w:pPr>
        <w:rPr>
          <w:b/>
          <w:bCs/>
          <w:lang w:val="en-US" w:eastAsia="zh-TW"/>
        </w:rPr>
      </w:pPr>
      <w:r w:rsidRPr="001B5B02">
        <w:rPr>
          <w:b/>
          <w:bCs/>
          <w:lang w:val="en-US" w:eastAsia="zh-TW"/>
        </w:rPr>
        <w:t>V.</w:t>
      </w:r>
      <w:r w:rsidRPr="001B5B02">
        <w:rPr>
          <w:b/>
          <w:bCs/>
          <w:lang w:val="en-US"/>
        </w:rPr>
        <w:t xml:space="preserve"> </w:t>
      </w:r>
      <w:r w:rsidRPr="001B5B02">
        <w:rPr>
          <w:b/>
          <w:bCs/>
          <w:lang w:val="en-US" w:eastAsia="zh-TW"/>
        </w:rPr>
        <w:t>RESEARCH GRANT AWARDED</w:t>
      </w:r>
    </w:p>
    <w:p w14:paraId="4A6DBDFB" w14:textId="77777777" w:rsidR="005C4A06" w:rsidRPr="001B5B02" w:rsidRDefault="005C4A06" w:rsidP="00F67990">
      <w:pPr>
        <w:rPr>
          <w:b/>
          <w:bCs/>
          <w:lang w:val="en-US" w:eastAsia="zh-TW"/>
        </w:rPr>
      </w:pPr>
    </w:p>
    <w:p w14:paraId="242679D2" w14:textId="6F1E30BB" w:rsidR="008B401C" w:rsidRPr="001B5B02" w:rsidRDefault="00427B9D" w:rsidP="008B401C">
      <w:pPr>
        <w:tabs>
          <w:tab w:val="left" w:pos="720"/>
        </w:tabs>
        <w:rPr>
          <w:b/>
          <w:bCs/>
          <w:lang w:val="en-US"/>
        </w:rPr>
      </w:pPr>
      <w:r w:rsidRPr="001B5B02">
        <w:rPr>
          <w:b/>
          <w:bCs/>
          <w:lang w:val="en-US"/>
        </w:rPr>
        <w:t>i(a)</w:t>
      </w:r>
      <w:r w:rsidR="00F67990" w:rsidRPr="001B5B02">
        <w:rPr>
          <w:b/>
          <w:bCs/>
          <w:lang w:val="en-US"/>
        </w:rPr>
        <w:t xml:space="preserve">. RGC AND EXTERNAL COMPEITIVE GRANT </w:t>
      </w:r>
      <w:r w:rsidR="008B401C" w:rsidRPr="001B5B02">
        <w:rPr>
          <w:b/>
          <w:bCs/>
          <w:lang w:val="en-US"/>
        </w:rPr>
        <w:t>(as Princip</w:t>
      </w:r>
      <w:r w:rsidR="008B401C" w:rsidRPr="001B5B02">
        <w:rPr>
          <w:rFonts w:eastAsiaTheme="minorEastAsia"/>
          <w:b/>
          <w:bCs/>
          <w:lang w:val="en-US" w:eastAsia="zh-CN"/>
        </w:rPr>
        <w:t>al</w:t>
      </w:r>
      <w:r w:rsidR="008B401C" w:rsidRPr="001B5B02">
        <w:rPr>
          <w:b/>
          <w:bCs/>
          <w:lang w:val="en-US"/>
        </w:rPr>
        <w:t xml:space="preserve"> Investigator)</w:t>
      </w:r>
    </w:p>
    <w:p w14:paraId="74405B02" w14:textId="77777777" w:rsidR="005C4A06" w:rsidRPr="001B5B02" w:rsidRDefault="005C4A06" w:rsidP="008B401C">
      <w:pPr>
        <w:tabs>
          <w:tab w:val="left" w:pos="720"/>
        </w:tabs>
        <w:rPr>
          <w:b/>
          <w:bCs/>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747"/>
      </w:tblGrid>
      <w:tr w:rsidR="00427B9D" w:rsidRPr="001B5B02" w14:paraId="6DD590A4" w14:textId="77777777" w:rsidTr="00177A61">
        <w:tc>
          <w:tcPr>
            <w:tcW w:w="1696" w:type="dxa"/>
          </w:tcPr>
          <w:p w14:paraId="1A4329EC" w14:textId="77777777" w:rsidR="00427B9D" w:rsidRPr="001B5B02" w:rsidRDefault="00427B9D" w:rsidP="00177A61">
            <w:pPr>
              <w:tabs>
                <w:tab w:val="left" w:pos="720"/>
              </w:tabs>
              <w:rPr>
                <w:rFonts w:eastAsiaTheme="minorEastAsia"/>
                <w:lang w:val="en-US" w:eastAsia="zh-CN"/>
              </w:rPr>
            </w:pPr>
            <w:r w:rsidRPr="001B5B02">
              <w:rPr>
                <w:rFonts w:eastAsiaTheme="minorEastAsia"/>
                <w:lang w:val="en-US" w:eastAsia="zh-CN"/>
              </w:rPr>
              <w:t>2011</w:t>
            </w:r>
          </w:p>
        </w:tc>
        <w:tc>
          <w:tcPr>
            <w:tcW w:w="6747" w:type="dxa"/>
          </w:tcPr>
          <w:p w14:paraId="1DABF1B8" w14:textId="77777777" w:rsidR="00427B9D" w:rsidRPr="001B5B02" w:rsidRDefault="00427B9D" w:rsidP="00427B9D">
            <w:pPr>
              <w:jc w:val="both"/>
              <w:rPr>
                <w:lang w:val="en-US" w:eastAsia="zh-TW"/>
              </w:rPr>
            </w:pPr>
            <w:r w:rsidRPr="001B5B02">
              <w:rPr>
                <w:lang w:val="en-US" w:eastAsia="zh-TW"/>
              </w:rPr>
              <w:t xml:space="preserve">General Research Fund (GRF): Mechanism and Reversibility of Myocardial Fibrosis in Patients with Diabetic Cardiomyopathy: Role of Aliskiren </w:t>
            </w:r>
            <w:r w:rsidRPr="001B5B02">
              <w:rPr>
                <w:b/>
                <w:bCs/>
                <w:i/>
                <w:iCs/>
                <w:lang w:val="en-US" w:eastAsia="zh-TW"/>
              </w:rPr>
              <w:t>(Amount: HK$950,000)</w:t>
            </w:r>
          </w:p>
          <w:p w14:paraId="6864CF0C" w14:textId="77777777" w:rsidR="00427B9D" w:rsidRPr="001B5B02" w:rsidRDefault="00427B9D" w:rsidP="00427B9D">
            <w:pPr>
              <w:jc w:val="both"/>
              <w:rPr>
                <w:lang w:val="en-US" w:eastAsia="zh-TW"/>
              </w:rPr>
            </w:pPr>
            <w:r w:rsidRPr="001B5B02">
              <w:rPr>
                <w:lang w:val="en-US" w:eastAsia="zh-TW"/>
              </w:rPr>
              <w:t>accompanied by RGC clinical research fellowship</w:t>
            </w:r>
          </w:p>
          <w:p w14:paraId="7E67E9D4" w14:textId="77777777" w:rsidR="00427B9D" w:rsidRPr="001B5B02" w:rsidRDefault="00427B9D" w:rsidP="00427B9D">
            <w:pPr>
              <w:jc w:val="both"/>
              <w:rPr>
                <w:b/>
                <w:bCs/>
                <w:i/>
                <w:iCs/>
                <w:lang w:val="en-US" w:eastAsia="zh-TW"/>
              </w:rPr>
            </w:pPr>
            <w:r w:rsidRPr="001B5B02">
              <w:rPr>
                <w:b/>
                <w:bCs/>
                <w:i/>
                <w:iCs/>
                <w:lang w:val="en-US" w:eastAsia="zh-TW"/>
              </w:rPr>
              <w:t>(Amount: HK$2,400,000)</w:t>
            </w:r>
          </w:p>
          <w:p w14:paraId="73826E7C" w14:textId="77777777" w:rsidR="00427B9D" w:rsidRPr="001B5B02" w:rsidRDefault="00427B9D" w:rsidP="00427B9D">
            <w:pPr>
              <w:jc w:val="both"/>
              <w:rPr>
                <w:lang w:val="en-US" w:eastAsia="zh-TW"/>
              </w:rPr>
            </w:pPr>
          </w:p>
        </w:tc>
      </w:tr>
      <w:tr w:rsidR="00427B9D" w:rsidRPr="001B5B02" w14:paraId="2A80D82B" w14:textId="77777777" w:rsidTr="00177A61">
        <w:tc>
          <w:tcPr>
            <w:tcW w:w="1696" w:type="dxa"/>
          </w:tcPr>
          <w:p w14:paraId="351ADEB0" w14:textId="77777777" w:rsidR="00427B9D" w:rsidRPr="001B5B02" w:rsidRDefault="00427B9D" w:rsidP="00177A61">
            <w:pPr>
              <w:tabs>
                <w:tab w:val="left" w:pos="720"/>
              </w:tabs>
              <w:rPr>
                <w:rFonts w:eastAsiaTheme="minorEastAsia"/>
                <w:lang w:val="en-US" w:eastAsia="zh-CN"/>
              </w:rPr>
            </w:pPr>
            <w:r w:rsidRPr="001B5B02">
              <w:rPr>
                <w:rFonts w:eastAsiaTheme="minorEastAsia"/>
                <w:lang w:val="en-US" w:eastAsia="zh-CN"/>
              </w:rPr>
              <w:t>2013</w:t>
            </w:r>
          </w:p>
        </w:tc>
        <w:tc>
          <w:tcPr>
            <w:tcW w:w="6747" w:type="dxa"/>
          </w:tcPr>
          <w:p w14:paraId="62DDCA32" w14:textId="77777777" w:rsidR="00427B9D" w:rsidRPr="001B5B02" w:rsidRDefault="00427B9D" w:rsidP="00427B9D">
            <w:pPr>
              <w:tabs>
                <w:tab w:val="left" w:pos="720"/>
              </w:tabs>
              <w:jc w:val="both"/>
              <w:rPr>
                <w:rFonts w:eastAsiaTheme="minorEastAsia"/>
                <w:lang w:val="en-US" w:eastAsia="zh-CN"/>
              </w:rPr>
            </w:pPr>
            <w:r w:rsidRPr="001B5B02">
              <w:rPr>
                <w:rFonts w:eastAsiaTheme="minorEastAsia"/>
                <w:lang w:val="en-US" w:eastAsia="zh-CN"/>
              </w:rPr>
              <w:t>General Research Fund (GRF): Relationship between matrix G1a protein and osteogenic endothelial progenitor cells with vascular and valvular calcification in patients with rheumatoid arthritis: Potential therapeutic role of vitamin K</w:t>
            </w:r>
          </w:p>
          <w:p w14:paraId="71A2CC35" w14:textId="77777777" w:rsidR="00427B9D" w:rsidRPr="001B5B02" w:rsidRDefault="00427B9D" w:rsidP="00427B9D">
            <w:pPr>
              <w:tabs>
                <w:tab w:val="left" w:pos="720"/>
              </w:tabs>
              <w:jc w:val="both"/>
              <w:rPr>
                <w:rFonts w:eastAsiaTheme="minorEastAsia"/>
                <w:b/>
                <w:bCs/>
                <w:i/>
                <w:iCs/>
                <w:lang w:val="en-US" w:eastAsia="zh-CN"/>
              </w:rPr>
            </w:pPr>
            <w:r w:rsidRPr="001B5B02">
              <w:rPr>
                <w:rFonts w:eastAsiaTheme="minorEastAsia"/>
                <w:b/>
                <w:bCs/>
                <w:i/>
                <w:iCs/>
                <w:lang w:val="en-US" w:eastAsia="zh-CN"/>
              </w:rPr>
              <w:t>(Amount: HK$649,524)</w:t>
            </w:r>
          </w:p>
          <w:p w14:paraId="0D810A9D" w14:textId="77777777" w:rsidR="00427B9D" w:rsidRPr="001B5B02" w:rsidRDefault="00427B9D" w:rsidP="00427B9D">
            <w:pPr>
              <w:tabs>
                <w:tab w:val="left" w:pos="720"/>
              </w:tabs>
              <w:jc w:val="both"/>
              <w:rPr>
                <w:rFonts w:eastAsiaTheme="minorEastAsia"/>
                <w:b/>
                <w:bCs/>
                <w:lang w:val="en-US" w:eastAsia="zh-CN"/>
              </w:rPr>
            </w:pPr>
          </w:p>
        </w:tc>
      </w:tr>
      <w:tr w:rsidR="00427B9D" w:rsidRPr="001B5B02" w14:paraId="45B03F65" w14:textId="77777777" w:rsidTr="00177A61">
        <w:tc>
          <w:tcPr>
            <w:tcW w:w="1696" w:type="dxa"/>
          </w:tcPr>
          <w:p w14:paraId="2BF1A6C4" w14:textId="77777777" w:rsidR="00427B9D" w:rsidRPr="001B5B02" w:rsidRDefault="00427B9D" w:rsidP="00177A61">
            <w:pPr>
              <w:tabs>
                <w:tab w:val="left" w:pos="720"/>
              </w:tabs>
              <w:rPr>
                <w:rFonts w:eastAsiaTheme="minorEastAsia"/>
                <w:lang w:val="en-US" w:eastAsia="zh-CN"/>
              </w:rPr>
            </w:pPr>
            <w:r w:rsidRPr="001B5B02">
              <w:rPr>
                <w:rFonts w:eastAsiaTheme="minorEastAsia"/>
                <w:lang w:val="en-US" w:eastAsia="zh-CN"/>
              </w:rPr>
              <w:t>2015</w:t>
            </w:r>
          </w:p>
        </w:tc>
        <w:tc>
          <w:tcPr>
            <w:tcW w:w="6747" w:type="dxa"/>
          </w:tcPr>
          <w:p w14:paraId="70976911" w14:textId="77777777" w:rsidR="00427B9D" w:rsidRPr="001B5B02" w:rsidRDefault="00427B9D" w:rsidP="00427B9D">
            <w:pPr>
              <w:tabs>
                <w:tab w:val="left" w:pos="720"/>
              </w:tabs>
              <w:jc w:val="both"/>
              <w:rPr>
                <w:rFonts w:eastAsiaTheme="minorEastAsia"/>
                <w:b/>
                <w:bCs/>
                <w:i/>
                <w:iCs/>
                <w:lang w:val="en-US" w:eastAsia="zh-CN"/>
              </w:rPr>
            </w:pPr>
            <w:r w:rsidRPr="001B5B02">
              <w:rPr>
                <w:rFonts w:eastAsiaTheme="minorEastAsia"/>
                <w:lang w:val="en-US" w:eastAsia="zh-CN"/>
              </w:rPr>
              <w:t>General Research Fund (GRF): Role of Angiotensin Receptor Blocker to Decrease the Progression of Left Ventricular Remodelling in Patients with Asymptomatic Aortic Stenosis</w:t>
            </w:r>
            <w:r w:rsidRPr="001B5B02">
              <w:rPr>
                <w:rFonts w:eastAsiaTheme="minorEastAsia"/>
                <w:b/>
                <w:bCs/>
                <w:lang w:val="en-US" w:eastAsia="zh-CN"/>
              </w:rPr>
              <w:t xml:space="preserve"> </w:t>
            </w:r>
            <w:r w:rsidRPr="001B5B02">
              <w:rPr>
                <w:rFonts w:eastAsiaTheme="minorEastAsia"/>
                <w:b/>
                <w:bCs/>
                <w:i/>
                <w:iCs/>
                <w:lang w:val="en-US" w:eastAsia="zh-CN"/>
              </w:rPr>
              <w:t>(Amount: HK$554,700)</w:t>
            </w:r>
          </w:p>
          <w:p w14:paraId="7BA6B665" w14:textId="77777777" w:rsidR="00427B9D" w:rsidRPr="001B5B02" w:rsidRDefault="00427B9D" w:rsidP="00427B9D">
            <w:pPr>
              <w:tabs>
                <w:tab w:val="left" w:pos="720"/>
              </w:tabs>
              <w:jc w:val="both"/>
              <w:rPr>
                <w:rFonts w:eastAsiaTheme="minorEastAsia"/>
                <w:b/>
                <w:bCs/>
                <w:lang w:val="en-US" w:eastAsia="zh-CN"/>
              </w:rPr>
            </w:pPr>
          </w:p>
        </w:tc>
      </w:tr>
      <w:tr w:rsidR="00427B9D" w:rsidRPr="001B5B02" w14:paraId="707CB21E" w14:textId="77777777" w:rsidTr="00177A61">
        <w:tc>
          <w:tcPr>
            <w:tcW w:w="1696" w:type="dxa"/>
          </w:tcPr>
          <w:p w14:paraId="157CE587" w14:textId="77777777" w:rsidR="00427B9D" w:rsidRPr="001B5B02" w:rsidRDefault="00427B9D" w:rsidP="00177A61">
            <w:pPr>
              <w:tabs>
                <w:tab w:val="left" w:pos="720"/>
              </w:tabs>
              <w:rPr>
                <w:rFonts w:eastAsiaTheme="minorEastAsia"/>
                <w:lang w:val="en-US" w:eastAsia="zh-CN"/>
              </w:rPr>
            </w:pPr>
            <w:r w:rsidRPr="001B5B02">
              <w:rPr>
                <w:rFonts w:eastAsiaTheme="minorEastAsia"/>
                <w:lang w:val="en-US" w:eastAsia="zh-CN"/>
              </w:rPr>
              <w:t>2015</w:t>
            </w:r>
          </w:p>
        </w:tc>
        <w:tc>
          <w:tcPr>
            <w:tcW w:w="6747" w:type="dxa"/>
          </w:tcPr>
          <w:p w14:paraId="737E2BBB" w14:textId="77777777" w:rsidR="00427B9D" w:rsidRPr="001B5B02" w:rsidRDefault="00427B9D" w:rsidP="00427B9D">
            <w:pPr>
              <w:tabs>
                <w:tab w:val="left" w:pos="720"/>
              </w:tabs>
              <w:jc w:val="both"/>
              <w:rPr>
                <w:rFonts w:eastAsiaTheme="minorEastAsia"/>
                <w:lang w:val="en-US" w:eastAsia="zh-CN"/>
              </w:rPr>
            </w:pPr>
            <w:r w:rsidRPr="001B5B02">
              <w:rPr>
                <w:rFonts w:eastAsiaTheme="minorEastAsia"/>
                <w:lang w:val="en-US" w:eastAsia="zh-CN"/>
              </w:rPr>
              <w:t>Health and Medical Research Fund (HMRF): Reversibility of liver stiffness after tricuspid annuloplasty: A case-control study</w:t>
            </w:r>
          </w:p>
          <w:p w14:paraId="0E0D0653" w14:textId="77777777" w:rsidR="00427B9D" w:rsidRPr="001B5B02" w:rsidRDefault="00427B9D" w:rsidP="00427B9D">
            <w:pPr>
              <w:tabs>
                <w:tab w:val="left" w:pos="720"/>
              </w:tabs>
              <w:jc w:val="both"/>
              <w:rPr>
                <w:rFonts w:eastAsiaTheme="minorEastAsia"/>
                <w:b/>
                <w:bCs/>
                <w:i/>
                <w:iCs/>
                <w:lang w:val="en-US" w:eastAsia="zh-CN"/>
              </w:rPr>
            </w:pPr>
            <w:r w:rsidRPr="001B5B02">
              <w:rPr>
                <w:rFonts w:eastAsiaTheme="minorEastAsia"/>
                <w:b/>
                <w:bCs/>
                <w:i/>
                <w:iCs/>
                <w:lang w:val="en-US" w:eastAsia="zh-CN"/>
              </w:rPr>
              <w:t>(Amount: HK$964,216)</w:t>
            </w:r>
          </w:p>
          <w:p w14:paraId="7530E98D" w14:textId="5B52AEE9" w:rsidR="003C702A" w:rsidRPr="001B5B02" w:rsidRDefault="003C702A" w:rsidP="00427B9D">
            <w:pPr>
              <w:tabs>
                <w:tab w:val="left" w:pos="720"/>
              </w:tabs>
              <w:jc w:val="both"/>
              <w:rPr>
                <w:rFonts w:eastAsiaTheme="minorEastAsia"/>
                <w:b/>
                <w:bCs/>
                <w:i/>
                <w:iCs/>
                <w:lang w:val="en-US" w:eastAsia="zh-CN"/>
              </w:rPr>
            </w:pPr>
          </w:p>
        </w:tc>
      </w:tr>
      <w:tr w:rsidR="00427B9D" w:rsidRPr="001B5B02" w14:paraId="1EC1E824" w14:textId="77777777" w:rsidTr="00177A61">
        <w:tc>
          <w:tcPr>
            <w:tcW w:w="1696" w:type="dxa"/>
          </w:tcPr>
          <w:p w14:paraId="3AD1B69B" w14:textId="77777777" w:rsidR="00427B9D" w:rsidRPr="001B5B02" w:rsidRDefault="00427B9D" w:rsidP="00177A61">
            <w:pPr>
              <w:tabs>
                <w:tab w:val="left" w:pos="720"/>
              </w:tabs>
              <w:rPr>
                <w:rFonts w:eastAsiaTheme="minorEastAsia"/>
                <w:lang w:val="en-US" w:eastAsia="zh-CN"/>
              </w:rPr>
            </w:pPr>
            <w:r w:rsidRPr="001B5B02">
              <w:rPr>
                <w:rFonts w:eastAsiaTheme="minorEastAsia"/>
                <w:lang w:val="en-US" w:eastAsia="zh-CN"/>
              </w:rPr>
              <w:t>2017</w:t>
            </w:r>
          </w:p>
        </w:tc>
        <w:tc>
          <w:tcPr>
            <w:tcW w:w="6747" w:type="dxa"/>
          </w:tcPr>
          <w:p w14:paraId="1A572377" w14:textId="77777777" w:rsidR="00427B9D" w:rsidRPr="001B5B02" w:rsidRDefault="00427B9D" w:rsidP="00427B9D">
            <w:pPr>
              <w:tabs>
                <w:tab w:val="left" w:pos="720"/>
              </w:tabs>
              <w:jc w:val="both"/>
              <w:rPr>
                <w:rFonts w:eastAsiaTheme="minorEastAsia"/>
                <w:lang w:val="en-US" w:eastAsia="zh-CN"/>
              </w:rPr>
            </w:pPr>
            <w:r w:rsidRPr="001B5B02">
              <w:rPr>
                <w:rFonts w:eastAsiaTheme="minorEastAsia"/>
                <w:lang w:val="en-US" w:eastAsia="zh-CN"/>
              </w:rPr>
              <w:t>Innovation and Technology Fund: Midstream Research Programme (ITF-MRP): Development of a novel cardiac imaging technique to detect silent brain infarction in the elderly to prevent subsequent vascular dementia.</w:t>
            </w:r>
          </w:p>
          <w:p w14:paraId="0E4A3597" w14:textId="77777777" w:rsidR="00427B9D" w:rsidRPr="001B5B02" w:rsidRDefault="00427B9D" w:rsidP="00427B9D">
            <w:pPr>
              <w:tabs>
                <w:tab w:val="left" w:pos="720"/>
              </w:tabs>
              <w:jc w:val="both"/>
              <w:rPr>
                <w:rFonts w:eastAsiaTheme="minorEastAsia"/>
                <w:b/>
                <w:bCs/>
                <w:i/>
                <w:iCs/>
                <w:lang w:val="en-US" w:eastAsia="zh-CN"/>
              </w:rPr>
            </w:pPr>
            <w:r w:rsidRPr="001B5B02">
              <w:rPr>
                <w:rFonts w:eastAsiaTheme="minorEastAsia"/>
                <w:b/>
                <w:bCs/>
                <w:i/>
                <w:iCs/>
                <w:lang w:val="en-US" w:eastAsia="zh-CN"/>
              </w:rPr>
              <w:t>(Amount: HK$4,166,780.80)</w:t>
            </w:r>
          </w:p>
          <w:p w14:paraId="1BF846D4" w14:textId="5F9FBE09" w:rsidR="00427B9D" w:rsidRPr="001B5B02" w:rsidRDefault="00427B9D" w:rsidP="00427B9D">
            <w:pPr>
              <w:tabs>
                <w:tab w:val="left" w:pos="720"/>
              </w:tabs>
              <w:jc w:val="both"/>
              <w:rPr>
                <w:rFonts w:eastAsiaTheme="minorEastAsia"/>
                <w:b/>
                <w:bCs/>
                <w:lang w:val="en-US" w:eastAsia="zh-CN"/>
              </w:rPr>
            </w:pPr>
          </w:p>
        </w:tc>
      </w:tr>
      <w:tr w:rsidR="00427B9D" w:rsidRPr="001B5B02" w14:paraId="7C4DAD70" w14:textId="77777777" w:rsidTr="00177A61">
        <w:tc>
          <w:tcPr>
            <w:tcW w:w="1696" w:type="dxa"/>
          </w:tcPr>
          <w:p w14:paraId="241BBC9F" w14:textId="62316B68" w:rsidR="00427B9D" w:rsidRPr="001B5B02" w:rsidRDefault="00427B9D" w:rsidP="00177A61">
            <w:pPr>
              <w:tabs>
                <w:tab w:val="left" w:pos="720"/>
              </w:tabs>
              <w:rPr>
                <w:rFonts w:eastAsiaTheme="minorEastAsia"/>
                <w:lang w:val="en-US" w:eastAsia="zh-CN"/>
              </w:rPr>
            </w:pPr>
            <w:r w:rsidRPr="001B5B02">
              <w:rPr>
                <w:bCs/>
                <w:lang w:val="en-US"/>
              </w:rPr>
              <w:t>2019</w:t>
            </w:r>
          </w:p>
        </w:tc>
        <w:tc>
          <w:tcPr>
            <w:tcW w:w="6747" w:type="dxa"/>
          </w:tcPr>
          <w:p w14:paraId="50961E89" w14:textId="3382C440" w:rsidR="00427B9D" w:rsidRPr="001B5B02" w:rsidRDefault="00427B9D" w:rsidP="00427B9D">
            <w:pPr>
              <w:tabs>
                <w:tab w:val="left" w:pos="720"/>
              </w:tabs>
              <w:jc w:val="both"/>
              <w:rPr>
                <w:rFonts w:eastAsiaTheme="minorEastAsia"/>
                <w:lang w:val="en-US" w:eastAsia="zh-CN"/>
              </w:rPr>
            </w:pPr>
            <w:r w:rsidRPr="001B5B02">
              <w:rPr>
                <w:bCs/>
                <w:lang w:val="en-US"/>
              </w:rPr>
              <w:t>Summing Grant of the Shenzhen Health Ministry, China</w:t>
            </w:r>
            <w:r w:rsidR="00E7044C" w:rsidRPr="001B5B02">
              <w:rPr>
                <w:bCs/>
                <w:lang w:val="en-US"/>
              </w:rPr>
              <w:t xml:space="preserve"> (SZSM201911020)</w:t>
            </w:r>
            <w:r w:rsidRPr="001B5B02">
              <w:rPr>
                <w:bCs/>
                <w:lang w:val="en-US"/>
              </w:rPr>
              <w:t xml:space="preserve">: Precision cardiovascular imaging by cardiac Magnetic Resonance Imaging </w:t>
            </w:r>
            <w:r w:rsidRPr="001B5B02">
              <w:rPr>
                <w:rFonts w:eastAsiaTheme="minorEastAsia"/>
                <w:lang w:val="en-US" w:eastAsia="zh-CN"/>
              </w:rPr>
              <w:t>(</w:t>
            </w:r>
            <w:r w:rsidRPr="001B5B02">
              <w:rPr>
                <w:rFonts w:eastAsiaTheme="minorEastAsia"/>
                <w:b/>
                <w:i/>
                <w:lang w:val="en-US" w:eastAsia="zh-CN"/>
              </w:rPr>
              <w:t>Amount: RMB$15,000,000</w:t>
            </w:r>
            <w:r w:rsidRPr="001B5B02">
              <w:rPr>
                <w:rFonts w:eastAsiaTheme="minorEastAsia"/>
                <w:lang w:val="en-US" w:eastAsia="zh-CN"/>
              </w:rPr>
              <w:t>)</w:t>
            </w:r>
          </w:p>
          <w:p w14:paraId="571FDC27" w14:textId="2FC5C151" w:rsidR="00427B9D" w:rsidRPr="001B5B02" w:rsidRDefault="00427B9D" w:rsidP="00427B9D">
            <w:pPr>
              <w:tabs>
                <w:tab w:val="left" w:pos="720"/>
              </w:tabs>
              <w:jc w:val="both"/>
              <w:rPr>
                <w:rFonts w:eastAsiaTheme="minorEastAsia"/>
                <w:lang w:val="en-US" w:eastAsia="zh-CN"/>
              </w:rPr>
            </w:pPr>
          </w:p>
        </w:tc>
      </w:tr>
      <w:tr w:rsidR="00427B9D" w:rsidRPr="001B5B02" w14:paraId="423614B8" w14:textId="77777777" w:rsidTr="00177A61">
        <w:tc>
          <w:tcPr>
            <w:tcW w:w="1696" w:type="dxa"/>
          </w:tcPr>
          <w:p w14:paraId="41DFA837" w14:textId="580FC96F" w:rsidR="00427B9D" w:rsidRPr="001B5B02" w:rsidRDefault="00427B9D" w:rsidP="00177A61">
            <w:pPr>
              <w:tabs>
                <w:tab w:val="left" w:pos="720"/>
              </w:tabs>
              <w:rPr>
                <w:bCs/>
                <w:lang w:val="en-US"/>
              </w:rPr>
            </w:pPr>
            <w:r w:rsidRPr="001B5B02">
              <w:rPr>
                <w:bCs/>
                <w:lang w:val="en-US"/>
              </w:rPr>
              <w:t>2020</w:t>
            </w:r>
          </w:p>
        </w:tc>
        <w:tc>
          <w:tcPr>
            <w:tcW w:w="6747" w:type="dxa"/>
          </w:tcPr>
          <w:p w14:paraId="203006B5" w14:textId="223F4CBE" w:rsidR="00427B9D" w:rsidRPr="001B5B02" w:rsidRDefault="00E7044C" w:rsidP="00427B9D">
            <w:pPr>
              <w:tabs>
                <w:tab w:val="left" w:pos="720"/>
              </w:tabs>
              <w:jc w:val="both"/>
              <w:rPr>
                <w:bCs/>
                <w:lang w:val="en-US"/>
              </w:rPr>
            </w:pPr>
            <w:r w:rsidRPr="001B5B02">
              <w:rPr>
                <w:bCs/>
                <w:lang w:val="en-US"/>
              </w:rPr>
              <w:t xml:space="preserve">Shenzhen Key Medical Discipline (No.SZXK2020081) </w:t>
            </w:r>
            <w:r w:rsidR="00427B9D" w:rsidRPr="001B5B02">
              <w:rPr>
                <w:bCs/>
                <w:lang w:val="en-US"/>
              </w:rPr>
              <w:t>by the Shenzhen Health Ministry</w:t>
            </w:r>
          </w:p>
          <w:p w14:paraId="37F14FF8" w14:textId="77777777" w:rsidR="00427B9D" w:rsidRDefault="00427B9D" w:rsidP="00427B9D">
            <w:pPr>
              <w:tabs>
                <w:tab w:val="left" w:pos="720"/>
              </w:tabs>
              <w:jc w:val="both"/>
              <w:rPr>
                <w:b/>
                <w:bCs/>
                <w:i/>
                <w:lang w:val="en-US"/>
              </w:rPr>
            </w:pPr>
            <w:r w:rsidRPr="001B5B02">
              <w:rPr>
                <w:b/>
                <w:bCs/>
                <w:i/>
                <w:lang w:val="en-US"/>
              </w:rPr>
              <w:t>(Amount: RMB 3,500,000)</w:t>
            </w:r>
          </w:p>
          <w:p w14:paraId="3C451B53" w14:textId="71D5F3A7" w:rsidR="00375B61" w:rsidRPr="001B5B02" w:rsidRDefault="00375B61" w:rsidP="00427B9D">
            <w:pPr>
              <w:tabs>
                <w:tab w:val="left" w:pos="720"/>
              </w:tabs>
              <w:jc w:val="both"/>
              <w:rPr>
                <w:bCs/>
                <w:lang w:val="en-US"/>
              </w:rPr>
            </w:pPr>
          </w:p>
        </w:tc>
      </w:tr>
      <w:tr w:rsidR="00AF3C7F" w:rsidRPr="009A5E9A" w14:paraId="1EE2CD72" w14:textId="77777777" w:rsidTr="00177A61">
        <w:tc>
          <w:tcPr>
            <w:tcW w:w="1696" w:type="dxa"/>
          </w:tcPr>
          <w:p w14:paraId="4DFB99FB" w14:textId="11EAA704" w:rsidR="00AF3C7F" w:rsidRPr="00A45C84" w:rsidRDefault="003F7977" w:rsidP="00177A61">
            <w:pPr>
              <w:tabs>
                <w:tab w:val="left" w:pos="720"/>
              </w:tabs>
              <w:rPr>
                <w:bCs/>
                <w:lang w:val="en-US"/>
              </w:rPr>
            </w:pPr>
            <w:bookmarkStart w:id="20" w:name="_Hlk122531181"/>
            <w:r w:rsidRPr="00A45C84">
              <w:rPr>
                <w:bCs/>
                <w:lang w:val="en-US"/>
              </w:rPr>
              <w:t>2022</w:t>
            </w:r>
          </w:p>
        </w:tc>
        <w:tc>
          <w:tcPr>
            <w:tcW w:w="6747" w:type="dxa"/>
          </w:tcPr>
          <w:p w14:paraId="1816A3AF" w14:textId="14CDB1E9" w:rsidR="0093062F" w:rsidRPr="00A45C84" w:rsidRDefault="00375B61" w:rsidP="0093062F">
            <w:r w:rsidRPr="00A45C84">
              <w:rPr>
                <w:bCs/>
                <w:lang w:val="en-US"/>
              </w:rPr>
              <w:t>RGC 2021-2022 (17116922)</w:t>
            </w:r>
            <w:r w:rsidR="0093062F" w:rsidRPr="00A45C84">
              <w:rPr>
                <w:bCs/>
                <w:lang w:val="en-US"/>
              </w:rPr>
              <w:t xml:space="preserve"> </w:t>
            </w:r>
            <w:r w:rsidR="0093062F" w:rsidRPr="00A45C84">
              <w:rPr>
                <w:lang w:val="en-HK"/>
              </w:rPr>
              <w:t>Effect of empagliflozin on progression of left ventricular hypertrophy and myocardial dysfunction in patients with aortic stenosis: a randomized double-blind placebo-controlled trial (</w:t>
            </w:r>
            <w:r w:rsidR="0093062F" w:rsidRPr="00A45C84">
              <w:rPr>
                <w:b/>
                <w:bCs/>
                <w:lang w:val="en-HK"/>
              </w:rPr>
              <w:t>Amount: HK</w:t>
            </w:r>
            <w:r w:rsidR="00A95450" w:rsidRPr="00A45C84">
              <w:rPr>
                <w:b/>
                <w:bCs/>
                <w:lang w:val="en-HK"/>
              </w:rPr>
              <w:t>$</w:t>
            </w:r>
            <w:r w:rsidR="0093062F" w:rsidRPr="00A45C84">
              <w:rPr>
                <w:rFonts w:eastAsia="Times New Roman"/>
                <w:b/>
                <w:bCs/>
                <w:color w:val="000000"/>
                <w:lang w:val="en-HK"/>
              </w:rPr>
              <w:t>762,224</w:t>
            </w:r>
            <w:r w:rsidR="0093062F" w:rsidRPr="00A45C84">
              <w:rPr>
                <w:rFonts w:eastAsia="Times New Roman"/>
                <w:lang w:val="en-HK"/>
              </w:rPr>
              <w:t>)</w:t>
            </w:r>
            <w:r w:rsidR="0093062F" w:rsidRPr="00A45C84">
              <w:t xml:space="preserve"> </w:t>
            </w:r>
          </w:p>
          <w:p w14:paraId="484F2247" w14:textId="37922F24" w:rsidR="00AF3C7F" w:rsidRPr="00A45C84" w:rsidRDefault="00AF3C7F" w:rsidP="00427B9D">
            <w:pPr>
              <w:tabs>
                <w:tab w:val="left" w:pos="720"/>
              </w:tabs>
              <w:jc w:val="both"/>
              <w:rPr>
                <w:bCs/>
                <w:lang w:val="en-US"/>
              </w:rPr>
            </w:pPr>
          </w:p>
        </w:tc>
      </w:tr>
      <w:tr w:rsidR="0093062F" w:rsidRPr="001B5B02" w14:paraId="7A722D7B" w14:textId="77777777" w:rsidTr="00A45C84">
        <w:trPr>
          <w:trHeight w:val="1294"/>
        </w:trPr>
        <w:tc>
          <w:tcPr>
            <w:tcW w:w="1696" w:type="dxa"/>
          </w:tcPr>
          <w:p w14:paraId="3E2FFDB8" w14:textId="5221A10F" w:rsidR="0093062F" w:rsidRPr="00A45C84" w:rsidRDefault="0093062F" w:rsidP="00177A61">
            <w:pPr>
              <w:tabs>
                <w:tab w:val="left" w:pos="720"/>
              </w:tabs>
              <w:rPr>
                <w:bCs/>
                <w:lang w:val="en-US"/>
              </w:rPr>
            </w:pPr>
            <w:r w:rsidRPr="00A45C84">
              <w:rPr>
                <w:bCs/>
                <w:lang w:val="en-US"/>
              </w:rPr>
              <w:lastRenderedPageBreak/>
              <w:t>2022</w:t>
            </w:r>
          </w:p>
        </w:tc>
        <w:tc>
          <w:tcPr>
            <w:tcW w:w="6747" w:type="dxa"/>
          </w:tcPr>
          <w:p w14:paraId="1EB30F01" w14:textId="02210DE1" w:rsidR="00FF5CA1" w:rsidRPr="00A45C84" w:rsidRDefault="0093062F" w:rsidP="00FF5CA1">
            <w:pPr>
              <w:tabs>
                <w:tab w:val="left" w:pos="720"/>
              </w:tabs>
              <w:jc w:val="both"/>
              <w:rPr>
                <w:b/>
                <w:bCs/>
                <w:i/>
                <w:lang w:val="en-US"/>
              </w:rPr>
            </w:pPr>
            <w:r w:rsidRPr="00A45C84">
              <w:rPr>
                <w:bCs/>
                <w:lang w:val="en-US" w:eastAsia="zh-CN"/>
              </w:rPr>
              <w:t>NSFC 2021-2022</w:t>
            </w:r>
            <w:r w:rsidR="00D86090" w:rsidRPr="00A45C84">
              <w:rPr>
                <w:bCs/>
                <w:lang w:val="en-US" w:eastAsia="zh-CN"/>
              </w:rPr>
              <w:t xml:space="preserve"> (82270400)</w:t>
            </w:r>
            <w:r w:rsidR="00FF5CA1" w:rsidRPr="00A45C84">
              <w:rPr>
                <w:bCs/>
                <w:lang w:val="en-US" w:eastAsia="zh-CN"/>
              </w:rPr>
              <w:t xml:space="preserve"> </w:t>
            </w:r>
            <w:r w:rsidR="00FF5CA1" w:rsidRPr="00A45C84">
              <w:rPr>
                <w:rFonts w:hint="eastAsia"/>
                <w:bCs/>
                <w:lang w:val="en-US" w:eastAsia="zh-CN"/>
              </w:rPr>
              <w:t>生物素酰胺酶调控</w:t>
            </w:r>
            <w:r w:rsidR="00FF5CA1" w:rsidRPr="00A45C84">
              <w:rPr>
                <w:bCs/>
                <w:lang w:val="en-US" w:eastAsia="zh-CN"/>
              </w:rPr>
              <w:t>LARP7-SIRT1</w:t>
            </w:r>
            <w:r w:rsidR="00FF5CA1" w:rsidRPr="00A45C84">
              <w:rPr>
                <w:rFonts w:hint="eastAsia"/>
                <w:bCs/>
                <w:lang w:val="en-US" w:eastAsia="zh-CN"/>
              </w:rPr>
              <w:t>通路对糖尿病合并射血分数保留心衰的保护作用及机制研究</w:t>
            </w:r>
            <w:r w:rsidR="00FF5CA1" w:rsidRPr="00A45C84">
              <w:rPr>
                <w:rFonts w:hint="eastAsia"/>
                <w:bCs/>
                <w:lang w:val="en-US" w:eastAsia="zh-CN"/>
              </w:rPr>
              <w:t>.</w:t>
            </w:r>
            <w:r w:rsidR="00FF5CA1" w:rsidRPr="00A45C84">
              <w:rPr>
                <w:bCs/>
                <w:lang w:val="en-US" w:eastAsia="zh-CN"/>
              </w:rPr>
              <w:t xml:space="preserve"> </w:t>
            </w:r>
            <w:r w:rsidR="00FF5CA1" w:rsidRPr="00A45C84">
              <w:rPr>
                <w:b/>
                <w:bCs/>
                <w:i/>
                <w:lang w:val="en-US"/>
              </w:rPr>
              <w:t>(Amount: RMB 520,000)</w:t>
            </w:r>
          </w:p>
          <w:p w14:paraId="5225426D" w14:textId="56536E1B" w:rsidR="0093062F" w:rsidRPr="00A45C84" w:rsidRDefault="0093062F" w:rsidP="0093062F">
            <w:pPr>
              <w:rPr>
                <w:bCs/>
                <w:lang w:val="en-US"/>
              </w:rPr>
            </w:pPr>
          </w:p>
        </w:tc>
      </w:tr>
      <w:bookmarkEnd w:id="20"/>
    </w:tbl>
    <w:p w14:paraId="714ECDC8" w14:textId="08AF0578" w:rsidR="002C113C" w:rsidRPr="001B5B02" w:rsidRDefault="002C113C" w:rsidP="008B401C">
      <w:pPr>
        <w:tabs>
          <w:tab w:val="left" w:pos="720"/>
        </w:tabs>
        <w:rPr>
          <w:b/>
          <w:bCs/>
          <w:lang w:val="en-US"/>
        </w:rPr>
      </w:pPr>
    </w:p>
    <w:p w14:paraId="347F468A" w14:textId="63F05D47" w:rsidR="008B401C" w:rsidRPr="001B5B02" w:rsidRDefault="00427B9D" w:rsidP="008B401C">
      <w:pPr>
        <w:tabs>
          <w:tab w:val="left" w:pos="720"/>
        </w:tabs>
        <w:rPr>
          <w:b/>
          <w:bCs/>
          <w:lang w:val="en-US"/>
        </w:rPr>
      </w:pPr>
      <w:r w:rsidRPr="001B5B02">
        <w:rPr>
          <w:b/>
          <w:bCs/>
          <w:lang w:val="en-US"/>
        </w:rPr>
        <w:t xml:space="preserve">i(b). </w:t>
      </w:r>
      <w:r w:rsidR="008B401C" w:rsidRPr="001B5B02">
        <w:rPr>
          <w:b/>
          <w:bCs/>
          <w:lang w:val="en-US"/>
        </w:rPr>
        <w:t xml:space="preserve">RGC AND </w:t>
      </w:r>
      <w:r w:rsidR="0017165B" w:rsidRPr="001B5B02">
        <w:rPr>
          <w:b/>
          <w:bCs/>
          <w:lang w:val="en-US"/>
        </w:rPr>
        <w:t xml:space="preserve">EXTERNAL COMPEITIVE GRANT </w:t>
      </w:r>
      <w:r w:rsidR="008B401C" w:rsidRPr="001B5B02">
        <w:rPr>
          <w:b/>
          <w:bCs/>
          <w:lang w:val="en-US"/>
        </w:rPr>
        <w:t>(as Co-Investigator)</w:t>
      </w:r>
    </w:p>
    <w:p w14:paraId="173748E2" w14:textId="77777777" w:rsidR="005C4A06" w:rsidRPr="001B5B02" w:rsidRDefault="005C4A06" w:rsidP="008B401C">
      <w:pPr>
        <w:tabs>
          <w:tab w:val="left" w:pos="720"/>
        </w:tabs>
        <w:rPr>
          <w:b/>
          <w:bCs/>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747"/>
      </w:tblGrid>
      <w:tr w:rsidR="00427B9D" w:rsidRPr="001B5B02" w14:paraId="02085407" w14:textId="77777777" w:rsidTr="00DB0FAC">
        <w:trPr>
          <w:trHeight w:val="1312"/>
        </w:trPr>
        <w:tc>
          <w:tcPr>
            <w:tcW w:w="1696" w:type="dxa"/>
          </w:tcPr>
          <w:p w14:paraId="2128F458" w14:textId="77777777" w:rsidR="00427B9D" w:rsidRPr="001B5B02" w:rsidRDefault="00427B9D" w:rsidP="00177A61">
            <w:pPr>
              <w:tabs>
                <w:tab w:val="left" w:pos="720"/>
              </w:tabs>
              <w:rPr>
                <w:lang w:val="en-US"/>
              </w:rPr>
            </w:pPr>
            <w:r w:rsidRPr="001B5B02">
              <w:rPr>
                <w:lang w:val="en-US"/>
              </w:rPr>
              <w:t xml:space="preserve">2011 </w:t>
            </w:r>
          </w:p>
        </w:tc>
        <w:tc>
          <w:tcPr>
            <w:tcW w:w="6747" w:type="dxa"/>
          </w:tcPr>
          <w:p w14:paraId="3B328B1E" w14:textId="77777777" w:rsidR="00427B9D" w:rsidRPr="001B5B02" w:rsidRDefault="00427B9D" w:rsidP="00427B9D">
            <w:pPr>
              <w:tabs>
                <w:tab w:val="left" w:pos="720"/>
              </w:tabs>
              <w:jc w:val="both"/>
              <w:rPr>
                <w:rFonts w:eastAsiaTheme="minorEastAsia"/>
                <w:b/>
                <w:bCs/>
                <w:i/>
                <w:iCs/>
                <w:lang w:val="en-US" w:eastAsia="zh-CN"/>
              </w:rPr>
            </w:pPr>
            <w:r w:rsidRPr="001B5B02">
              <w:rPr>
                <w:lang w:val="en-US"/>
              </w:rPr>
              <w:t>General Research Fund (GRF): Attenuation of Left Ventricular Remodeling and Improvement of Myocardial Function with Spinal Cord Stimulation in Post-myocardial Infarction Heart Failure</w:t>
            </w:r>
            <w:r w:rsidRPr="001B5B02">
              <w:rPr>
                <w:b/>
                <w:bCs/>
                <w:lang w:val="en-US"/>
              </w:rPr>
              <w:t xml:space="preserve"> </w:t>
            </w:r>
            <w:r w:rsidRPr="001B5B02">
              <w:rPr>
                <w:b/>
                <w:bCs/>
                <w:i/>
                <w:iCs/>
                <w:lang w:val="en-US"/>
              </w:rPr>
              <w:t>(Amount: HK$1,010,000)</w:t>
            </w:r>
          </w:p>
          <w:p w14:paraId="1D0FCBC0" w14:textId="77777777" w:rsidR="00427B9D" w:rsidRPr="001B5B02" w:rsidRDefault="00427B9D" w:rsidP="00427B9D">
            <w:pPr>
              <w:tabs>
                <w:tab w:val="left" w:pos="720"/>
              </w:tabs>
              <w:jc w:val="both"/>
              <w:rPr>
                <w:b/>
                <w:bCs/>
                <w:lang w:val="en-US"/>
              </w:rPr>
            </w:pPr>
          </w:p>
        </w:tc>
      </w:tr>
      <w:tr w:rsidR="00427B9D" w:rsidRPr="001B5B02" w14:paraId="64528D6C" w14:textId="77777777" w:rsidTr="00DB0FAC">
        <w:trPr>
          <w:trHeight w:val="1312"/>
        </w:trPr>
        <w:tc>
          <w:tcPr>
            <w:tcW w:w="1696" w:type="dxa"/>
          </w:tcPr>
          <w:p w14:paraId="148C4AC4" w14:textId="77777777" w:rsidR="00427B9D" w:rsidRPr="001B5B02" w:rsidRDefault="00427B9D" w:rsidP="00177A61">
            <w:pPr>
              <w:tabs>
                <w:tab w:val="left" w:pos="720"/>
              </w:tabs>
              <w:rPr>
                <w:lang w:val="en-US"/>
              </w:rPr>
            </w:pPr>
            <w:r w:rsidRPr="001B5B02">
              <w:rPr>
                <w:lang w:val="en-US"/>
              </w:rPr>
              <w:t>2017</w:t>
            </w:r>
          </w:p>
        </w:tc>
        <w:tc>
          <w:tcPr>
            <w:tcW w:w="6747" w:type="dxa"/>
          </w:tcPr>
          <w:p w14:paraId="651CF9D9" w14:textId="77777777" w:rsidR="00427B9D" w:rsidRPr="001B5B02" w:rsidRDefault="00427B9D" w:rsidP="00427B9D">
            <w:pPr>
              <w:tabs>
                <w:tab w:val="left" w:pos="720"/>
              </w:tabs>
              <w:jc w:val="both"/>
              <w:rPr>
                <w:lang w:val="en-US"/>
              </w:rPr>
            </w:pPr>
            <w:r w:rsidRPr="001B5B02">
              <w:rPr>
                <w:lang w:val="en-US"/>
              </w:rPr>
              <w:t>Radiology Society of North America: Cardiac Magnetic Resonance for Asymptomatic Type 2 Diabetics with Cardiovascular High Risk (CATCH) - Pilot Study</w:t>
            </w:r>
          </w:p>
          <w:p w14:paraId="23A9F6F7" w14:textId="77777777" w:rsidR="00427B9D" w:rsidRPr="001B5B02" w:rsidRDefault="00427B9D" w:rsidP="00427B9D">
            <w:pPr>
              <w:tabs>
                <w:tab w:val="left" w:pos="720"/>
              </w:tabs>
              <w:jc w:val="both"/>
              <w:rPr>
                <w:b/>
                <w:bCs/>
                <w:i/>
                <w:iCs/>
                <w:lang w:val="en-US"/>
              </w:rPr>
            </w:pPr>
            <w:r w:rsidRPr="001B5B02">
              <w:rPr>
                <w:b/>
                <w:bCs/>
                <w:i/>
                <w:iCs/>
                <w:lang w:val="en-US"/>
              </w:rPr>
              <w:t>(Amount: US$66,490)</w:t>
            </w:r>
          </w:p>
          <w:p w14:paraId="4A74223E" w14:textId="77777777" w:rsidR="00427B9D" w:rsidRPr="001B5B02" w:rsidRDefault="00427B9D" w:rsidP="00427B9D">
            <w:pPr>
              <w:tabs>
                <w:tab w:val="left" w:pos="720"/>
              </w:tabs>
              <w:jc w:val="both"/>
              <w:rPr>
                <w:b/>
                <w:bCs/>
                <w:lang w:val="en-US"/>
              </w:rPr>
            </w:pPr>
          </w:p>
        </w:tc>
      </w:tr>
      <w:tr w:rsidR="00427B9D" w:rsidRPr="001B5B02" w14:paraId="19F4484B" w14:textId="77777777" w:rsidTr="00DB0FAC">
        <w:trPr>
          <w:trHeight w:val="1055"/>
        </w:trPr>
        <w:tc>
          <w:tcPr>
            <w:tcW w:w="1696" w:type="dxa"/>
          </w:tcPr>
          <w:p w14:paraId="6428CE5F" w14:textId="77777777" w:rsidR="00427B9D" w:rsidRPr="001B5B02" w:rsidRDefault="00427B9D" w:rsidP="00177A61">
            <w:pPr>
              <w:tabs>
                <w:tab w:val="left" w:pos="720"/>
              </w:tabs>
              <w:rPr>
                <w:lang w:val="en-US"/>
              </w:rPr>
            </w:pPr>
            <w:r w:rsidRPr="001B5B02">
              <w:rPr>
                <w:lang w:val="en-US"/>
              </w:rPr>
              <w:t>2018</w:t>
            </w:r>
          </w:p>
        </w:tc>
        <w:tc>
          <w:tcPr>
            <w:tcW w:w="6747" w:type="dxa"/>
          </w:tcPr>
          <w:p w14:paraId="0C820395" w14:textId="77777777" w:rsidR="00427B9D" w:rsidRPr="001B5B02" w:rsidRDefault="00427B9D" w:rsidP="00427B9D">
            <w:pPr>
              <w:tabs>
                <w:tab w:val="left" w:pos="720"/>
              </w:tabs>
              <w:jc w:val="both"/>
              <w:rPr>
                <w:lang w:val="en-US"/>
              </w:rPr>
            </w:pPr>
            <w:r w:rsidRPr="001B5B02">
              <w:rPr>
                <w:lang w:val="en-US"/>
              </w:rPr>
              <w:t>S.K. Yee Medical Foundation - General Award: Free Cardiac MRI for Sick and Poor Patients</w:t>
            </w:r>
          </w:p>
          <w:p w14:paraId="72D02246" w14:textId="77777777" w:rsidR="00427B9D" w:rsidRPr="001B5B02" w:rsidRDefault="00427B9D" w:rsidP="00427B9D">
            <w:pPr>
              <w:tabs>
                <w:tab w:val="left" w:pos="720"/>
              </w:tabs>
              <w:jc w:val="both"/>
              <w:rPr>
                <w:b/>
                <w:bCs/>
                <w:i/>
                <w:iCs/>
                <w:lang w:val="en-US"/>
              </w:rPr>
            </w:pPr>
            <w:r w:rsidRPr="001B5B02">
              <w:rPr>
                <w:b/>
                <w:bCs/>
                <w:i/>
                <w:iCs/>
                <w:lang w:val="en-US"/>
              </w:rPr>
              <w:t>(Amount: HK$600,000)</w:t>
            </w:r>
          </w:p>
          <w:p w14:paraId="35BFCBA5" w14:textId="77777777" w:rsidR="00427B9D" w:rsidRPr="001B5B02" w:rsidRDefault="00427B9D" w:rsidP="00427B9D">
            <w:pPr>
              <w:tabs>
                <w:tab w:val="left" w:pos="720"/>
              </w:tabs>
              <w:jc w:val="both"/>
              <w:rPr>
                <w:lang w:val="en-US"/>
              </w:rPr>
            </w:pPr>
          </w:p>
        </w:tc>
      </w:tr>
      <w:tr w:rsidR="00427B9D" w:rsidRPr="001B5B02" w14:paraId="455AE142" w14:textId="77777777" w:rsidTr="00DB0FAC">
        <w:trPr>
          <w:trHeight w:val="1312"/>
        </w:trPr>
        <w:tc>
          <w:tcPr>
            <w:tcW w:w="1696" w:type="dxa"/>
          </w:tcPr>
          <w:p w14:paraId="4B86266F" w14:textId="77777777" w:rsidR="00427B9D" w:rsidRPr="001B5B02" w:rsidRDefault="00427B9D" w:rsidP="00177A61">
            <w:pPr>
              <w:tabs>
                <w:tab w:val="left" w:pos="720"/>
              </w:tabs>
              <w:rPr>
                <w:lang w:val="en-US"/>
              </w:rPr>
            </w:pPr>
            <w:r w:rsidRPr="001B5B02">
              <w:rPr>
                <w:lang w:val="en-US"/>
              </w:rPr>
              <w:t>2018</w:t>
            </w:r>
          </w:p>
        </w:tc>
        <w:tc>
          <w:tcPr>
            <w:tcW w:w="6747" w:type="dxa"/>
          </w:tcPr>
          <w:p w14:paraId="747D4B36" w14:textId="77777777" w:rsidR="00427B9D" w:rsidRPr="001B5B02" w:rsidRDefault="00427B9D" w:rsidP="00427B9D">
            <w:pPr>
              <w:tabs>
                <w:tab w:val="left" w:pos="720"/>
              </w:tabs>
              <w:jc w:val="both"/>
              <w:rPr>
                <w:rFonts w:eastAsiaTheme="minorEastAsia"/>
                <w:lang w:val="en-US" w:eastAsia="zh-CN"/>
              </w:rPr>
            </w:pPr>
            <w:r w:rsidRPr="001B5B02">
              <w:rPr>
                <w:rFonts w:eastAsiaTheme="minorEastAsia"/>
                <w:lang w:val="en-US" w:eastAsia="zh-CN"/>
              </w:rPr>
              <w:t>Health and Medical Research Fund (HMRF): Cardiac Magnetic Resonance Assessment of Heart Failure with Preserved Ejection Fraction</w:t>
            </w:r>
          </w:p>
          <w:p w14:paraId="05BB3D1F" w14:textId="77777777" w:rsidR="00427B9D" w:rsidRPr="001B5B02" w:rsidRDefault="00427B9D" w:rsidP="00427B9D">
            <w:pPr>
              <w:tabs>
                <w:tab w:val="left" w:pos="720"/>
              </w:tabs>
              <w:jc w:val="both"/>
              <w:rPr>
                <w:b/>
                <w:bCs/>
                <w:i/>
                <w:iCs/>
                <w:lang w:val="en-US"/>
              </w:rPr>
            </w:pPr>
            <w:r w:rsidRPr="001B5B02">
              <w:rPr>
                <w:b/>
                <w:bCs/>
                <w:i/>
                <w:iCs/>
                <w:lang w:val="en-US"/>
              </w:rPr>
              <w:t>(Amount: HK$1,193,724)</w:t>
            </w:r>
          </w:p>
          <w:p w14:paraId="7B249451" w14:textId="77777777" w:rsidR="00427B9D" w:rsidRPr="001B5B02" w:rsidRDefault="00427B9D" w:rsidP="00427B9D">
            <w:pPr>
              <w:tabs>
                <w:tab w:val="left" w:pos="720"/>
              </w:tabs>
              <w:jc w:val="both"/>
              <w:rPr>
                <w:lang w:val="en-US"/>
              </w:rPr>
            </w:pPr>
          </w:p>
        </w:tc>
      </w:tr>
      <w:tr w:rsidR="00427B9D" w:rsidRPr="001B5B02" w14:paraId="285A18BF" w14:textId="77777777" w:rsidTr="00DB0FAC">
        <w:trPr>
          <w:trHeight w:val="1041"/>
        </w:trPr>
        <w:tc>
          <w:tcPr>
            <w:tcW w:w="1696" w:type="dxa"/>
          </w:tcPr>
          <w:p w14:paraId="333D30FC" w14:textId="77777777" w:rsidR="00427B9D" w:rsidRDefault="00427B9D" w:rsidP="00177A61">
            <w:pPr>
              <w:tabs>
                <w:tab w:val="left" w:pos="720"/>
              </w:tabs>
              <w:rPr>
                <w:lang w:val="en-US"/>
              </w:rPr>
            </w:pPr>
            <w:r w:rsidRPr="001B5B02">
              <w:rPr>
                <w:lang w:val="en-US"/>
              </w:rPr>
              <w:t>2019</w:t>
            </w:r>
          </w:p>
          <w:p w14:paraId="091A2298" w14:textId="77777777" w:rsidR="00DB0FAC" w:rsidRDefault="00DB0FAC" w:rsidP="00177A61">
            <w:pPr>
              <w:tabs>
                <w:tab w:val="left" w:pos="720"/>
              </w:tabs>
              <w:rPr>
                <w:lang w:val="en-US"/>
              </w:rPr>
            </w:pPr>
          </w:p>
          <w:p w14:paraId="40483A6A" w14:textId="77777777" w:rsidR="00DB0FAC" w:rsidRDefault="00DB0FAC" w:rsidP="00177A61">
            <w:pPr>
              <w:tabs>
                <w:tab w:val="left" w:pos="720"/>
              </w:tabs>
              <w:rPr>
                <w:lang w:val="en-US"/>
              </w:rPr>
            </w:pPr>
          </w:p>
          <w:p w14:paraId="3F97B0EF" w14:textId="77777777" w:rsidR="00DB0FAC" w:rsidRDefault="00DB0FAC" w:rsidP="00177A61">
            <w:pPr>
              <w:tabs>
                <w:tab w:val="left" w:pos="720"/>
              </w:tabs>
              <w:rPr>
                <w:lang w:val="en-US"/>
              </w:rPr>
            </w:pPr>
          </w:p>
          <w:p w14:paraId="1386F6F4" w14:textId="5685AD13" w:rsidR="00DB0FAC" w:rsidRDefault="00DB0FAC" w:rsidP="00177A61">
            <w:pPr>
              <w:tabs>
                <w:tab w:val="left" w:pos="720"/>
              </w:tabs>
              <w:rPr>
                <w:lang w:val="en-US"/>
              </w:rPr>
            </w:pPr>
            <w:r>
              <w:rPr>
                <w:lang w:val="en-US"/>
              </w:rPr>
              <w:t>2019</w:t>
            </w:r>
          </w:p>
          <w:p w14:paraId="4A80884D" w14:textId="3E13AAA9" w:rsidR="00DB0FAC" w:rsidRPr="001B5B02" w:rsidRDefault="00DB0FAC" w:rsidP="00177A61">
            <w:pPr>
              <w:tabs>
                <w:tab w:val="left" w:pos="720"/>
              </w:tabs>
              <w:rPr>
                <w:lang w:val="en-US"/>
              </w:rPr>
            </w:pPr>
          </w:p>
        </w:tc>
        <w:tc>
          <w:tcPr>
            <w:tcW w:w="6747" w:type="dxa"/>
          </w:tcPr>
          <w:p w14:paraId="3FF9DE52" w14:textId="77777777" w:rsidR="00427B9D" w:rsidRPr="001B5B02" w:rsidRDefault="00427B9D" w:rsidP="00427B9D">
            <w:pPr>
              <w:tabs>
                <w:tab w:val="left" w:pos="720"/>
              </w:tabs>
              <w:jc w:val="both"/>
              <w:rPr>
                <w:rFonts w:eastAsiaTheme="minorEastAsia"/>
                <w:lang w:val="en-US" w:eastAsia="zh-CN"/>
              </w:rPr>
            </w:pPr>
            <w:r w:rsidRPr="001B5B02">
              <w:rPr>
                <w:rFonts w:eastAsiaTheme="minorEastAsia"/>
                <w:lang w:val="en-US" w:eastAsia="zh-CN"/>
              </w:rPr>
              <w:t>Small Equipment Grant: MRI compatible Cycle Ergometer to create Exercise Induced Stress Response for Cardiac Disease Research</w:t>
            </w:r>
          </w:p>
          <w:p w14:paraId="6FD2BC4A" w14:textId="12C8E27F" w:rsidR="00427B9D" w:rsidRDefault="00427B9D" w:rsidP="00427B9D">
            <w:pPr>
              <w:tabs>
                <w:tab w:val="left" w:pos="720"/>
              </w:tabs>
              <w:jc w:val="both"/>
              <w:rPr>
                <w:lang w:val="en-US"/>
              </w:rPr>
            </w:pPr>
            <w:r w:rsidRPr="001B5B02">
              <w:rPr>
                <w:lang w:val="en-US"/>
              </w:rPr>
              <w:t>(</w:t>
            </w:r>
            <w:r w:rsidRPr="001B5B02">
              <w:rPr>
                <w:b/>
                <w:i/>
                <w:lang w:val="en-US"/>
              </w:rPr>
              <w:t>Amount: HK$991,200</w:t>
            </w:r>
            <w:r w:rsidRPr="001B5B02">
              <w:rPr>
                <w:lang w:val="en-US"/>
              </w:rPr>
              <w:t>)</w:t>
            </w:r>
          </w:p>
          <w:p w14:paraId="3FA5CECB" w14:textId="77777777" w:rsidR="00DB0FAC" w:rsidRPr="001B5B02" w:rsidRDefault="00DB0FAC" w:rsidP="00427B9D">
            <w:pPr>
              <w:tabs>
                <w:tab w:val="left" w:pos="720"/>
              </w:tabs>
              <w:jc w:val="both"/>
              <w:rPr>
                <w:lang w:val="en-US"/>
              </w:rPr>
            </w:pPr>
          </w:p>
          <w:p w14:paraId="7B7EE6DB" w14:textId="77777777" w:rsidR="00DB0FAC" w:rsidRPr="002260D4" w:rsidRDefault="00DB0FAC" w:rsidP="00DB0FAC">
            <w:pPr>
              <w:tabs>
                <w:tab w:val="left" w:pos="720"/>
              </w:tabs>
              <w:jc w:val="both"/>
              <w:rPr>
                <w:rFonts w:eastAsia="SimSun"/>
              </w:rPr>
            </w:pPr>
            <w:r w:rsidRPr="002260D4">
              <w:rPr>
                <w:rFonts w:eastAsia="SimSun"/>
              </w:rPr>
              <w:t>Health and Medical Research Fund (HMRF): Stress cardiac magnetic resonance of asymptomatic type 2 diabetics with cardiovascular high risk to measure empagliflozin impact on myocardial blood flow (CATCH-EM)</w:t>
            </w:r>
          </w:p>
          <w:p w14:paraId="571E1C8F" w14:textId="77777777" w:rsidR="00427B9D" w:rsidRDefault="00DB0FAC" w:rsidP="00DB0FAC">
            <w:pPr>
              <w:tabs>
                <w:tab w:val="left" w:pos="720"/>
              </w:tabs>
              <w:jc w:val="both"/>
            </w:pPr>
            <w:r w:rsidRPr="002260D4">
              <w:t>(</w:t>
            </w:r>
            <w:r w:rsidRPr="002260D4">
              <w:rPr>
                <w:b/>
                <w:i/>
              </w:rPr>
              <w:t>Amount: HK$1,457,257</w:t>
            </w:r>
            <w:r w:rsidRPr="002260D4">
              <w:t>)</w:t>
            </w:r>
          </w:p>
          <w:p w14:paraId="028E4E2F" w14:textId="2ED5B218" w:rsidR="00DB0FAC" w:rsidRPr="001B5B02" w:rsidRDefault="00DB0FAC" w:rsidP="00DB0FAC">
            <w:pPr>
              <w:tabs>
                <w:tab w:val="left" w:pos="720"/>
              </w:tabs>
              <w:jc w:val="both"/>
              <w:rPr>
                <w:rFonts w:eastAsiaTheme="minorEastAsia"/>
                <w:lang w:val="en-US" w:eastAsia="zh-CN"/>
              </w:rPr>
            </w:pPr>
          </w:p>
        </w:tc>
      </w:tr>
      <w:tr w:rsidR="00DB0FAC" w:rsidRPr="001B5B02" w14:paraId="6AFE2F89" w14:textId="77777777" w:rsidTr="00DB0FAC">
        <w:trPr>
          <w:trHeight w:val="1312"/>
        </w:trPr>
        <w:tc>
          <w:tcPr>
            <w:tcW w:w="1696" w:type="dxa"/>
          </w:tcPr>
          <w:p w14:paraId="35FEE8F3" w14:textId="58B9B019" w:rsidR="00DB0FAC" w:rsidRPr="001B5B02" w:rsidRDefault="00DB0FAC" w:rsidP="00DB0FAC">
            <w:pPr>
              <w:tabs>
                <w:tab w:val="left" w:pos="720"/>
              </w:tabs>
              <w:rPr>
                <w:lang w:val="en-US"/>
              </w:rPr>
            </w:pPr>
            <w:r>
              <w:rPr>
                <w:rFonts w:hint="eastAsia"/>
                <w:lang w:eastAsia="zh-TW"/>
              </w:rPr>
              <w:t>2</w:t>
            </w:r>
            <w:r>
              <w:rPr>
                <w:lang w:eastAsia="zh-TW"/>
              </w:rPr>
              <w:t>021</w:t>
            </w:r>
          </w:p>
        </w:tc>
        <w:tc>
          <w:tcPr>
            <w:tcW w:w="6747" w:type="dxa"/>
          </w:tcPr>
          <w:p w14:paraId="66A5A039" w14:textId="77777777" w:rsidR="00DB0FAC" w:rsidRDefault="00DB0FAC" w:rsidP="00DB0FAC">
            <w:pPr>
              <w:tabs>
                <w:tab w:val="left" w:pos="720"/>
              </w:tabs>
              <w:jc w:val="both"/>
              <w:rPr>
                <w:rFonts w:eastAsia="SimSun"/>
              </w:rPr>
            </w:pPr>
            <w:r w:rsidRPr="00D27A94">
              <w:rPr>
                <w:rFonts w:eastAsia="SimSun"/>
              </w:rPr>
              <w:t>Health and Medical Research Fund (HMRF):</w:t>
            </w:r>
            <w:r>
              <w:rPr>
                <w:rFonts w:eastAsia="SimSun"/>
              </w:rPr>
              <w:t xml:space="preserve"> </w:t>
            </w:r>
            <w:r w:rsidRPr="00D27A94">
              <w:rPr>
                <w:rFonts w:eastAsia="SimSun"/>
              </w:rPr>
              <w:t>What is optimal blood pressure target for antihypertensive treatment? A target randomised controlled trial emulation using big data</w:t>
            </w:r>
          </w:p>
          <w:p w14:paraId="7B008F2F" w14:textId="77777777" w:rsidR="00DB0FAC" w:rsidRPr="00D27A94" w:rsidRDefault="00DB0FAC" w:rsidP="00DB0FAC">
            <w:pPr>
              <w:tabs>
                <w:tab w:val="left" w:pos="720"/>
              </w:tabs>
              <w:jc w:val="both"/>
              <w:rPr>
                <w:rFonts w:eastAsia="SimSun"/>
                <w:b/>
                <w:i/>
              </w:rPr>
            </w:pPr>
            <w:r w:rsidRPr="00D27A94">
              <w:rPr>
                <w:rFonts w:eastAsia="SimSun"/>
                <w:b/>
                <w:i/>
              </w:rPr>
              <w:t>(Amount: HK$925,260)</w:t>
            </w:r>
          </w:p>
          <w:p w14:paraId="76425D32" w14:textId="46AE949C" w:rsidR="00DB0FAC" w:rsidRPr="001B5B02" w:rsidRDefault="00DB0FAC" w:rsidP="00DB0FAC">
            <w:pPr>
              <w:tabs>
                <w:tab w:val="left" w:pos="720"/>
              </w:tabs>
              <w:jc w:val="both"/>
              <w:rPr>
                <w:lang w:val="en-US"/>
              </w:rPr>
            </w:pPr>
          </w:p>
        </w:tc>
      </w:tr>
      <w:tr w:rsidR="00DB0FAC" w:rsidRPr="001B5B02" w14:paraId="16E447CE" w14:textId="77777777" w:rsidTr="00DB0FAC">
        <w:trPr>
          <w:trHeight w:val="271"/>
        </w:trPr>
        <w:tc>
          <w:tcPr>
            <w:tcW w:w="1696" w:type="dxa"/>
          </w:tcPr>
          <w:p w14:paraId="3BEFE1E9" w14:textId="5F81EE2A" w:rsidR="00DB0FAC" w:rsidRPr="001B5B02" w:rsidRDefault="00DB0FAC" w:rsidP="00DB0FAC">
            <w:pPr>
              <w:tabs>
                <w:tab w:val="left" w:pos="720"/>
              </w:tabs>
              <w:rPr>
                <w:lang w:val="en-US"/>
              </w:rPr>
            </w:pPr>
            <w:r>
              <w:rPr>
                <w:rFonts w:hint="eastAsia"/>
                <w:lang w:eastAsia="zh-TW"/>
              </w:rPr>
              <w:t>2</w:t>
            </w:r>
            <w:r>
              <w:rPr>
                <w:lang w:eastAsia="zh-TW"/>
              </w:rPr>
              <w:t>022</w:t>
            </w:r>
          </w:p>
        </w:tc>
        <w:tc>
          <w:tcPr>
            <w:tcW w:w="6747" w:type="dxa"/>
          </w:tcPr>
          <w:p w14:paraId="169AB746" w14:textId="77777777" w:rsidR="00DB0FAC" w:rsidRDefault="00DB0FAC" w:rsidP="00DB0FAC">
            <w:pPr>
              <w:tabs>
                <w:tab w:val="left" w:pos="720"/>
              </w:tabs>
              <w:jc w:val="both"/>
              <w:rPr>
                <w:rFonts w:eastAsia="SimSun"/>
              </w:rPr>
            </w:pPr>
            <w:r w:rsidRPr="00786504">
              <w:rPr>
                <w:rFonts w:eastAsia="SimSun"/>
              </w:rPr>
              <w:t>Health and Medical Research Fund (HMRF):</w:t>
            </w:r>
            <w:r>
              <w:rPr>
                <w:rFonts w:eastAsia="SimSun"/>
              </w:rPr>
              <w:t xml:space="preserve"> </w:t>
            </w:r>
            <w:r w:rsidRPr="00786504">
              <w:rPr>
                <w:rFonts w:eastAsia="SimSun"/>
              </w:rPr>
              <w:t>Establishing normovolemia in heart failure according to the measurement of blood volume and the Frank-Starling Law of the heart</w:t>
            </w:r>
          </w:p>
          <w:p w14:paraId="7CBA6C93" w14:textId="4875AF21" w:rsidR="00DB0FAC" w:rsidRPr="001B5B02" w:rsidRDefault="00DB0FAC" w:rsidP="00DB0FAC">
            <w:pPr>
              <w:tabs>
                <w:tab w:val="left" w:pos="720"/>
              </w:tabs>
              <w:jc w:val="both"/>
              <w:rPr>
                <w:rFonts w:eastAsiaTheme="minorEastAsia"/>
                <w:lang w:val="en-US" w:eastAsia="zh-CN"/>
              </w:rPr>
            </w:pPr>
            <w:r w:rsidRPr="00786504">
              <w:rPr>
                <w:rFonts w:eastAsia="SimSun"/>
                <w:b/>
                <w:i/>
              </w:rPr>
              <w:t>(A</w:t>
            </w:r>
            <w:r w:rsidRPr="00786504">
              <w:rPr>
                <w:rFonts w:hint="eastAsia"/>
                <w:b/>
                <w:i/>
                <w:lang w:eastAsia="zh-TW"/>
              </w:rPr>
              <w:t>m</w:t>
            </w:r>
            <w:r w:rsidRPr="00786504">
              <w:rPr>
                <w:b/>
                <w:i/>
                <w:lang w:eastAsia="zh-TW"/>
              </w:rPr>
              <w:t>ount: HK$1,445,800)</w:t>
            </w:r>
          </w:p>
        </w:tc>
      </w:tr>
      <w:tr w:rsidR="00DB0FAC" w:rsidRPr="001B5B02" w14:paraId="0DC39EB2" w14:textId="77777777" w:rsidTr="00DB0FAC">
        <w:trPr>
          <w:trHeight w:val="256"/>
        </w:trPr>
        <w:tc>
          <w:tcPr>
            <w:tcW w:w="1696" w:type="dxa"/>
          </w:tcPr>
          <w:p w14:paraId="7F8AE43E" w14:textId="77777777" w:rsidR="00DB0FAC" w:rsidRPr="001B5B02" w:rsidRDefault="00DB0FAC" w:rsidP="00DB0FAC">
            <w:pPr>
              <w:tabs>
                <w:tab w:val="left" w:pos="720"/>
              </w:tabs>
              <w:rPr>
                <w:lang w:val="en-US"/>
              </w:rPr>
            </w:pPr>
          </w:p>
        </w:tc>
        <w:tc>
          <w:tcPr>
            <w:tcW w:w="6747" w:type="dxa"/>
          </w:tcPr>
          <w:p w14:paraId="0E632D0A" w14:textId="30D8861B" w:rsidR="00FA5B72" w:rsidRPr="001B5B02" w:rsidRDefault="00FA5B72" w:rsidP="00875992">
            <w:pPr>
              <w:tabs>
                <w:tab w:val="left" w:pos="720"/>
              </w:tabs>
              <w:jc w:val="both"/>
              <w:rPr>
                <w:rFonts w:eastAsiaTheme="minorEastAsia"/>
                <w:lang w:val="en-US" w:eastAsia="zh-CN"/>
              </w:rPr>
            </w:pPr>
          </w:p>
        </w:tc>
      </w:tr>
    </w:tbl>
    <w:p w14:paraId="049C2CD6" w14:textId="7F25EE21" w:rsidR="00F67990" w:rsidRDefault="00F67990" w:rsidP="00E01953">
      <w:pPr>
        <w:ind w:left="2160" w:hanging="1980"/>
        <w:rPr>
          <w:rFonts w:eastAsiaTheme="minorEastAsia"/>
          <w:lang w:val="en-US" w:eastAsia="zh-CN"/>
        </w:rPr>
      </w:pPr>
    </w:p>
    <w:p w14:paraId="6D2D6989" w14:textId="0236AF39" w:rsidR="009A5E9A" w:rsidRDefault="009A5E9A" w:rsidP="00E01953">
      <w:pPr>
        <w:ind w:left="2160" w:hanging="1980"/>
        <w:rPr>
          <w:rFonts w:eastAsiaTheme="minorEastAsia"/>
          <w:lang w:val="en-US" w:eastAsia="zh-CN"/>
        </w:rPr>
      </w:pPr>
    </w:p>
    <w:p w14:paraId="0E82BD56" w14:textId="77777777" w:rsidR="009A5E9A" w:rsidRPr="001B5B02" w:rsidRDefault="009A5E9A" w:rsidP="00E01953">
      <w:pPr>
        <w:ind w:left="2160" w:hanging="1980"/>
        <w:rPr>
          <w:rFonts w:eastAsiaTheme="minorEastAsia"/>
          <w:lang w:val="en-US" w:eastAsia="zh-CN"/>
        </w:rPr>
      </w:pPr>
    </w:p>
    <w:p w14:paraId="04414B08" w14:textId="75401946" w:rsidR="008B401C" w:rsidRPr="001B5B02" w:rsidRDefault="00427B9D" w:rsidP="00E30024">
      <w:pPr>
        <w:rPr>
          <w:b/>
          <w:bCs/>
          <w:lang w:val="en-US"/>
        </w:rPr>
      </w:pPr>
      <w:r w:rsidRPr="001B5B02">
        <w:rPr>
          <w:b/>
          <w:bCs/>
          <w:lang w:val="en-US"/>
        </w:rPr>
        <w:t xml:space="preserve">ii. </w:t>
      </w:r>
      <w:r w:rsidR="008B401C" w:rsidRPr="001B5B02">
        <w:rPr>
          <w:b/>
          <w:bCs/>
          <w:lang w:val="en-US"/>
        </w:rPr>
        <w:t xml:space="preserve">PRIVATE FUND </w:t>
      </w:r>
      <w:r w:rsidR="00D12A82" w:rsidRPr="001B5B02">
        <w:rPr>
          <w:b/>
          <w:bCs/>
          <w:lang w:val="en-US"/>
        </w:rPr>
        <w:t>AND</w:t>
      </w:r>
      <w:r w:rsidR="008B401C" w:rsidRPr="001B5B02">
        <w:rPr>
          <w:b/>
          <w:bCs/>
          <w:lang w:val="en-US"/>
        </w:rPr>
        <w:t xml:space="preserve"> INDUSTRY (as Princip</w:t>
      </w:r>
      <w:r w:rsidR="008B401C" w:rsidRPr="001B5B02">
        <w:rPr>
          <w:rFonts w:eastAsiaTheme="minorEastAsia"/>
          <w:b/>
          <w:bCs/>
          <w:lang w:val="en-US" w:eastAsia="zh-CN"/>
        </w:rPr>
        <w:t>al</w:t>
      </w:r>
      <w:r w:rsidR="008B401C" w:rsidRPr="001B5B02">
        <w:rPr>
          <w:b/>
          <w:bCs/>
          <w:lang w:val="en-US"/>
        </w:rPr>
        <w:t xml:space="preserve"> Investigator)</w:t>
      </w:r>
    </w:p>
    <w:p w14:paraId="37167603" w14:textId="77777777" w:rsidR="000C4E41" w:rsidRPr="001B5B02" w:rsidRDefault="000C4E41" w:rsidP="00E30024">
      <w:pPr>
        <w:rPr>
          <w:b/>
          <w:bCs/>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747"/>
      </w:tblGrid>
      <w:tr w:rsidR="00427B9D" w:rsidRPr="001B5B02" w14:paraId="1199F198" w14:textId="77777777" w:rsidTr="00177A61">
        <w:tc>
          <w:tcPr>
            <w:tcW w:w="1696" w:type="dxa"/>
          </w:tcPr>
          <w:p w14:paraId="52EC4A86" w14:textId="77777777" w:rsidR="00427B9D" w:rsidRPr="001B5B02" w:rsidRDefault="00427B9D" w:rsidP="00177A61">
            <w:pPr>
              <w:tabs>
                <w:tab w:val="left" w:pos="720"/>
              </w:tabs>
              <w:rPr>
                <w:rFonts w:eastAsiaTheme="minorEastAsia"/>
                <w:lang w:val="en-US" w:eastAsia="zh-CN"/>
              </w:rPr>
            </w:pPr>
            <w:r w:rsidRPr="001B5B02">
              <w:rPr>
                <w:lang w:val="en-US"/>
              </w:rPr>
              <w:t>2009</w:t>
            </w:r>
          </w:p>
        </w:tc>
        <w:tc>
          <w:tcPr>
            <w:tcW w:w="6747" w:type="dxa"/>
          </w:tcPr>
          <w:p w14:paraId="4DF3E174" w14:textId="77777777" w:rsidR="00427B9D" w:rsidRPr="001B5B02" w:rsidRDefault="00427B9D" w:rsidP="00427B9D">
            <w:pPr>
              <w:jc w:val="both"/>
              <w:rPr>
                <w:lang w:val="en-US"/>
              </w:rPr>
            </w:pPr>
            <w:r w:rsidRPr="001B5B02">
              <w:rPr>
                <w:lang w:val="en-US"/>
              </w:rPr>
              <w:t>Sun Chieh Yeh Heart Foundation: Vascular Function, Biochemical markers and Coronary Calcification in Patients with Psoriasis (</w:t>
            </w:r>
            <w:r w:rsidRPr="001B5B02">
              <w:rPr>
                <w:b/>
                <w:i/>
                <w:lang w:val="en-US"/>
              </w:rPr>
              <w:t>Amount: HK$200,000</w:t>
            </w:r>
            <w:r w:rsidRPr="001B5B02">
              <w:rPr>
                <w:lang w:val="en-US"/>
              </w:rPr>
              <w:t xml:space="preserve">) </w:t>
            </w:r>
          </w:p>
          <w:p w14:paraId="201CF2C3" w14:textId="77777777" w:rsidR="00427B9D" w:rsidRPr="001B5B02" w:rsidRDefault="00427B9D" w:rsidP="00427B9D">
            <w:pPr>
              <w:jc w:val="both"/>
              <w:rPr>
                <w:lang w:val="en-US" w:eastAsia="zh-TW"/>
              </w:rPr>
            </w:pPr>
          </w:p>
        </w:tc>
      </w:tr>
      <w:tr w:rsidR="00427B9D" w:rsidRPr="001B5B02" w14:paraId="45C915A1" w14:textId="77777777" w:rsidTr="00177A61">
        <w:tc>
          <w:tcPr>
            <w:tcW w:w="1696" w:type="dxa"/>
          </w:tcPr>
          <w:p w14:paraId="485BF22A" w14:textId="77777777" w:rsidR="00427B9D" w:rsidRDefault="00427B9D" w:rsidP="00177A61">
            <w:pPr>
              <w:tabs>
                <w:tab w:val="left" w:pos="720"/>
              </w:tabs>
              <w:rPr>
                <w:lang w:val="en-US"/>
              </w:rPr>
            </w:pPr>
            <w:r w:rsidRPr="001B5B02">
              <w:rPr>
                <w:lang w:val="en-US"/>
              </w:rPr>
              <w:t>2015</w:t>
            </w:r>
          </w:p>
          <w:p w14:paraId="272077FD" w14:textId="77777777" w:rsidR="00EA2380" w:rsidRDefault="00EA2380" w:rsidP="00177A61">
            <w:pPr>
              <w:tabs>
                <w:tab w:val="left" w:pos="720"/>
              </w:tabs>
              <w:rPr>
                <w:lang w:val="en-US"/>
              </w:rPr>
            </w:pPr>
          </w:p>
          <w:p w14:paraId="75EBE125" w14:textId="77777777" w:rsidR="00EA2380" w:rsidRDefault="00EA2380" w:rsidP="00177A61">
            <w:pPr>
              <w:tabs>
                <w:tab w:val="left" w:pos="720"/>
              </w:tabs>
              <w:rPr>
                <w:lang w:val="en-US"/>
              </w:rPr>
            </w:pPr>
          </w:p>
          <w:p w14:paraId="279A8F9D" w14:textId="77777777" w:rsidR="00EA2380" w:rsidRDefault="00EA2380" w:rsidP="00177A61">
            <w:pPr>
              <w:tabs>
                <w:tab w:val="left" w:pos="720"/>
              </w:tabs>
              <w:rPr>
                <w:lang w:val="en-US"/>
              </w:rPr>
            </w:pPr>
          </w:p>
          <w:p w14:paraId="1B605707" w14:textId="3E952726" w:rsidR="00EA2380" w:rsidRPr="001B5B02" w:rsidRDefault="00EA2380" w:rsidP="00177A61">
            <w:pPr>
              <w:tabs>
                <w:tab w:val="left" w:pos="720"/>
              </w:tabs>
              <w:rPr>
                <w:rFonts w:eastAsiaTheme="minorEastAsia"/>
                <w:lang w:val="en-US" w:eastAsia="zh-CN"/>
              </w:rPr>
            </w:pPr>
            <w:r>
              <w:rPr>
                <w:lang w:val="en-US"/>
              </w:rPr>
              <w:t>2020</w:t>
            </w:r>
          </w:p>
        </w:tc>
        <w:tc>
          <w:tcPr>
            <w:tcW w:w="6747" w:type="dxa"/>
          </w:tcPr>
          <w:p w14:paraId="59F75925" w14:textId="77777777" w:rsidR="00427B9D" w:rsidRPr="001B5B02" w:rsidRDefault="00427B9D" w:rsidP="00427B9D">
            <w:pPr>
              <w:jc w:val="both"/>
              <w:rPr>
                <w:lang w:val="en-US"/>
              </w:rPr>
            </w:pPr>
            <w:r w:rsidRPr="001B5B02">
              <w:rPr>
                <w:lang w:val="en-US"/>
              </w:rPr>
              <w:t>Sun Chieh Yeh Heart Foundation: Prevalence and Contributing Factors for Pacemakers induced Tricuspid Regurgitation</w:t>
            </w:r>
          </w:p>
          <w:p w14:paraId="054F6DBD" w14:textId="77777777" w:rsidR="00427B9D" w:rsidRDefault="00427B9D" w:rsidP="00427B9D">
            <w:pPr>
              <w:tabs>
                <w:tab w:val="left" w:pos="720"/>
              </w:tabs>
              <w:jc w:val="both"/>
              <w:rPr>
                <w:lang w:val="en-US"/>
              </w:rPr>
            </w:pPr>
            <w:r w:rsidRPr="001B5B02">
              <w:rPr>
                <w:lang w:val="en-US"/>
              </w:rPr>
              <w:t>(</w:t>
            </w:r>
            <w:r w:rsidRPr="001B5B02">
              <w:rPr>
                <w:b/>
                <w:i/>
                <w:lang w:val="en-US"/>
              </w:rPr>
              <w:t>Amount: HK$1,200,000</w:t>
            </w:r>
            <w:r w:rsidRPr="001B5B02">
              <w:rPr>
                <w:lang w:val="en-US"/>
              </w:rPr>
              <w:t>)</w:t>
            </w:r>
          </w:p>
          <w:p w14:paraId="50526D4A" w14:textId="77777777" w:rsidR="00EA2380" w:rsidRDefault="00EA2380" w:rsidP="00427B9D">
            <w:pPr>
              <w:tabs>
                <w:tab w:val="left" w:pos="720"/>
              </w:tabs>
              <w:jc w:val="both"/>
              <w:rPr>
                <w:rFonts w:eastAsiaTheme="minorEastAsia"/>
                <w:lang w:val="en-US" w:eastAsia="zh-CN"/>
              </w:rPr>
            </w:pPr>
          </w:p>
          <w:p w14:paraId="1B2B74DC" w14:textId="10C67E3B" w:rsidR="00EA2380" w:rsidRPr="0043445D" w:rsidRDefault="00EA2380" w:rsidP="00EA2380">
            <w:pPr>
              <w:tabs>
                <w:tab w:val="left" w:pos="720"/>
              </w:tabs>
              <w:jc w:val="both"/>
              <w:rPr>
                <w:rFonts w:eastAsiaTheme="minorEastAsia"/>
                <w:lang w:val="en-US" w:eastAsia="zh-CN"/>
              </w:rPr>
            </w:pPr>
            <w:r w:rsidRPr="0043445D">
              <w:rPr>
                <w:rFonts w:eastAsiaTheme="minorEastAsia"/>
                <w:lang w:val="en-US" w:eastAsia="zh-CN"/>
              </w:rPr>
              <w:t>Sun Chieh Yeh Heart Foundation: A prospective study to evaluate the changes of right ventricular longitudinal strain in patients with stage B and C heart failure after one-year follow up</w:t>
            </w:r>
          </w:p>
          <w:p w14:paraId="3B4CA5E5" w14:textId="7FC8D370" w:rsidR="00EA2380" w:rsidRPr="003255E6" w:rsidRDefault="00EA2380" w:rsidP="00EA2380">
            <w:pPr>
              <w:tabs>
                <w:tab w:val="left" w:pos="720"/>
              </w:tabs>
              <w:jc w:val="both"/>
              <w:rPr>
                <w:rFonts w:eastAsiaTheme="minorEastAsia"/>
                <w:b/>
                <w:i/>
                <w:lang w:val="en-US" w:eastAsia="zh-CN"/>
              </w:rPr>
            </w:pPr>
            <w:r w:rsidRPr="00C869CF">
              <w:rPr>
                <w:rFonts w:eastAsiaTheme="minorEastAsia"/>
                <w:b/>
                <w:i/>
                <w:lang w:val="en-US" w:eastAsia="zh-CN"/>
              </w:rPr>
              <w:t>(Amoun</w:t>
            </w:r>
            <w:r w:rsidR="003255E6">
              <w:rPr>
                <w:rFonts w:eastAsiaTheme="minorEastAsia"/>
                <w:b/>
                <w:i/>
                <w:lang w:val="en-US" w:eastAsia="zh-CN"/>
              </w:rPr>
              <w:t>t: HK$1,200,000)</w:t>
            </w:r>
          </w:p>
          <w:p w14:paraId="54185D88" w14:textId="54B558CC" w:rsidR="00EA2380" w:rsidRPr="001B5B02" w:rsidRDefault="00EA2380" w:rsidP="00427B9D">
            <w:pPr>
              <w:tabs>
                <w:tab w:val="left" w:pos="720"/>
              </w:tabs>
              <w:jc w:val="both"/>
              <w:rPr>
                <w:rFonts w:eastAsiaTheme="minorEastAsia"/>
                <w:lang w:val="en-US" w:eastAsia="zh-CN"/>
              </w:rPr>
            </w:pPr>
          </w:p>
        </w:tc>
      </w:tr>
      <w:tr w:rsidR="00C869CF" w:rsidRPr="001B5B02" w14:paraId="029DC92B" w14:textId="77777777" w:rsidTr="00177A61">
        <w:tc>
          <w:tcPr>
            <w:tcW w:w="1696" w:type="dxa"/>
          </w:tcPr>
          <w:p w14:paraId="67B542A3" w14:textId="178B0AEE" w:rsidR="00C869CF" w:rsidRPr="001B5B02" w:rsidRDefault="00C869CF" w:rsidP="00177A61">
            <w:pPr>
              <w:tabs>
                <w:tab w:val="left" w:pos="720"/>
              </w:tabs>
              <w:rPr>
                <w:lang w:val="en-US"/>
              </w:rPr>
            </w:pPr>
            <w:r>
              <w:rPr>
                <w:lang w:val="en-US"/>
              </w:rPr>
              <w:t>2021</w:t>
            </w:r>
          </w:p>
        </w:tc>
        <w:tc>
          <w:tcPr>
            <w:tcW w:w="6747" w:type="dxa"/>
          </w:tcPr>
          <w:p w14:paraId="2FCA6552" w14:textId="73A62066" w:rsidR="00C869CF" w:rsidRPr="001B5B02" w:rsidRDefault="00C869CF" w:rsidP="00427B9D">
            <w:pPr>
              <w:jc w:val="both"/>
              <w:rPr>
                <w:lang w:val="en-US"/>
              </w:rPr>
            </w:pPr>
            <w:r>
              <w:rPr>
                <w:lang w:val="en-US"/>
              </w:rPr>
              <w:t xml:space="preserve">Novartis Pharmaceuticals (HK) Ltd.: The impact of body mass index and left ventricular mass and diastolic function in patients from stage B to stage C heart failure with preserved ejection fraction: A prospective study echocardiographic study </w:t>
            </w:r>
            <w:r w:rsidRPr="00C869CF">
              <w:rPr>
                <w:b/>
                <w:i/>
                <w:lang w:val="en-US"/>
              </w:rPr>
              <w:t>(Amount: USD100,000)</w:t>
            </w:r>
          </w:p>
        </w:tc>
      </w:tr>
      <w:tr w:rsidR="00DB0FAC" w:rsidRPr="001B5B02" w14:paraId="2855EA0E" w14:textId="77777777" w:rsidTr="00177A61">
        <w:tc>
          <w:tcPr>
            <w:tcW w:w="1696" w:type="dxa"/>
          </w:tcPr>
          <w:p w14:paraId="0AE2889F" w14:textId="77777777" w:rsidR="00DB0FAC" w:rsidRDefault="00DB0FAC" w:rsidP="00177A61">
            <w:pPr>
              <w:tabs>
                <w:tab w:val="left" w:pos="720"/>
              </w:tabs>
              <w:rPr>
                <w:lang w:val="en-US"/>
              </w:rPr>
            </w:pPr>
          </w:p>
        </w:tc>
        <w:tc>
          <w:tcPr>
            <w:tcW w:w="6747" w:type="dxa"/>
          </w:tcPr>
          <w:p w14:paraId="2FA00112" w14:textId="77777777" w:rsidR="00DB0FAC" w:rsidRDefault="00DB0FAC" w:rsidP="00427B9D">
            <w:pPr>
              <w:jc w:val="both"/>
              <w:rPr>
                <w:lang w:val="en-US"/>
              </w:rPr>
            </w:pPr>
          </w:p>
        </w:tc>
      </w:tr>
    </w:tbl>
    <w:p w14:paraId="22621231" w14:textId="278D65E2" w:rsidR="00CC3EC3" w:rsidRDefault="00CC3EC3" w:rsidP="000D572F">
      <w:pPr>
        <w:jc w:val="both"/>
        <w:rPr>
          <w:b/>
          <w:sz w:val="28"/>
          <w:szCs w:val="28"/>
          <w:lang w:val="en-US"/>
        </w:rPr>
      </w:pPr>
    </w:p>
    <w:p w14:paraId="55C14BB1" w14:textId="5DBFCE81" w:rsidR="000D572F" w:rsidRPr="001B5B02" w:rsidRDefault="002D0C55" w:rsidP="000D572F">
      <w:pPr>
        <w:jc w:val="both"/>
        <w:rPr>
          <w:b/>
          <w:bCs/>
          <w:sz w:val="28"/>
          <w:szCs w:val="28"/>
          <w:lang w:val="en-US" w:eastAsia="zh-TW"/>
        </w:rPr>
      </w:pPr>
      <w:r w:rsidRPr="001B5B02">
        <w:rPr>
          <w:b/>
          <w:sz w:val="28"/>
          <w:szCs w:val="28"/>
          <w:lang w:val="en-US"/>
        </w:rPr>
        <w:t>V</w:t>
      </w:r>
      <w:r w:rsidR="00D12A82" w:rsidRPr="001B5B02">
        <w:rPr>
          <w:b/>
          <w:sz w:val="28"/>
          <w:szCs w:val="28"/>
          <w:lang w:val="en-US"/>
        </w:rPr>
        <w:t>I</w:t>
      </w:r>
      <w:r w:rsidRPr="001B5B02">
        <w:rPr>
          <w:b/>
          <w:sz w:val="28"/>
          <w:szCs w:val="28"/>
          <w:lang w:val="en-US"/>
        </w:rPr>
        <w:t xml:space="preserve">. </w:t>
      </w:r>
      <w:r w:rsidR="000D572F" w:rsidRPr="001B5B02">
        <w:rPr>
          <w:b/>
          <w:sz w:val="28"/>
          <w:szCs w:val="28"/>
          <w:lang w:val="en-US"/>
        </w:rPr>
        <w:t>OTHER EVIDENCE OF INTERNATIONAL/REGIONAL STANDING AND LEADERSHIP</w:t>
      </w:r>
    </w:p>
    <w:p w14:paraId="3C6B6634" w14:textId="77777777" w:rsidR="000D572F" w:rsidRPr="001B5B02" w:rsidRDefault="000D572F" w:rsidP="000D572F">
      <w:pPr>
        <w:jc w:val="both"/>
        <w:rPr>
          <w:b/>
          <w:bCs/>
          <w:sz w:val="28"/>
          <w:szCs w:val="28"/>
          <w:lang w:val="en-US" w:eastAsia="zh-TW"/>
        </w:rPr>
      </w:pPr>
    </w:p>
    <w:p w14:paraId="3D0B58B2" w14:textId="3E51E2C9" w:rsidR="00F8658A" w:rsidRPr="001B5B02" w:rsidRDefault="002D0C55" w:rsidP="000D572F">
      <w:pPr>
        <w:tabs>
          <w:tab w:val="left" w:pos="720"/>
        </w:tabs>
        <w:jc w:val="both"/>
        <w:rPr>
          <w:b/>
          <w:bCs/>
          <w:lang w:val="en-US"/>
        </w:rPr>
      </w:pPr>
      <w:r w:rsidRPr="001B5B02">
        <w:rPr>
          <w:b/>
          <w:bCs/>
          <w:lang w:val="en-US"/>
        </w:rPr>
        <w:t>i</w:t>
      </w:r>
      <w:r w:rsidR="000D572F" w:rsidRPr="001B5B02">
        <w:rPr>
          <w:b/>
          <w:bCs/>
          <w:lang w:val="en-US"/>
        </w:rPr>
        <w:t xml:space="preserve">. </w:t>
      </w:r>
      <w:r w:rsidR="00F8658A" w:rsidRPr="001B5B02">
        <w:rPr>
          <w:b/>
          <w:bCs/>
          <w:lang w:val="en-US"/>
        </w:rPr>
        <w:t xml:space="preserve">ORGANIZER OF INTERNATIONAL </w:t>
      </w:r>
      <w:r w:rsidR="004C7D10" w:rsidRPr="001B5B02">
        <w:rPr>
          <w:b/>
          <w:bCs/>
          <w:lang w:val="en-US"/>
        </w:rPr>
        <w:t>AND</w:t>
      </w:r>
      <w:r w:rsidR="00F8658A" w:rsidRPr="001B5B02">
        <w:rPr>
          <w:b/>
          <w:bCs/>
          <w:lang w:val="en-US"/>
        </w:rPr>
        <w:t xml:space="preserve"> REGIONAL MEETING</w:t>
      </w:r>
    </w:p>
    <w:p w14:paraId="287F04CA" w14:textId="77777777" w:rsidR="005C4A06" w:rsidRPr="001B5B02" w:rsidRDefault="005C4A06" w:rsidP="00F8658A">
      <w:pPr>
        <w:tabs>
          <w:tab w:val="left" w:pos="720"/>
        </w:tabs>
        <w:rPr>
          <w:b/>
          <w:bCs/>
          <w:sz w:val="28"/>
          <w:szCs w:val="28"/>
          <w:u w:val="single"/>
          <w:lang w:val="en-US"/>
        </w:rPr>
      </w:pPr>
    </w:p>
    <w:tbl>
      <w:tblPr>
        <w:tblStyle w:val="TableGrid"/>
        <w:tblW w:w="85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799"/>
      </w:tblGrid>
      <w:tr w:rsidR="003C702A" w:rsidRPr="001B5B02" w14:paraId="1E738278" w14:textId="77777777" w:rsidTr="00820CB4">
        <w:tc>
          <w:tcPr>
            <w:tcW w:w="1701" w:type="dxa"/>
          </w:tcPr>
          <w:p w14:paraId="134B18E8" w14:textId="77777777" w:rsidR="003C702A" w:rsidRPr="001B5B02" w:rsidRDefault="003C702A" w:rsidP="00177A61">
            <w:pPr>
              <w:tabs>
                <w:tab w:val="left" w:pos="720"/>
              </w:tabs>
              <w:rPr>
                <w:lang w:val="en-US"/>
              </w:rPr>
            </w:pPr>
            <w:r w:rsidRPr="001B5B02">
              <w:rPr>
                <w:lang w:val="en-US"/>
              </w:rPr>
              <w:t>2013</w:t>
            </w:r>
          </w:p>
        </w:tc>
        <w:tc>
          <w:tcPr>
            <w:tcW w:w="6799" w:type="dxa"/>
          </w:tcPr>
          <w:p w14:paraId="43072AF6" w14:textId="77777777" w:rsidR="003C702A" w:rsidRPr="001B5B02" w:rsidRDefault="003C702A" w:rsidP="00177A61">
            <w:pPr>
              <w:tabs>
                <w:tab w:val="left" w:pos="720"/>
              </w:tabs>
              <w:rPr>
                <w:lang w:val="en-US"/>
              </w:rPr>
            </w:pPr>
            <w:r w:rsidRPr="001B5B02">
              <w:rPr>
                <w:lang w:val="en-US"/>
              </w:rPr>
              <w:t xml:space="preserve">Co-Chairman </w:t>
            </w:r>
          </w:p>
          <w:p w14:paraId="0507FF6E" w14:textId="77777777" w:rsidR="003C702A" w:rsidRPr="001B5B02" w:rsidRDefault="003C702A" w:rsidP="00177A61">
            <w:pPr>
              <w:tabs>
                <w:tab w:val="left" w:pos="720"/>
              </w:tabs>
              <w:rPr>
                <w:lang w:val="en-US"/>
              </w:rPr>
            </w:pPr>
            <w:r w:rsidRPr="001B5B02">
              <w:rPr>
                <w:lang w:val="en-US"/>
              </w:rPr>
              <w:t>8</w:t>
            </w:r>
            <w:r w:rsidRPr="001B5B02">
              <w:rPr>
                <w:vertAlign w:val="superscript"/>
                <w:lang w:val="en-US"/>
              </w:rPr>
              <w:t>th</w:t>
            </w:r>
            <w:r w:rsidRPr="001B5B02">
              <w:rPr>
                <w:lang w:val="en-US"/>
              </w:rPr>
              <w:t xml:space="preserve"> International Symposium on Healthy Aging –</w:t>
            </w:r>
          </w:p>
          <w:p w14:paraId="1EDECD32" w14:textId="77777777" w:rsidR="003C702A" w:rsidRPr="001B5B02" w:rsidRDefault="003C702A" w:rsidP="00177A61">
            <w:pPr>
              <w:tabs>
                <w:tab w:val="left" w:pos="720"/>
              </w:tabs>
              <w:rPr>
                <w:lang w:val="en-US"/>
              </w:rPr>
            </w:pPr>
            <w:r w:rsidRPr="001B5B02">
              <w:rPr>
                <w:lang w:val="en-US"/>
              </w:rPr>
              <w:t>How to Age with Finesse</w:t>
            </w:r>
          </w:p>
          <w:p w14:paraId="6472AD69" w14:textId="77777777" w:rsidR="003C702A" w:rsidRPr="001B5B02" w:rsidRDefault="003C702A" w:rsidP="00177A61">
            <w:pPr>
              <w:tabs>
                <w:tab w:val="left" w:pos="720"/>
              </w:tabs>
              <w:rPr>
                <w:lang w:val="en-US"/>
              </w:rPr>
            </w:pPr>
          </w:p>
        </w:tc>
      </w:tr>
      <w:tr w:rsidR="003C702A" w:rsidRPr="001B5B02" w14:paraId="46DEB7FA" w14:textId="77777777" w:rsidTr="00820CB4">
        <w:tc>
          <w:tcPr>
            <w:tcW w:w="1701" w:type="dxa"/>
          </w:tcPr>
          <w:p w14:paraId="5060E998" w14:textId="77777777" w:rsidR="003C702A" w:rsidRPr="001B5B02" w:rsidRDefault="003C702A" w:rsidP="00177A61">
            <w:pPr>
              <w:tabs>
                <w:tab w:val="left" w:pos="720"/>
              </w:tabs>
              <w:rPr>
                <w:lang w:val="en-US"/>
              </w:rPr>
            </w:pPr>
            <w:r w:rsidRPr="001B5B02">
              <w:rPr>
                <w:lang w:val="en-US"/>
              </w:rPr>
              <w:t>2013</w:t>
            </w:r>
          </w:p>
        </w:tc>
        <w:tc>
          <w:tcPr>
            <w:tcW w:w="6799" w:type="dxa"/>
          </w:tcPr>
          <w:p w14:paraId="30EE484F" w14:textId="77777777" w:rsidR="003C702A" w:rsidRPr="001B5B02" w:rsidRDefault="003C702A" w:rsidP="00177A61">
            <w:pPr>
              <w:tabs>
                <w:tab w:val="left" w:pos="720"/>
              </w:tabs>
              <w:rPr>
                <w:lang w:val="en-US"/>
              </w:rPr>
            </w:pPr>
            <w:r w:rsidRPr="001B5B02">
              <w:rPr>
                <w:lang w:val="en-US"/>
              </w:rPr>
              <w:t>Faculty Member</w:t>
            </w:r>
          </w:p>
          <w:p w14:paraId="4058BB3E" w14:textId="77777777" w:rsidR="003C702A" w:rsidRPr="001B5B02" w:rsidRDefault="003C702A" w:rsidP="00177A61">
            <w:pPr>
              <w:tabs>
                <w:tab w:val="left" w:pos="720"/>
              </w:tabs>
              <w:rPr>
                <w:lang w:val="en-US"/>
              </w:rPr>
            </w:pPr>
            <w:r w:rsidRPr="001B5B02">
              <w:rPr>
                <w:lang w:val="en-US"/>
              </w:rPr>
              <w:t>Asia-Pacific Heart Rhythm Society</w:t>
            </w:r>
          </w:p>
          <w:p w14:paraId="27140A5F" w14:textId="77777777" w:rsidR="003C702A" w:rsidRPr="001B5B02" w:rsidRDefault="003C702A" w:rsidP="00177A61">
            <w:pPr>
              <w:tabs>
                <w:tab w:val="left" w:pos="720"/>
              </w:tabs>
              <w:rPr>
                <w:lang w:val="en-US"/>
              </w:rPr>
            </w:pPr>
          </w:p>
        </w:tc>
      </w:tr>
      <w:tr w:rsidR="003C702A" w:rsidRPr="001B5B02" w14:paraId="461B69CB" w14:textId="77777777" w:rsidTr="00820CB4">
        <w:tc>
          <w:tcPr>
            <w:tcW w:w="1701" w:type="dxa"/>
          </w:tcPr>
          <w:p w14:paraId="6944C703" w14:textId="77777777" w:rsidR="003C702A" w:rsidRPr="001B5B02" w:rsidRDefault="003C702A" w:rsidP="00177A61">
            <w:pPr>
              <w:tabs>
                <w:tab w:val="left" w:pos="720"/>
              </w:tabs>
              <w:rPr>
                <w:lang w:val="en-US"/>
              </w:rPr>
            </w:pPr>
            <w:r w:rsidRPr="001B5B02">
              <w:rPr>
                <w:lang w:val="en-US"/>
              </w:rPr>
              <w:t>2013</w:t>
            </w:r>
          </w:p>
        </w:tc>
        <w:tc>
          <w:tcPr>
            <w:tcW w:w="6799" w:type="dxa"/>
          </w:tcPr>
          <w:p w14:paraId="0E93AC17" w14:textId="77777777" w:rsidR="003C702A" w:rsidRPr="001B5B02" w:rsidRDefault="003C702A" w:rsidP="00177A61">
            <w:pPr>
              <w:tabs>
                <w:tab w:val="left" w:pos="720"/>
              </w:tabs>
              <w:rPr>
                <w:lang w:val="en-US"/>
              </w:rPr>
            </w:pPr>
            <w:r w:rsidRPr="001B5B02">
              <w:rPr>
                <w:lang w:val="en-US"/>
              </w:rPr>
              <w:t xml:space="preserve">Organizing Committee </w:t>
            </w:r>
          </w:p>
          <w:p w14:paraId="523D9458" w14:textId="77777777" w:rsidR="003C702A" w:rsidRPr="001B5B02" w:rsidRDefault="003C702A" w:rsidP="00177A61">
            <w:pPr>
              <w:tabs>
                <w:tab w:val="left" w:pos="720"/>
              </w:tabs>
              <w:rPr>
                <w:lang w:val="en-US"/>
              </w:rPr>
            </w:pPr>
            <w:r w:rsidRPr="001B5B02">
              <w:rPr>
                <w:lang w:val="en-US"/>
              </w:rPr>
              <w:t>17</w:t>
            </w:r>
            <w:r w:rsidRPr="001B5B02">
              <w:rPr>
                <w:vertAlign w:val="superscript"/>
                <w:lang w:val="en-US"/>
              </w:rPr>
              <w:t>th</w:t>
            </w:r>
            <w:r w:rsidRPr="001B5B02">
              <w:rPr>
                <w:lang w:val="en-US"/>
              </w:rPr>
              <w:t xml:space="preserve"> Annual Scientific Meeting of the ICSM</w:t>
            </w:r>
          </w:p>
          <w:p w14:paraId="1F70D155" w14:textId="77777777" w:rsidR="003C702A" w:rsidRPr="001B5B02" w:rsidRDefault="003C702A" w:rsidP="00177A61">
            <w:pPr>
              <w:tabs>
                <w:tab w:val="left" w:pos="720"/>
              </w:tabs>
              <w:rPr>
                <w:lang w:val="en-US"/>
              </w:rPr>
            </w:pPr>
          </w:p>
        </w:tc>
      </w:tr>
      <w:tr w:rsidR="003C702A" w:rsidRPr="001B5B02" w14:paraId="14178FA5" w14:textId="77777777" w:rsidTr="00820CB4">
        <w:tc>
          <w:tcPr>
            <w:tcW w:w="1701" w:type="dxa"/>
          </w:tcPr>
          <w:p w14:paraId="24B66844" w14:textId="77777777" w:rsidR="003C702A" w:rsidRPr="001B5B02" w:rsidRDefault="003C702A" w:rsidP="00177A61">
            <w:pPr>
              <w:tabs>
                <w:tab w:val="left" w:pos="720"/>
              </w:tabs>
              <w:rPr>
                <w:lang w:val="en-US"/>
              </w:rPr>
            </w:pPr>
            <w:r w:rsidRPr="001B5B02">
              <w:rPr>
                <w:lang w:val="en-US"/>
              </w:rPr>
              <w:t>2014</w:t>
            </w:r>
          </w:p>
        </w:tc>
        <w:tc>
          <w:tcPr>
            <w:tcW w:w="6799" w:type="dxa"/>
          </w:tcPr>
          <w:p w14:paraId="04CAB22D" w14:textId="77777777" w:rsidR="003C702A" w:rsidRPr="001B5B02" w:rsidRDefault="003C702A" w:rsidP="00177A61">
            <w:pPr>
              <w:tabs>
                <w:tab w:val="left" w:pos="720"/>
              </w:tabs>
              <w:rPr>
                <w:lang w:val="en-US"/>
              </w:rPr>
            </w:pPr>
            <w:r w:rsidRPr="001B5B02">
              <w:rPr>
                <w:lang w:val="en-US"/>
              </w:rPr>
              <w:t xml:space="preserve">Co-Chairman </w:t>
            </w:r>
          </w:p>
          <w:p w14:paraId="6F222809" w14:textId="77777777" w:rsidR="003C702A" w:rsidRPr="001B5B02" w:rsidRDefault="003C702A" w:rsidP="00177A61">
            <w:pPr>
              <w:tabs>
                <w:tab w:val="left" w:pos="720"/>
              </w:tabs>
              <w:rPr>
                <w:lang w:val="en-US"/>
              </w:rPr>
            </w:pPr>
            <w:r w:rsidRPr="001B5B02">
              <w:rPr>
                <w:lang w:val="en-US"/>
              </w:rPr>
              <w:t>9th International Symposium on Healthy Aging –</w:t>
            </w:r>
          </w:p>
          <w:p w14:paraId="0C66CA3F" w14:textId="77777777" w:rsidR="003C702A" w:rsidRPr="001B5B02" w:rsidRDefault="003C702A" w:rsidP="00177A61">
            <w:pPr>
              <w:tabs>
                <w:tab w:val="left" w:pos="720"/>
              </w:tabs>
              <w:rPr>
                <w:lang w:val="en-US"/>
              </w:rPr>
            </w:pPr>
            <w:r w:rsidRPr="001B5B02">
              <w:rPr>
                <w:lang w:val="en-US"/>
              </w:rPr>
              <w:t>Aging with Confidence</w:t>
            </w:r>
          </w:p>
          <w:p w14:paraId="5E6998CB" w14:textId="77777777" w:rsidR="003C702A" w:rsidRPr="001B5B02" w:rsidRDefault="003C702A" w:rsidP="00177A61">
            <w:pPr>
              <w:tabs>
                <w:tab w:val="left" w:pos="720"/>
              </w:tabs>
              <w:rPr>
                <w:lang w:val="en-US"/>
              </w:rPr>
            </w:pPr>
          </w:p>
        </w:tc>
      </w:tr>
      <w:tr w:rsidR="003C702A" w:rsidRPr="001B5B02" w14:paraId="518E5D53" w14:textId="77777777" w:rsidTr="00820CB4">
        <w:tc>
          <w:tcPr>
            <w:tcW w:w="1701" w:type="dxa"/>
          </w:tcPr>
          <w:p w14:paraId="66EE75FF" w14:textId="77777777" w:rsidR="003C702A" w:rsidRPr="001B5B02" w:rsidRDefault="003C702A" w:rsidP="00177A61">
            <w:pPr>
              <w:tabs>
                <w:tab w:val="left" w:pos="720"/>
              </w:tabs>
              <w:rPr>
                <w:lang w:val="en-US"/>
              </w:rPr>
            </w:pPr>
            <w:r w:rsidRPr="001B5B02">
              <w:rPr>
                <w:lang w:val="en-US"/>
              </w:rPr>
              <w:t>2014</w:t>
            </w:r>
          </w:p>
        </w:tc>
        <w:tc>
          <w:tcPr>
            <w:tcW w:w="6799" w:type="dxa"/>
          </w:tcPr>
          <w:p w14:paraId="6531954C" w14:textId="77777777" w:rsidR="003C702A" w:rsidRPr="001B5B02" w:rsidRDefault="003C702A" w:rsidP="00177A61">
            <w:pPr>
              <w:tabs>
                <w:tab w:val="left" w:pos="720"/>
              </w:tabs>
              <w:rPr>
                <w:lang w:val="en-US"/>
              </w:rPr>
            </w:pPr>
            <w:r w:rsidRPr="001B5B02">
              <w:rPr>
                <w:lang w:val="en-US"/>
              </w:rPr>
              <w:t>Co-Chairman</w:t>
            </w:r>
          </w:p>
          <w:p w14:paraId="3A396066" w14:textId="77777777" w:rsidR="003C702A" w:rsidRPr="001B5B02" w:rsidRDefault="003C702A" w:rsidP="00177A61">
            <w:pPr>
              <w:tabs>
                <w:tab w:val="left" w:pos="720"/>
              </w:tabs>
              <w:rPr>
                <w:lang w:val="en-US"/>
              </w:rPr>
            </w:pPr>
            <w:r w:rsidRPr="001B5B02">
              <w:rPr>
                <w:lang w:val="en-US"/>
              </w:rPr>
              <w:t>18</w:t>
            </w:r>
            <w:r w:rsidRPr="001B5B02">
              <w:rPr>
                <w:vertAlign w:val="superscript"/>
                <w:lang w:val="en-US"/>
              </w:rPr>
              <w:t>th</w:t>
            </w:r>
            <w:r w:rsidRPr="001B5B02">
              <w:rPr>
                <w:lang w:val="en-US"/>
              </w:rPr>
              <w:t xml:space="preserve"> Annual Scientific Meeting of the ICSM</w:t>
            </w:r>
          </w:p>
          <w:p w14:paraId="4633F016" w14:textId="77777777" w:rsidR="003C702A" w:rsidRPr="001B5B02" w:rsidRDefault="003C702A" w:rsidP="00177A61">
            <w:pPr>
              <w:tabs>
                <w:tab w:val="left" w:pos="720"/>
              </w:tabs>
              <w:rPr>
                <w:lang w:val="en-US"/>
              </w:rPr>
            </w:pPr>
          </w:p>
        </w:tc>
      </w:tr>
      <w:tr w:rsidR="003C702A" w:rsidRPr="001B5B02" w14:paraId="303A897E" w14:textId="77777777" w:rsidTr="00820CB4">
        <w:tc>
          <w:tcPr>
            <w:tcW w:w="1701" w:type="dxa"/>
          </w:tcPr>
          <w:p w14:paraId="5D9F111E" w14:textId="77777777" w:rsidR="003C702A" w:rsidRPr="001B5B02" w:rsidRDefault="003C702A" w:rsidP="00177A61">
            <w:pPr>
              <w:tabs>
                <w:tab w:val="left" w:pos="720"/>
              </w:tabs>
              <w:rPr>
                <w:lang w:val="en-US"/>
              </w:rPr>
            </w:pPr>
            <w:r w:rsidRPr="001B5B02">
              <w:rPr>
                <w:lang w:val="en-US"/>
              </w:rPr>
              <w:t>2015</w:t>
            </w:r>
          </w:p>
        </w:tc>
        <w:tc>
          <w:tcPr>
            <w:tcW w:w="6799" w:type="dxa"/>
          </w:tcPr>
          <w:p w14:paraId="3A608F2E" w14:textId="77777777" w:rsidR="003C702A" w:rsidRPr="001B5B02" w:rsidRDefault="003C702A" w:rsidP="00177A61">
            <w:pPr>
              <w:tabs>
                <w:tab w:val="left" w:pos="720"/>
              </w:tabs>
              <w:rPr>
                <w:rFonts w:eastAsiaTheme="minorEastAsia"/>
                <w:lang w:val="en-US" w:eastAsia="zh-CN"/>
              </w:rPr>
            </w:pPr>
            <w:r w:rsidRPr="001B5B02">
              <w:rPr>
                <w:lang w:val="en-US"/>
              </w:rPr>
              <w:t>Co-Chairman</w:t>
            </w:r>
            <w:r w:rsidRPr="001B5B02">
              <w:rPr>
                <w:rFonts w:eastAsiaTheme="minorEastAsia"/>
                <w:lang w:val="en-US" w:eastAsia="zh-CN"/>
              </w:rPr>
              <w:t xml:space="preserve"> </w:t>
            </w:r>
          </w:p>
          <w:p w14:paraId="2561A50A" w14:textId="77777777" w:rsidR="003C702A" w:rsidRPr="001B5B02" w:rsidRDefault="003C702A" w:rsidP="00177A61">
            <w:pPr>
              <w:tabs>
                <w:tab w:val="left" w:pos="720"/>
              </w:tabs>
              <w:rPr>
                <w:lang w:val="en-US"/>
              </w:rPr>
            </w:pPr>
            <w:r w:rsidRPr="001B5B02">
              <w:rPr>
                <w:rFonts w:eastAsiaTheme="minorEastAsia"/>
                <w:lang w:val="en-US" w:eastAsia="zh-CN"/>
              </w:rPr>
              <w:t>10</w:t>
            </w:r>
            <w:r w:rsidRPr="001B5B02">
              <w:rPr>
                <w:vertAlign w:val="superscript"/>
                <w:lang w:val="en-US"/>
              </w:rPr>
              <w:t>th</w:t>
            </w:r>
            <w:r w:rsidRPr="001B5B02">
              <w:rPr>
                <w:lang w:val="en-US"/>
              </w:rPr>
              <w:t xml:space="preserve"> International Symposium on Healthy Aging –</w:t>
            </w:r>
          </w:p>
          <w:p w14:paraId="2E05357E" w14:textId="77777777" w:rsidR="003C702A" w:rsidRPr="001B5B02" w:rsidRDefault="003C702A" w:rsidP="00177A61">
            <w:pPr>
              <w:tabs>
                <w:tab w:val="left" w:pos="720"/>
              </w:tabs>
              <w:rPr>
                <w:lang w:val="en-US"/>
              </w:rPr>
            </w:pPr>
            <w:r w:rsidRPr="001B5B02">
              <w:rPr>
                <w:lang w:val="en-US"/>
              </w:rPr>
              <w:t>A Decade of Healthy Aging</w:t>
            </w:r>
          </w:p>
          <w:p w14:paraId="18E1F9D8" w14:textId="77777777" w:rsidR="003C702A" w:rsidRPr="001B5B02" w:rsidRDefault="003C702A" w:rsidP="00177A61">
            <w:pPr>
              <w:tabs>
                <w:tab w:val="left" w:pos="720"/>
              </w:tabs>
              <w:rPr>
                <w:lang w:val="en-US"/>
              </w:rPr>
            </w:pPr>
          </w:p>
        </w:tc>
      </w:tr>
      <w:tr w:rsidR="003C702A" w:rsidRPr="001B5B02" w14:paraId="46BB3D9B" w14:textId="77777777" w:rsidTr="00820CB4">
        <w:tc>
          <w:tcPr>
            <w:tcW w:w="1701" w:type="dxa"/>
          </w:tcPr>
          <w:p w14:paraId="50B97F30" w14:textId="77777777" w:rsidR="003C702A" w:rsidRPr="001B5B02" w:rsidRDefault="003C702A" w:rsidP="00177A61">
            <w:pPr>
              <w:tabs>
                <w:tab w:val="left" w:pos="720"/>
              </w:tabs>
              <w:rPr>
                <w:lang w:val="en-US"/>
              </w:rPr>
            </w:pPr>
            <w:r w:rsidRPr="001B5B02">
              <w:rPr>
                <w:lang w:val="en-US"/>
              </w:rPr>
              <w:t>2015</w:t>
            </w:r>
          </w:p>
        </w:tc>
        <w:tc>
          <w:tcPr>
            <w:tcW w:w="6799" w:type="dxa"/>
          </w:tcPr>
          <w:p w14:paraId="77513B29" w14:textId="77777777" w:rsidR="003C702A" w:rsidRPr="001B5B02" w:rsidRDefault="003C702A" w:rsidP="00177A61">
            <w:pPr>
              <w:tabs>
                <w:tab w:val="left" w:pos="720"/>
              </w:tabs>
              <w:rPr>
                <w:lang w:val="en-US"/>
              </w:rPr>
            </w:pPr>
            <w:r w:rsidRPr="001B5B02">
              <w:rPr>
                <w:lang w:val="en-US"/>
              </w:rPr>
              <w:t xml:space="preserve">Co-Chairman </w:t>
            </w:r>
          </w:p>
          <w:p w14:paraId="0257953A" w14:textId="77777777" w:rsidR="003C702A" w:rsidRPr="001B5B02" w:rsidRDefault="003C702A" w:rsidP="00177A61">
            <w:pPr>
              <w:tabs>
                <w:tab w:val="left" w:pos="720"/>
              </w:tabs>
              <w:rPr>
                <w:lang w:val="en-US"/>
              </w:rPr>
            </w:pPr>
            <w:r w:rsidRPr="001B5B02">
              <w:rPr>
                <w:lang w:val="en-US"/>
              </w:rPr>
              <w:lastRenderedPageBreak/>
              <w:t>19</w:t>
            </w:r>
            <w:r w:rsidRPr="001B5B02">
              <w:rPr>
                <w:vertAlign w:val="superscript"/>
                <w:lang w:val="en-US"/>
              </w:rPr>
              <w:t>th</w:t>
            </w:r>
            <w:r w:rsidRPr="001B5B02">
              <w:rPr>
                <w:lang w:val="en-US"/>
              </w:rPr>
              <w:t xml:space="preserve"> Annual Scientific Meeting of the ICSM</w:t>
            </w:r>
          </w:p>
          <w:p w14:paraId="750472F6" w14:textId="77777777" w:rsidR="003C702A" w:rsidRPr="001B5B02" w:rsidRDefault="003C702A" w:rsidP="00177A61">
            <w:pPr>
              <w:tabs>
                <w:tab w:val="left" w:pos="720"/>
              </w:tabs>
              <w:rPr>
                <w:rFonts w:eastAsiaTheme="minorEastAsia"/>
                <w:lang w:val="en-US" w:eastAsia="zh-CN"/>
              </w:rPr>
            </w:pPr>
          </w:p>
        </w:tc>
      </w:tr>
      <w:tr w:rsidR="003C702A" w:rsidRPr="001B5B02" w14:paraId="74EACA43" w14:textId="77777777" w:rsidTr="00820CB4">
        <w:tc>
          <w:tcPr>
            <w:tcW w:w="1701" w:type="dxa"/>
          </w:tcPr>
          <w:p w14:paraId="183745FE" w14:textId="77777777" w:rsidR="003C702A" w:rsidRPr="001B5B02" w:rsidRDefault="003C702A" w:rsidP="00177A61">
            <w:pPr>
              <w:tabs>
                <w:tab w:val="left" w:pos="720"/>
              </w:tabs>
              <w:rPr>
                <w:lang w:val="en-US"/>
              </w:rPr>
            </w:pPr>
            <w:r w:rsidRPr="001B5B02">
              <w:rPr>
                <w:lang w:val="en-US"/>
              </w:rPr>
              <w:lastRenderedPageBreak/>
              <w:t>2015</w:t>
            </w:r>
          </w:p>
        </w:tc>
        <w:tc>
          <w:tcPr>
            <w:tcW w:w="6799" w:type="dxa"/>
          </w:tcPr>
          <w:p w14:paraId="1B84DD38" w14:textId="77777777" w:rsidR="003C702A" w:rsidRPr="001B5B02" w:rsidRDefault="003C702A" w:rsidP="00177A61">
            <w:pPr>
              <w:tabs>
                <w:tab w:val="left" w:pos="720"/>
              </w:tabs>
              <w:rPr>
                <w:lang w:val="en-US"/>
              </w:rPr>
            </w:pPr>
            <w:r w:rsidRPr="001B5B02">
              <w:rPr>
                <w:lang w:val="en-US"/>
              </w:rPr>
              <w:t xml:space="preserve">Faculty Member </w:t>
            </w:r>
          </w:p>
          <w:p w14:paraId="53276CCF" w14:textId="77777777" w:rsidR="003C702A" w:rsidRPr="001B5B02" w:rsidRDefault="003C702A" w:rsidP="00177A61">
            <w:pPr>
              <w:tabs>
                <w:tab w:val="left" w:pos="720"/>
              </w:tabs>
              <w:rPr>
                <w:lang w:val="en-US"/>
              </w:rPr>
            </w:pPr>
            <w:r w:rsidRPr="001B5B02">
              <w:rPr>
                <w:lang w:val="en-US"/>
              </w:rPr>
              <w:t>CardioRhythm 2015</w:t>
            </w:r>
          </w:p>
          <w:p w14:paraId="2A861545" w14:textId="77777777" w:rsidR="003C702A" w:rsidRPr="001B5B02" w:rsidRDefault="003C702A" w:rsidP="00177A61">
            <w:pPr>
              <w:tabs>
                <w:tab w:val="left" w:pos="720"/>
              </w:tabs>
              <w:rPr>
                <w:lang w:val="en-US"/>
              </w:rPr>
            </w:pPr>
          </w:p>
        </w:tc>
      </w:tr>
      <w:tr w:rsidR="003C702A" w:rsidRPr="001B5B02" w14:paraId="361E6A38" w14:textId="77777777" w:rsidTr="00820CB4">
        <w:tc>
          <w:tcPr>
            <w:tcW w:w="1701" w:type="dxa"/>
          </w:tcPr>
          <w:p w14:paraId="6E5E5024" w14:textId="77777777" w:rsidR="003C702A" w:rsidRPr="001B5B02" w:rsidRDefault="003C702A" w:rsidP="00177A61">
            <w:pPr>
              <w:tabs>
                <w:tab w:val="left" w:pos="720"/>
              </w:tabs>
              <w:rPr>
                <w:lang w:val="en-US"/>
              </w:rPr>
            </w:pPr>
            <w:r w:rsidRPr="001B5B02">
              <w:rPr>
                <w:lang w:val="en-US"/>
              </w:rPr>
              <w:t>2016</w:t>
            </w:r>
          </w:p>
        </w:tc>
        <w:tc>
          <w:tcPr>
            <w:tcW w:w="6799" w:type="dxa"/>
          </w:tcPr>
          <w:p w14:paraId="3335732F" w14:textId="77777777" w:rsidR="003C702A" w:rsidRPr="001B5B02" w:rsidRDefault="003C702A" w:rsidP="00177A61">
            <w:pPr>
              <w:tabs>
                <w:tab w:val="left" w:pos="720"/>
              </w:tabs>
              <w:rPr>
                <w:rFonts w:eastAsiaTheme="minorEastAsia"/>
                <w:lang w:val="en-US" w:eastAsia="zh-CN"/>
              </w:rPr>
            </w:pPr>
            <w:r w:rsidRPr="001B5B02">
              <w:rPr>
                <w:lang w:val="en-US"/>
              </w:rPr>
              <w:t>Co-Chairman</w:t>
            </w:r>
            <w:r w:rsidRPr="001B5B02">
              <w:rPr>
                <w:rFonts w:eastAsiaTheme="minorEastAsia"/>
                <w:lang w:val="en-US" w:eastAsia="zh-CN"/>
              </w:rPr>
              <w:t xml:space="preserve"> </w:t>
            </w:r>
          </w:p>
          <w:p w14:paraId="2490A087" w14:textId="77777777" w:rsidR="003C702A" w:rsidRPr="001B5B02" w:rsidRDefault="003C702A" w:rsidP="00177A61">
            <w:pPr>
              <w:tabs>
                <w:tab w:val="left" w:pos="720"/>
              </w:tabs>
              <w:rPr>
                <w:rFonts w:eastAsiaTheme="minorEastAsia"/>
                <w:lang w:val="en-US" w:eastAsia="zh-CN"/>
              </w:rPr>
            </w:pPr>
            <w:r w:rsidRPr="001B5B02">
              <w:rPr>
                <w:rFonts w:eastAsiaTheme="minorEastAsia"/>
                <w:lang w:val="en-US" w:eastAsia="zh-CN"/>
              </w:rPr>
              <w:t>20</w:t>
            </w:r>
            <w:r w:rsidRPr="001B5B02">
              <w:rPr>
                <w:rFonts w:eastAsiaTheme="minorEastAsia"/>
                <w:vertAlign w:val="superscript"/>
                <w:lang w:val="en-US" w:eastAsia="zh-CN"/>
              </w:rPr>
              <w:t>th</w:t>
            </w:r>
            <w:r w:rsidRPr="001B5B02">
              <w:rPr>
                <w:rFonts w:eastAsiaTheme="minorEastAsia"/>
                <w:lang w:val="en-US" w:eastAsia="zh-CN"/>
              </w:rPr>
              <w:t xml:space="preserve"> Annual Scientific Meeting of the ICSM</w:t>
            </w:r>
          </w:p>
          <w:p w14:paraId="5B6B1556" w14:textId="77777777" w:rsidR="003C702A" w:rsidRPr="001B5B02" w:rsidRDefault="003C702A" w:rsidP="00177A61">
            <w:pPr>
              <w:tabs>
                <w:tab w:val="left" w:pos="720"/>
              </w:tabs>
              <w:rPr>
                <w:rFonts w:eastAsiaTheme="minorEastAsia"/>
                <w:lang w:val="en-US" w:eastAsia="zh-CN"/>
              </w:rPr>
            </w:pPr>
          </w:p>
        </w:tc>
      </w:tr>
      <w:tr w:rsidR="003C702A" w:rsidRPr="001B5B02" w14:paraId="5C8CD14A" w14:textId="77777777" w:rsidTr="00820CB4">
        <w:tc>
          <w:tcPr>
            <w:tcW w:w="1701" w:type="dxa"/>
          </w:tcPr>
          <w:p w14:paraId="47DDC85A" w14:textId="77777777" w:rsidR="003C702A" w:rsidRPr="001B5B02" w:rsidRDefault="003C702A" w:rsidP="00177A61">
            <w:pPr>
              <w:tabs>
                <w:tab w:val="left" w:pos="720"/>
              </w:tabs>
              <w:rPr>
                <w:lang w:val="en-US"/>
              </w:rPr>
            </w:pPr>
            <w:r w:rsidRPr="001B5B02">
              <w:rPr>
                <w:lang w:val="en-US"/>
              </w:rPr>
              <w:t>2018</w:t>
            </w:r>
          </w:p>
        </w:tc>
        <w:tc>
          <w:tcPr>
            <w:tcW w:w="6799" w:type="dxa"/>
          </w:tcPr>
          <w:p w14:paraId="225BEEA7" w14:textId="77777777" w:rsidR="003C702A" w:rsidRPr="001B5B02" w:rsidRDefault="003C702A" w:rsidP="00177A61">
            <w:pPr>
              <w:tabs>
                <w:tab w:val="left" w:pos="720"/>
              </w:tabs>
              <w:rPr>
                <w:lang w:val="en-US"/>
              </w:rPr>
            </w:pPr>
            <w:r w:rsidRPr="001B5B02">
              <w:rPr>
                <w:lang w:val="en-US"/>
              </w:rPr>
              <w:t xml:space="preserve">Co-Chairman </w:t>
            </w:r>
          </w:p>
          <w:p w14:paraId="1C10CA4C" w14:textId="77777777" w:rsidR="003C702A" w:rsidRDefault="003C702A" w:rsidP="00177A61">
            <w:pPr>
              <w:tabs>
                <w:tab w:val="left" w:pos="720"/>
              </w:tabs>
              <w:rPr>
                <w:lang w:val="en-US"/>
              </w:rPr>
            </w:pPr>
            <w:r w:rsidRPr="001B5B02">
              <w:rPr>
                <w:lang w:val="en-US"/>
              </w:rPr>
              <w:t>22</w:t>
            </w:r>
            <w:r w:rsidRPr="001B5B02">
              <w:rPr>
                <w:vertAlign w:val="superscript"/>
                <w:lang w:val="en-US"/>
              </w:rPr>
              <w:t>nd</w:t>
            </w:r>
            <w:r w:rsidRPr="001B5B02">
              <w:rPr>
                <w:lang w:val="en-US"/>
              </w:rPr>
              <w:t xml:space="preserve"> Annual Scientific Meeting of the ICSM</w:t>
            </w:r>
          </w:p>
          <w:p w14:paraId="7DE1DA9E" w14:textId="5C6B510A" w:rsidR="00786357" w:rsidRPr="001B5B02" w:rsidRDefault="00786357" w:rsidP="00177A61">
            <w:pPr>
              <w:tabs>
                <w:tab w:val="left" w:pos="720"/>
              </w:tabs>
              <w:rPr>
                <w:lang w:val="en-US"/>
              </w:rPr>
            </w:pPr>
          </w:p>
        </w:tc>
      </w:tr>
      <w:tr w:rsidR="003C702A" w:rsidRPr="001B5B02" w14:paraId="1B8D21F3" w14:textId="77777777" w:rsidTr="00820CB4">
        <w:tc>
          <w:tcPr>
            <w:tcW w:w="1701" w:type="dxa"/>
          </w:tcPr>
          <w:p w14:paraId="2145E152" w14:textId="77777777" w:rsidR="003C702A" w:rsidRPr="001B5B02" w:rsidRDefault="003C702A" w:rsidP="00177A61">
            <w:pPr>
              <w:tabs>
                <w:tab w:val="left" w:pos="720"/>
              </w:tabs>
              <w:rPr>
                <w:lang w:val="en-US"/>
              </w:rPr>
            </w:pPr>
            <w:r w:rsidRPr="001B5B02">
              <w:rPr>
                <w:lang w:val="en-US"/>
              </w:rPr>
              <w:t>2018</w:t>
            </w:r>
          </w:p>
        </w:tc>
        <w:tc>
          <w:tcPr>
            <w:tcW w:w="6799" w:type="dxa"/>
          </w:tcPr>
          <w:p w14:paraId="10E1CDAD" w14:textId="77777777" w:rsidR="003C702A" w:rsidRPr="001B5B02" w:rsidRDefault="003C702A" w:rsidP="00177A61">
            <w:pPr>
              <w:tabs>
                <w:tab w:val="left" w:pos="720"/>
              </w:tabs>
              <w:rPr>
                <w:lang w:val="en-US"/>
              </w:rPr>
            </w:pPr>
            <w:r w:rsidRPr="001B5B02">
              <w:rPr>
                <w:lang w:val="en-US"/>
              </w:rPr>
              <w:t>3rd International Cardiovascular Conference, The University of Hong Kong-Shenzhen Hospital</w:t>
            </w:r>
          </w:p>
          <w:p w14:paraId="419C12E1" w14:textId="77777777" w:rsidR="003C702A" w:rsidRPr="001B5B02" w:rsidRDefault="003C702A" w:rsidP="00177A61">
            <w:pPr>
              <w:tabs>
                <w:tab w:val="left" w:pos="720"/>
              </w:tabs>
              <w:rPr>
                <w:lang w:val="en-US"/>
              </w:rPr>
            </w:pPr>
          </w:p>
        </w:tc>
      </w:tr>
      <w:tr w:rsidR="003C702A" w:rsidRPr="001B5B02" w14:paraId="5BCB6411" w14:textId="77777777" w:rsidTr="00820CB4">
        <w:tc>
          <w:tcPr>
            <w:tcW w:w="1701" w:type="dxa"/>
          </w:tcPr>
          <w:p w14:paraId="105C2373" w14:textId="77777777" w:rsidR="003C702A" w:rsidRPr="001B5B02" w:rsidRDefault="003C702A" w:rsidP="00177A61">
            <w:pPr>
              <w:tabs>
                <w:tab w:val="left" w:pos="720"/>
              </w:tabs>
              <w:rPr>
                <w:lang w:val="en-US"/>
              </w:rPr>
            </w:pPr>
            <w:r w:rsidRPr="001B5B02">
              <w:rPr>
                <w:lang w:val="en-US"/>
              </w:rPr>
              <w:t>2019</w:t>
            </w:r>
          </w:p>
        </w:tc>
        <w:tc>
          <w:tcPr>
            <w:tcW w:w="6799" w:type="dxa"/>
          </w:tcPr>
          <w:p w14:paraId="39C8A0C9" w14:textId="77777777" w:rsidR="003C702A" w:rsidRPr="001B5B02" w:rsidRDefault="003C702A" w:rsidP="00177A61">
            <w:pPr>
              <w:tabs>
                <w:tab w:val="left" w:pos="720"/>
              </w:tabs>
              <w:rPr>
                <w:lang w:val="en-US"/>
              </w:rPr>
            </w:pPr>
            <w:r w:rsidRPr="001B5B02">
              <w:rPr>
                <w:lang w:val="en-US"/>
              </w:rPr>
              <w:t xml:space="preserve">Faculty Member </w:t>
            </w:r>
          </w:p>
          <w:p w14:paraId="60CD06B9" w14:textId="77777777" w:rsidR="003C702A" w:rsidRPr="001B5B02" w:rsidRDefault="003C702A" w:rsidP="00177A61">
            <w:pPr>
              <w:tabs>
                <w:tab w:val="left" w:pos="720"/>
              </w:tabs>
              <w:rPr>
                <w:lang w:val="en-US"/>
              </w:rPr>
            </w:pPr>
            <w:r w:rsidRPr="001B5B02">
              <w:rPr>
                <w:lang w:val="en-US"/>
              </w:rPr>
              <w:t>Hong Kong Medical Forum</w:t>
            </w:r>
          </w:p>
          <w:p w14:paraId="3487E0E4" w14:textId="77777777" w:rsidR="003C702A" w:rsidRPr="001B5B02" w:rsidRDefault="003C702A" w:rsidP="00177A61">
            <w:pPr>
              <w:tabs>
                <w:tab w:val="left" w:pos="720"/>
              </w:tabs>
              <w:rPr>
                <w:rFonts w:eastAsiaTheme="minorEastAsia"/>
                <w:lang w:val="en-US" w:eastAsia="zh-CN"/>
              </w:rPr>
            </w:pPr>
          </w:p>
        </w:tc>
      </w:tr>
      <w:tr w:rsidR="003C702A" w:rsidRPr="001B5B02" w14:paraId="1CABCBB6" w14:textId="77777777" w:rsidTr="00820CB4">
        <w:tc>
          <w:tcPr>
            <w:tcW w:w="1701" w:type="dxa"/>
          </w:tcPr>
          <w:p w14:paraId="24CAC6D4" w14:textId="77777777" w:rsidR="003C702A" w:rsidRPr="001B5B02" w:rsidRDefault="003C702A" w:rsidP="00177A61">
            <w:pPr>
              <w:tabs>
                <w:tab w:val="left" w:pos="720"/>
              </w:tabs>
              <w:rPr>
                <w:lang w:val="en-US"/>
              </w:rPr>
            </w:pPr>
            <w:r w:rsidRPr="001B5B02">
              <w:rPr>
                <w:lang w:val="en-US"/>
              </w:rPr>
              <w:t>2019</w:t>
            </w:r>
          </w:p>
        </w:tc>
        <w:tc>
          <w:tcPr>
            <w:tcW w:w="6799" w:type="dxa"/>
          </w:tcPr>
          <w:p w14:paraId="123A8703" w14:textId="77777777" w:rsidR="003C702A" w:rsidRPr="001B5B02" w:rsidRDefault="003C702A" w:rsidP="00177A61">
            <w:pPr>
              <w:tabs>
                <w:tab w:val="left" w:pos="720"/>
              </w:tabs>
              <w:rPr>
                <w:lang w:val="en-US"/>
              </w:rPr>
            </w:pPr>
            <w:r w:rsidRPr="001B5B02">
              <w:rPr>
                <w:lang w:val="en-US"/>
              </w:rPr>
              <w:t xml:space="preserve">Chairman </w:t>
            </w:r>
          </w:p>
          <w:p w14:paraId="6A5A4951" w14:textId="77777777" w:rsidR="003C702A" w:rsidRPr="001B5B02" w:rsidRDefault="003C702A" w:rsidP="00177A61">
            <w:pPr>
              <w:tabs>
                <w:tab w:val="left" w:pos="720"/>
              </w:tabs>
              <w:rPr>
                <w:lang w:val="en-US"/>
              </w:rPr>
            </w:pPr>
            <w:r w:rsidRPr="001B5B02">
              <w:rPr>
                <w:lang w:val="en-US"/>
              </w:rPr>
              <w:t>24</w:t>
            </w:r>
            <w:r w:rsidRPr="001B5B02">
              <w:rPr>
                <w:vertAlign w:val="superscript"/>
                <w:lang w:val="en-US"/>
              </w:rPr>
              <w:t>th</w:t>
            </w:r>
            <w:r w:rsidRPr="001B5B02">
              <w:rPr>
                <w:lang w:val="en-US"/>
              </w:rPr>
              <w:t xml:space="preserve"> Medical Research Conference</w:t>
            </w:r>
          </w:p>
          <w:p w14:paraId="24BB905A" w14:textId="77777777" w:rsidR="003C702A" w:rsidRPr="001B5B02" w:rsidRDefault="003C702A" w:rsidP="00177A61">
            <w:pPr>
              <w:tabs>
                <w:tab w:val="left" w:pos="720"/>
              </w:tabs>
              <w:rPr>
                <w:lang w:val="en-US"/>
              </w:rPr>
            </w:pPr>
            <w:r w:rsidRPr="001B5B02">
              <w:rPr>
                <w:lang w:val="en-US"/>
              </w:rPr>
              <w:t>Department of Medicine, The University of Hong Kong</w:t>
            </w:r>
          </w:p>
          <w:p w14:paraId="4A9DA410" w14:textId="77777777" w:rsidR="003C702A" w:rsidRPr="001B5B02" w:rsidRDefault="003C702A" w:rsidP="00177A61">
            <w:pPr>
              <w:tabs>
                <w:tab w:val="left" w:pos="720"/>
              </w:tabs>
              <w:rPr>
                <w:rFonts w:eastAsiaTheme="minorEastAsia"/>
                <w:lang w:val="en-US" w:eastAsia="zh-CN"/>
              </w:rPr>
            </w:pPr>
          </w:p>
        </w:tc>
      </w:tr>
      <w:tr w:rsidR="003C702A" w:rsidRPr="001B5B02" w14:paraId="6007D687" w14:textId="77777777" w:rsidTr="00820CB4">
        <w:tc>
          <w:tcPr>
            <w:tcW w:w="1701" w:type="dxa"/>
          </w:tcPr>
          <w:p w14:paraId="05B2CD0D" w14:textId="77777777" w:rsidR="003C702A" w:rsidRPr="001B5B02" w:rsidRDefault="003C702A" w:rsidP="00177A61">
            <w:pPr>
              <w:tabs>
                <w:tab w:val="left" w:pos="720"/>
              </w:tabs>
              <w:rPr>
                <w:lang w:val="en-US"/>
              </w:rPr>
            </w:pPr>
            <w:r w:rsidRPr="001B5B02">
              <w:rPr>
                <w:lang w:val="en-US"/>
              </w:rPr>
              <w:t>2019</w:t>
            </w:r>
          </w:p>
        </w:tc>
        <w:tc>
          <w:tcPr>
            <w:tcW w:w="6799" w:type="dxa"/>
          </w:tcPr>
          <w:p w14:paraId="37712D96" w14:textId="77777777" w:rsidR="003C702A" w:rsidRPr="001B5B02" w:rsidRDefault="003C702A" w:rsidP="00177A61">
            <w:pPr>
              <w:tabs>
                <w:tab w:val="left" w:pos="720"/>
              </w:tabs>
              <w:rPr>
                <w:rFonts w:eastAsiaTheme="minorEastAsia"/>
                <w:lang w:val="en-US" w:eastAsia="zh-CN"/>
              </w:rPr>
            </w:pPr>
            <w:r w:rsidRPr="001B5B02">
              <w:rPr>
                <w:rFonts w:eastAsiaTheme="minorEastAsia"/>
                <w:lang w:val="en-US" w:eastAsia="zh-CN"/>
              </w:rPr>
              <w:t>Chairman</w:t>
            </w:r>
          </w:p>
          <w:p w14:paraId="0BEEA05F" w14:textId="77777777" w:rsidR="003C702A" w:rsidRPr="001B5B02" w:rsidRDefault="003C702A" w:rsidP="00177A61">
            <w:pPr>
              <w:tabs>
                <w:tab w:val="left" w:pos="720"/>
              </w:tabs>
              <w:rPr>
                <w:rFonts w:eastAsiaTheme="minorEastAsia"/>
                <w:lang w:val="en-US" w:eastAsia="zh-CN"/>
              </w:rPr>
            </w:pPr>
            <w:r w:rsidRPr="001B5B02">
              <w:rPr>
                <w:rFonts w:eastAsiaTheme="minorEastAsia"/>
                <w:lang w:val="en-US" w:eastAsia="zh-CN"/>
              </w:rPr>
              <w:t>4</w:t>
            </w:r>
            <w:r w:rsidRPr="001B5B02">
              <w:rPr>
                <w:rFonts w:eastAsiaTheme="minorEastAsia"/>
                <w:vertAlign w:val="superscript"/>
                <w:lang w:val="en-US" w:eastAsia="zh-CN"/>
              </w:rPr>
              <w:t>th</w:t>
            </w:r>
            <w:r w:rsidRPr="001B5B02">
              <w:rPr>
                <w:rFonts w:eastAsiaTheme="minorEastAsia"/>
                <w:lang w:val="en-US" w:eastAsia="zh-CN"/>
              </w:rPr>
              <w:t xml:space="preserve"> International Cardiovascular Conference, The University of Hong Kong-Shenzhen Hospital</w:t>
            </w:r>
          </w:p>
          <w:p w14:paraId="5C8B1DEC" w14:textId="77777777" w:rsidR="003C702A" w:rsidRPr="001B5B02" w:rsidRDefault="003C702A" w:rsidP="00177A61">
            <w:pPr>
              <w:tabs>
                <w:tab w:val="left" w:pos="720"/>
              </w:tabs>
              <w:rPr>
                <w:rFonts w:eastAsiaTheme="minorEastAsia"/>
                <w:lang w:val="en-US" w:eastAsia="zh-CN"/>
              </w:rPr>
            </w:pPr>
          </w:p>
        </w:tc>
      </w:tr>
      <w:tr w:rsidR="003C702A" w:rsidRPr="001B5B02" w14:paraId="5F1A2AD3" w14:textId="77777777" w:rsidTr="00820CB4">
        <w:tc>
          <w:tcPr>
            <w:tcW w:w="1701" w:type="dxa"/>
          </w:tcPr>
          <w:p w14:paraId="27BDD32F" w14:textId="77777777" w:rsidR="003C702A" w:rsidRPr="001B5B02" w:rsidRDefault="003C702A" w:rsidP="00177A61">
            <w:pPr>
              <w:tabs>
                <w:tab w:val="left" w:pos="720"/>
              </w:tabs>
              <w:rPr>
                <w:lang w:val="en-US" w:eastAsia="zh-TW"/>
              </w:rPr>
            </w:pPr>
            <w:r w:rsidRPr="001B5B02">
              <w:rPr>
                <w:lang w:val="en-US"/>
              </w:rPr>
              <w:t>2020</w:t>
            </w:r>
          </w:p>
        </w:tc>
        <w:tc>
          <w:tcPr>
            <w:tcW w:w="6799" w:type="dxa"/>
          </w:tcPr>
          <w:p w14:paraId="385B7942" w14:textId="77777777" w:rsidR="003C702A" w:rsidRPr="001B5B02" w:rsidRDefault="003C702A" w:rsidP="00177A61">
            <w:pPr>
              <w:tabs>
                <w:tab w:val="left" w:pos="720"/>
              </w:tabs>
              <w:rPr>
                <w:rFonts w:eastAsiaTheme="minorEastAsia"/>
                <w:lang w:val="en-US" w:eastAsia="zh-CN"/>
              </w:rPr>
            </w:pPr>
            <w:r w:rsidRPr="001B5B02">
              <w:rPr>
                <w:rFonts w:eastAsiaTheme="minorEastAsia"/>
                <w:lang w:val="en-US" w:eastAsia="zh-CN"/>
              </w:rPr>
              <w:t>Chairman</w:t>
            </w:r>
          </w:p>
          <w:p w14:paraId="2847A1E2" w14:textId="77777777" w:rsidR="003C702A" w:rsidRPr="00B2441B" w:rsidRDefault="003C702A" w:rsidP="00177A61">
            <w:pPr>
              <w:tabs>
                <w:tab w:val="left" w:pos="720"/>
              </w:tabs>
              <w:rPr>
                <w:lang w:val="en-US" w:eastAsia="zh-TW"/>
              </w:rPr>
            </w:pPr>
            <w:r w:rsidRPr="001B5B02">
              <w:rPr>
                <w:rFonts w:eastAsiaTheme="minorEastAsia"/>
                <w:lang w:val="en-US" w:eastAsia="zh-CN"/>
              </w:rPr>
              <w:t>The Sanming Project Conference of HKU-SZH Cardiology &amp; PCIC</w:t>
            </w:r>
          </w:p>
        </w:tc>
      </w:tr>
      <w:tr w:rsidR="00B2441B" w:rsidRPr="001B5B02" w14:paraId="3BA216F4" w14:textId="77777777" w:rsidTr="00820CB4">
        <w:tc>
          <w:tcPr>
            <w:tcW w:w="1701" w:type="dxa"/>
          </w:tcPr>
          <w:p w14:paraId="3D23996D" w14:textId="77777777" w:rsidR="00B2441B" w:rsidRPr="001B5B02" w:rsidRDefault="00B2441B" w:rsidP="00177A61">
            <w:pPr>
              <w:tabs>
                <w:tab w:val="left" w:pos="720"/>
              </w:tabs>
              <w:rPr>
                <w:lang w:val="en-US" w:eastAsia="zh-TW"/>
              </w:rPr>
            </w:pPr>
          </w:p>
        </w:tc>
        <w:tc>
          <w:tcPr>
            <w:tcW w:w="6799" w:type="dxa"/>
          </w:tcPr>
          <w:p w14:paraId="19C1D200" w14:textId="77777777" w:rsidR="00B2441B" w:rsidRPr="001B5B02" w:rsidRDefault="00B2441B" w:rsidP="00177A61">
            <w:pPr>
              <w:tabs>
                <w:tab w:val="left" w:pos="720"/>
              </w:tabs>
              <w:rPr>
                <w:rFonts w:eastAsiaTheme="minorEastAsia"/>
                <w:lang w:val="en-US" w:eastAsia="zh-CN"/>
              </w:rPr>
            </w:pPr>
          </w:p>
        </w:tc>
      </w:tr>
      <w:tr w:rsidR="00B2441B" w:rsidRPr="001B5B02" w14:paraId="6C3CC00F" w14:textId="77777777" w:rsidTr="00820CB4">
        <w:tc>
          <w:tcPr>
            <w:tcW w:w="1701" w:type="dxa"/>
          </w:tcPr>
          <w:p w14:paraId="0E986E71" w14:textId="02D60062" w:rsidR="00B2441B" w:rsidRDefault="00B2441B" w:rsidP="00177A61">
            <w:pPr>
              <w:tabs>
                <w:tab w:val="left" w:pos="720"/>
              </w:tabs>
              <w:rPr>
                <w:lang w:val="en-US" w:eastAsia="zh-TW"/>
              </w:rPr>
            </w:pPr>
            <w:r>
              <w:rPr>
                <w:rFonts w:hint="eastAsia"/>
                <w:lang w:val="en-US" w:eastAsia="zh-TW"/>
              </w:rPr>
              <w:t>2021</w:t>
            </w:r>
          </w:p>
        </w:tc>
        <w:tc>
          <w:tcPr>
            <w:tcW w:w="6799" w:type="dxa"/>
          </w:tcPr>
          <w:p w14:paraId="3A9C4766" w14:textId="77777777" w:rsidR="00B2441B" w:rsidRDefault="00B2441B" w:rsidP="00177A61">
            <w:pPr>
              <w:tabs>
                <w:tab w:val="left" w:pos="720"/>
              </w:tabs>
              <w:rPr>
                <w:lang w:val="en-US" w:eastAsia="zh-TW"/>
              </w:rPr>
            </w:pPr>
            <w:r>
              <w:rPr>
                <w:rFonts w:hint="eastAsia"/>
                <w:lang w:val="en-US" w:eastAsia="zh-TW"/>
              </w:rPr>
              <w:t>Co-Chairman</w:t>
            </w:r>
          </w:p>
          <w:p w14:paraId="08D19B3A" w14:textId="587542E3" w:rsidR="00820CB4" w:rsidRPr="00B2441B" w:rsidRDefault="00B2441B" w:rsidP="00426C34">
            <w:pPr>
              <w:tabs>
                <w:tab w:val="left" w:pos="720"/>
              </w:tabs>
              <w:rPr>
                <w:lang w:val="en-US" w:eastAsia="zh-TW"/>
              </w:rPr>
            </w:pPr>
            <w:r>
              <w:rPr>
                <w:rFonts w:hint="eastAsia"/>
                <w:lang w:val="en-US" w:eastAsia="zh-TW"/>
              </w:rPr>
              <w:t>24</w:t>
            </w:r>
            <w:r w:rsidRPr="00B2441B">
              <w:rPr>
                <w:rFonts w:hint="eastAsia"/>
                <w:vertAlign w:val="superscript"/>
                <w:lang w:val="en-US" w:eastAsia="zh-TW"/>
              </w:rPr>
              <w:t>th</w:t>
            </w:r>
            <w:r>
              <w:rPr>
                <w:rFonts w:hint="eastAsia"/>
                <w:lang w:val="en-US" w:eastAsia="zh-TW"/>
              </w:rPr>
              <w:t xml:space="preserve"> Annual Scien</w:t>
            </w:r>
            <w:r w:rsidR="00B60CA4">
              <w:rPr>
                <w:rFonts w:hint="eastAsia"/>
                <w:lang w:val="en-US" w:eastAsia="zh-TW"/>
              </w:rPr>
              <w:t>tific Meeting of the ICSM</w:t>
            </w:r>
          </w:p>
        </w:tc>
      </w:tr>
    </w:tbl>
    <w:p w14:paraId="2A38EA14" w14:textId="77777777" w:rsidR="00820CB4" w:rsidRDefault="00820CB4" w:rsidP="00820CB4">
      <w:pPr>
        <w:tabs>
          <w:tab w:val="left" w:pos="720"/>
        </w:tabs>
        <w:rPr>
          <w:lang w:val="en-US"/>
        </w:rPr>
      </w:pPr>
    </w:p>
    <w:p w14:paraId="36B8E6E2" w14:textId="77777777" w:rsidR="004E3F23" w:rsidRDefault="00820CB4" w:rsidP="00820CB4">
      <w:pPr>
        <w:tabs>
          <w:tab w:val="left" w:pos="720"/>
        </w:tabs>
        <w:rPr>
          <w:rFonts w:eastAsiaTheme="minorEastAsia"/>
          <w:lang w:val="en-US" w:eastAsia="zh-CN"/>
        </w:rPr>
      </w:pPr>
      <w:r>
        <w:rPr>
          <w:lang w:val="en-US"/>
        </w:rPr>
        <w:t>2022</w:t>
      </w:r>
      <w:r>
        <w:rPr>
          <w:lang w:val="en-US"/>
        </w:rPr>
        <w:tab/>
      </w:r>
      <w:r>
        <w:rPr>
          <w:lang w:val="en-US"/>
        </w:rPr>
        <w:tab/>
        <w:t xml:space="preserve">     </w:t>
      </w:r>
      <w:r w:rsidRPr="004E3F23">
        <w:rPr>
          <w:lang w:val="en-US"/>
        </w:rPr>
        <w:t xml:space="preserve"> </w:t>
      </w:r>
      <w:r w:rsidRPr="004E3F23">
        <w:rPr>
          <w:rFonts w:eastAsiaTheme="minorEastAsia"/>
          <w:lang w:val="en-US" w:eastAsia="zh-CN"/>
        </w:rPr>
        <w:t>Chair</w:t>
      </w:r>
      <w:r w:rsidR="004E3F23" w:rsidRPr="004E3F23">
        <w:rPr>
          <w:rFonts w:eastAsiaTheme="minorEastAsia"/>
          <w:lang w:val="en-US" w:eastAsia="zh-CN"/>
        </w:rPr>
        <w:t>man</w:t>
      </w:r>
    </w:p>
    <w:p w14:paraId="63DCF370" w14:textId="7C27BE9E" w:rsidR="004E3F23" w:rsidRDefault="004E3F23" w:rsidP="00820CB4">
      <w:pPr>
        <w:tabs>
          <w:tab w:val="left" w:pos="720"/>
        </w:tabs>
        <w:rPr>
          <w:rFonts w:eastAsiaTheme="minorEastAsia"/>
          <w:lang w:val="en-US" w:eastAsia="zh-CN"/>
        </w:rPr>
      </w:pPr>
      <w:r>
        <w:rPr>
          <w:rFonts w:eastAsiaTheme="minorEastAsia"/>
          <w:lang w:val="en-US" w:eastAsia="zh-CN"/>
        </w:rPr>
        <w:tab/>
      </w:r>
      <w:r>
        <w:rPr>
          <w:rFonts w:eastAsiaTheme="minorEastAsia"/>
          <w:lang w:val="en-US" w:eastAsia="zh-CN"/>
        </w:rPr>
        <w:tab/>
        <w:t xml:space="preserve">      </w:t>
      </w:r>
      <w:r w:rsidR="00820CB4" w:rsidRPr="009F20ED">
        <w:rPr>
          <w:rFonts w:eastAsiaTheme="minorEastAsia"/>
          <w:lang w:val="en-US" w:eastAsia="zh-CN"/>
        </w:rPr>
        <w:t>16th International Symposium on Healthy Aging</w:t>
      </w:r>
      <w:r w:rsidR="00820CB4">
        <w:rPr>
          <w:rFonts w:eastAsiaTheme="minorEastAsia"/>
          <w:lang w:val="en-US" w:eastAsia="zh-CN"/>
        </w:rPr>
        <w:t xml:space="preserve">, </w:t>
      </w:r>
    </w:p>
    <w:p w14:paraId="0B018F5B" w14:textId="36826729" w:rsidR="004E3F23" w:rsidRDefault="004E3F23" w:rsidP="00820CB4">
      <w:pPr>
        <w:tabs>
          <w:tab w:val="left" w:pos="720"/>
        </w:tabs>
        <w:rPr>
          <w:lang w:val="en-US"/>
        </w:rPr>
      </w:pPr>
      <w:r>
        <w:rPr>
          <w:rFonts w:eastAsiaTheme="minorEastAsia"/>
          <w:lang w:val="en-US" w:eastAsia="zh-CN"/>
        </w:rPr>
        <w:tab/>
      </w:r>
      <w:r>
        <w:rPr>
          <w:rFonts w:eastAsiaTheme="minorEastAsia"/>
          <w:lang w:val="en-US" w:eastAsia="zh-CN"/>
        </w:rPr>
        <w:tab/>
        <w:t xml:space="preserve">     </w:t>
      </w:r>
    </w:p>
    <w:p w14:paraId="578526FA" w14:textId="202B8F81" w:rsidR="004E3F23" w:rsidRDefault="004E3F23" w:rsidP="00820CB4">
      <w:pPr>
        <w:tabs>
          <w:tab w:val="left" w:pos="720"/>
        </w:tabs>
        <w:rPr>
          <w:lang w:val="en-US"/>
        </w:rPr>
      </w:pPr>
      <w:r>
        <w:rPr>
          <w:lang w:val="en-US"/>
        </w:rPr>
        <w:t xml:space="preserve">2022 </w:t>
      </w:r>
      <w:r>
        <w:rPr>
          <w:lang w:val="en-US"/>
        </w:rPr>
        <w:tab/>
      </w:r>
      <w:r>
        <w:rPr>
          <w:lang w:val="en-US"/>
        </w:rPr>
        <w:tab/>
        <w:t xml:space="preserve">     Chairman</w:t>
      </w:r>
    </w:p>
    <w:p w14:paraId="332FF7B0" w14:textId="2593F53A" w:rsidR="004E3F23" w:rsidRDefault="004E3F23" w:rsidP="00820CB4">
      <w:pPr>
        <w:tabs>
          <w:tab w:val="left" w:pos="720"/>
        </w:tabs>
        <w:rPr>
          <w:lang w:val="en-US" w:eastAsia="zh-TW"/>
        </w:rPr>
      </w:pPr>
      <w:r>
        <w:rPr>
          <w:lang w:val="en-US" w:eastAsia="zh-TW"/>
        </w:rPr>
        <w:tab/>
      </w:r>
      <w:r>
        <w:rPr>
          <w:lang w:val="en-US" w:eastAsia="zh-TW"/>
        </w:rPr>
        <w:tab/>
        <w:t xml:space="preserve">     </w:t>
      </w:r>
      <w:r>
        <w:rPr>
          <w:rFonts w:hint="eastAsia"/>
          <w:lang w:val="en-US" w:eastAsia="zh-TW"/>
        </w:rPr>
        <w:t>2</w:t>
      </w:r>
      <w:r>
        <w:rPr>
          <w:lang w:val="en-US" w:eastAsia="zh-TW"/>
        </w:rPr>
        <w:t>5</w:t>
      </w:r>
      <w:r w:rsidRPr="00B2441B">
        <w:rPr>
          <w:rFonts w:hint="eastAsia"/>
          <w:vertAlign w:val="superscript"/>
          <w:lang w:val="en-US" w:eastAsia="zh-TW"/>
        </w:rPr>
        <w:t>th</w:t>
      </w:r>
      <w:r>
        <w:rPr>
          <w:rFonts w:hint="eastAsia"/>
          <w:lang w:val="en-US" w:eastAsia="zh-TW"/>
        </w:rPr>
        <w:t xml:space="preserve"> Annual Scientific Meeting of the ICSM</w:t>
      </w:r>
    </w:p>
    <w:p w14:paraId="38338817" w14:textId="2BF8A1EA" w:rsidR="00426C34" w:rsidRDefault="00426C34" w:rsidP="00820CB4">
      <w:pPr>
        <w:tabs>
          <w:tab w:val="left" w:pos="720"/>
        </w:tabs>
        <w:rPr>
          <w:lang w:val="en-US" w:eastAsia="zh-TW"/>
        </w:rPr>
      </w:pPr>
    </w:p>
    <w:p w14:paraId="7C685363" w14:textId="3836084A" w:rsidR="00426C34" w:rsidRDefault="00426C34" w:rsidP="00820CB4">
      <w:pPr>
        <w:tabs>
          <w:tab w:val="left" w:pos="720"/>
        </w:tabs>
        <w:rPr>
          <w:lang w:val="en-US" w:eastAsia="zh-TW"/>
        </w:rPr>
      </w:pPr>
      <w:r>
        <w:rPr>
          <w:lang w:val="en-US" w:eastAsia="zh-TW"/>
        </w:rPr>
        <w:t>2022</w:t>
      </w:r>
      <w:r>
        <w:rPr>
          <w:lang w:val="en-US" w:eastAsia="zh-TW"/>
        </w:rPr>
        <w:tab/>
      </w:r>
      <w:r>
        <w:rPr>
          <w:lang w:val="en-US" w:eastAsia="zh-TW"/>
        </w:rPr>
        <w:tab/>
        <w:t xml:space="preserve">      Faculty Member</w:t>
      </w:r>
    </w:p>
    <w:p w14:paraId="0BE8BF40" w14:textId="1D6EC5CB" w:rsidR="00426C34" w:rsidRDefault="00426C34" w:rsidP="00820CB4">
      <w:pPr>
        <w:tabs>
          <w:tab w:val="left" w:pos="720"/>
        </w:tabs>
        <w:rPr>
          <w:lang w:val="en-US" w:eastAsia="zh-TW"/>
        </w:rPr>
      </w:pPr>
      <w:r>
        <w:rPr>
          <w:lang w:val="en-US" w:eastAsia="zh-TW"/>
        </w:rPr>
        <w:tab/>
      </w:r>
      <w:r>
        <w:rPr>
          <w:lang w:val="en-US" w:eastAsia="zh-TW"/>
        </w:rPr>
        <w:tab/>
        <w:t xml:space="preserve">      Great Wall International Congress of Cardiology</w:t>
      </w:r>
    </w:p>
    <w:p w14:paraId="7B3CC104" w14:textId="77777777" w:rsidR="004E3F23" w:rsidRDefault="004E3F23" w:rsidP="00820CB4">
      <w:pPr>
        <w:tabs>
          <w:tab w:val="left" w:pos="720"/>
        </w:tabs>
        <w:rPr>
          <w:lang w:val="en-US"/>
        </w:rPr>
      </w:pPr>
    </w:p>
    <w:p w14:paraId="0CE1D6F9" w14:textId="6478D675" w:rsidR="00820CB4" w:rsidRPr="001B5B02" w:rsidRDefault="00820CB4" w:rsidP="00820CB4">
      <w:pPr>
        <w:tabs>
          <w:tab w:val="left" w:pos="720"/>
        </w:tabs>
        <w:rPr>
          <w:lang w:val="en-US"/>
        </w:rPr>
      </w:pPr>
      <w:r>
        <w:rPr>
          <w:lang w:val="en-US"/>
        </w:rPr>
        <w:t>2022</w:t>
      </w:r>
      <w:r>
        <w:rPr>
          <w:lang w:val="en-US"/>
        </w:rPr>
        <w:tab/>
      </w:r>
      <w:r>
        <w:rPr>
          <w:lang w:val="en-US"/>
        </w:rPr>
        <w:tab/>
        <w:t xml:space="preserve">    </w:t>
      </w:r>
      <w:r w:rsidRPr="001B5B02">
        <w:rPr>
          <w:lang w:val="en-US"/>
        </w:rPr>
        <w:t xml:space="preserve">Chairman </w:t>
      </w:r>
    </w:p>
    <w:p w14:paraId="57369179" w14:textId="77777777" w:rsidR="008750A0" w:rsidRDefault="00820CB4" w:rsidP="00820CB4">
      <w:pPr>
        <w:tabs>
          <w:tab w:val="left" w:pos="720"/>
        </w:tabs>
        <w:rPr>
          <w:lang w:val="en-US"/>
        </w:rPr>
      </w:pPr>
      <w:r>
        <w:rPr>
          <w:lang w:val="en-US"/>
        </w:rPr>
        <w:tab/>
      </w:r>
      <w:r>
        <w:rPr>
          <w:lang w:val="en-US"/>
        </w:rPr>
        <w:tab/>
        <w:t xml:space="preserve">    </w:t>
      </w:r>
      <w:r w:rsidRPr="001B5B02">
        <w:rPr>
          <w:lang w:val="en-US"/>
        </w:rPr>
        <w:t>2</w:t>
      </w:r>
      <w:r>
        <w:rPr>
          <w:lang w:val="en-US"/>
        </w:rPr>
        <w:t>7</w:t>
      </w:r>
      <w:r w:rsidRPr="001B5B02">
        <w:rPr>
          <w:vertAlign w:val="superscript"/>
          <w:lang w:val="en-US"/>
        </w:rPr>
        <w:t>th</w:t>
      </w:r>
      <w:r w:rsidRPr="001B5B02">
        <w:rPr>
          <w:lang w:val="en-US"/>
        </w:rPr>
        <w:t xml:space="preserve"> Medical </w:t>
      </w:r>
      <w:r w:rsidR="006C15A0" w:rsidRPr="006C15A0">
        <w:rPr>
          <w:lang w:val="en-US"/>
        </w:rPr>
        <w:t>Hong Kong Medical Forum</w:t>
      </w:r>
      <w:r>
        <w:rPr>
          <w:lang w:val="en-US"/>
        </w:rPr>
        <w:tab/>
      </w:r>
      <w:r>
        <w:rPr>
          <w:lang w:val="en-US"/>
        </w:rPr>
        <w:tab/>
        <w:t xml:space="preserve">   </w:t>
      </w:r>
    </w:p>
    <w:p w14:paraId="69C6AEE2" w14:textId="5A1EB887" w:rsidR="00820CB4" w:rsidRDefault="008750A0" w:rsidP="00820CB4">
      <w:pPr>
        <w:tabs>
          <w:tab w:val="left" w:pos="720"/>
        </w:tabs>
        <w:rPr>
          <w:lang w:val="en-US"/>
        </w:rPr>
      </w:pPr>
      <w:r>
        <w:rPr>
          <w:lang w:val="en-US"/>
        </w:rPr>
        <w:tab/>
      </w:r>
      <w:r>
        <w:rPr>
          <w:lang w:val="en-US"/>
        </w:rPr>
        <w:tab/>
        <w:t xml:space="preserve">   </w:t>
      </w:r>
      <w:r w:rsidR="00820CB4">
        <w:rPr>
          <w:lang w:val="en-US"/>
        </w:rPr>
        <w:t xml:space="preserve"> </w:t>
      </w:r>
      <w:r w:rsidR="00820CB4" w:rsidRPr="001B5B02">
        <w:rPr>
          <w:lang w:val="en-US"/>
        </w:rPr>
        <w:t>Department of Medicine, The University of Hong Kong</w:t>
      </w:r>
    </w:p>
    <w:p w14:paraId="7CDE5547" w14:textId="77777777" w:rsidR="004E3F23" w:rsidRPr="001B5B02" w:rsidRDefault="004E3F23" w:rsidP="00820CB4">
      <w:pPr>
        <w:tabs>
          <w:tab w:val="left" w:pos="720"/>
        </w:tabs>
        <w:rPr>
          <w:lang w:val="en-US"/>
        </w:rPr>
      </w:pPr>
    </w:p>
    <w:p w14:paraId="7DEF6558" w14:textId="77777777" w:rsidR="00CD325D" w:rsidRPr="001B5B02" w:rsidRDefault="00CD325D" w:rsidP="00F8658A">
      <w:pPr>
        <w:tabs>
          <w:tab w:val="left" w:pos="720"/>
        </w:tabs>
        <w:rPr>
          <w:b/>
          <w:sz w:val="28"/>
          <w:szCs w:val="28"/>
          <w:lang w:val="en-US" w:eastAsia="zh-TW"/>
        </w:rPr>
      </w:pPr>
    </w:p>
    <w:p w14:paraId="19F05273" w14:textId="257BB5CE" w:rsidR="00456404" w:rsidRPr="001B5B02" w:rsidRDefault="002D0C55" w:rsidP="00177A61">
      <w:pPr>
        <w:tabs>
          <w:tab w:val="left" w:pos="720"/>
        </w:tabs>
        <w:jc w:val="both"/>
        <w:rPr>
          <w:b/>
          <w:lang w:val="en-US"/>
        </w:rPr>
      </w:pPr>
      <w:r w:rsidRPr="001B5B02">
        <w:rPr>
          <w:b/>
          <w:lang w:val="en-US"/>
        </w:rPr>
        <w:t>ii</w:t>
      </w:r>
      <w:r w:rsidR="000D572F" w:rsidRPr="001B5B02">
        <w:rPr>
          <w:b/>
          <w:lang w:val="en-US"/>
        </w:rPr>
        <w:t xml:space="preserve">. </w:t>
      </w:r>
      <w:r w:rsidR="00456404" w:rsidRPr="001B5B02">
        <w:rPr>
          <w:b/>
          <w:lang w:val="en-US"/>
        </w:rPr>
        <w:t>ADVISORY BOA</w:t>
      </w:r>
      <w:r w:rsidR="003C1348" w:rsidRPr="001B5B02">
        <w:rPr>
          <w:b/>
          <w:lang w:val="en-US"/>
        </w:rPr>
        <w:t>R</w:t>
      </w:r>
      <w:r w:rsidR="00456404" w:rsidRPr="001B5B02">
        <w:rPr>
          <w:b/>
          <w:lang w:val="en-US"/>
        </w:rPr>
        <w:t>D AND REGIONAL COORDINATOR IN INTERNATIONAL MULTICENTER RESEARCH</w:t>
      </w:r>
    </w:p>
    <w:p w14:paraId="6DF96406" w14:textId="77777777" w:rsidR="005C4A06" w:rsidRPr="001B5B02" w:rsidRDefault="005C4A06" w:rsidP="00177A61">
      <w:pPr>
        <w:tabs>
          <w:tab w:val="left" w:pos="720"/>
        </w:tabs>
        <w:jc w:val="both"/>
        <w:rPr>
          <w:b/>
          <w:sz w:val="28"/>
          <w:szCs w:val="28"/>
          <w:u w:val="single"/>
          <w:lang w:val="en-US"/>
        </w:rPr>
      </w:pPr>
    </w:p>
    <w:tbl>
      <w:tblPr>
        <w:tblStyle w:val="TableGrid"/>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177A61" w:rsidRPr="001B5B02" w14:paraId="27F5C5C3" w14:textId="77777777" w:rsidTr="00177A61">
        <w:tc>
          <w:tcPr>
            <w:tcW w:w="1701" w:type="dxa"/>
          </w:tcPr>
          <w:p w14:paraId="25538D7B" w14:textId="77777777" w:rsidR="00177A61" w:rsidRPr="001B5B02" w:rsidRDefault="00177A61" w:rsidP="00177A61">
            <w:pPr>
              <w:tabs>
                <w:tab w:val="left" w:pos="720"/>
              </w:tabs>
              <w:rPr>
                <w:lang w:val="en-US"/>
              </w:rPr>
            </w:pPr>
            <w:r w:rsidRPr="001B5B02">
              <w:rPr>
                <w:lang w:val="en-US"/>
              </w:rPr>
              <w:t>2012</w:t>
            </w:r>
          </w:p>
        </w:tc>
        <w:tc>
          <w:tcPr>
            <w:tcW w:w="6946" w:type="dxa"/>
          </w:tcPr>
          <w:p w14:paraId="116764E7" w14:textId="77777777" w:rsidR="00177A61" w:rsidRPr="001B5B02" w:rsidRDefault="00177A61" w:rsidP="00177A61">
            <w:pPr>
              <w:tabs>
                <w:tab w:val="left" w:pos="720"/>
              </w:tabs>
              <w:rPr>
                <w:iCs/>
                <w:lang w:val="en-US"/>
              </w:rPr>
            </w:pPr>
            <w:r w:rsidRPr="001B5B02">
              <w:rPr>
                <w:iCs/>
                <w:lang w:val="en-US"/>
              </w:rPr>
              <w:t xml:space="preserve">Advisory Board Member </w:t>
            </w:r>
          </w:p>
          <w:p w14:paraId="4696B4C1" w14:textId="77777777" w:rsidR="00177A61" w:rsidRPr="001B5B02" w:rsidRDefault="00177A61" w:rsidP="00177A61">
            <w:pPr>
              <w:tabs>
                <w:tab w:val="left" w:pos="720"/>
              </w:tabs>
              <w:rPr>
                <w:iCs/>
                <w:lang w:val="en-US"/>
              </w:rPr>
            </w:pPr>
            <w:r w:rsidRPr="001B5B02">
              <w:rPr>
                <w:iCs/>
                <w:lang w:val="en-US"/>
              </w:rPr>
              <w:t>Sanofi, Optimize Rhythm Control Management</w:t>
            </w:r>
          </w:p>
          <w:p w14:paraId="1EA12ADB" w14:textId="77777777" w:rsidR="00177A61" w:rsidRPr="001B5B02" w:rsidRDefault="00177A61" w:rsidP="00177A61">
            <w:pPr>
              <w:tabs>
                <w:tab w:val="left" w:pos="720"/>
              </w:tabs>
              <w:rPr>
                <w:iCs/>
                <w:lang w:val="en-US"/>
              </w:rPr>
            </w:pPr>
          </w:p>
        </w:tc>
      </w:tr>
      <w:tr w:rsidR="00177A61" w:rsidRPr="001B5B02" w14:paraId="1C6362EE" w14:textId="77777777" w:rsidTr="00177A61">
        <w:tc>
          <w:tcPr>
            <w:tcW w:w="1701" w:type="dxa"/>
          </w:tcPr>
          <w:p w14:paraId="1AB09824" w14:textId="77777777" w:rsidR="00177A61" w:rsidRPr="001B5B02" w:rsidRDefault="00177A61" w:rsidP="00177A61">
            <w:pPr>
              <w:tabs>
                <w:tab w:val="left" w:pos="720"/>
              </w:tabs>
              <w:rPr>
                <w:lang w:val="en-US"/>
              </w:rPr>
            </w:pPr>
            <w:r w:rsidRPr="001B5B02">
              <w:rPr>
                <w:lang w:val="en-US"/>
              </w:rPr>
              <w:lastRenderedPageBreak/>
              <w:t>2015</w:t>
            </w:r>
          </w:p>
        </w:tc>
        <w:tc>
          <w:tcPr>
            <w:tcW w:w="6946" w:type="dxa"/>
          </w:tcPr>
          <w:p w14:paraId="03C96FCE" w14:textId="77777777" w:rsidR="00177A61" w:rsidRPr="001B5B02" w:rsidRDefault="00177A61" w:rsidP="00177A61">
            <w:pPr>
              <w:tabs>
                <w:tab w:val="left" w:pos="720"/>
              </w:tabs>
              <w:rPr>
                <w:iCs/>
                <w:lang w:val="en-US"/>
              </w:rPr>
            </w:pPr>
            <w:r w:rsidRPr="001B5B02">
              <w:rPr>
                <w:iCs/>
                <w:lang w:val="en-US"/>
              </w:rPr>
              <w:t xml:space="preserve">Advisory Board Member </w:t>
            </w:r>
          </w:p>
          <w:p w14:paraId="61D2D354" w14:textId="77777777" w:rsidR="00177A61" w:rsidRPr="001B5B02" w:rsidRDefault="00177A61" w:rsidP="00177A61">
            <w:pPr>
              <w:tabs>
                <w:tab w:val="left" w:pos="720"/>
              </w:tabs>
              <w:rPr>
                <w:iCs/>
                <w:lang w:val="en-US"/>
              </w:rPr>
            </w:pPr>
            <w:r w:rsidRPr="001B5B02">
              <w:rPr>
                <w:iCs/>
                <w:lang w:val="en-US"/>
              </w:rPr>
              <w:t>Boehringer-Ingelheim, Hong Kong Empagliflozin</w:t>
            </w:r>
          </w:p>
          <w:p w14:paraId="70021EC5" w14:textId="77777777" w:rsidR="00177A61" w:rsidRPr="001B5B02" w:rsidRDefault="00177A61" w:rsidP="00177A61">
            <w:pPr>
              <w:tabs>
                <w:tab w:val="left" w:pos="720"/>
              </w:tabs>
              <w:rPr>
                <w:iCs/>
                <w:lang w:val="en-US"/>
              </w:rPr>
            </w:pPr>
          </w:p>
        </w:tc>
      </w:tr>
      <w:tr w:rsidR="00177A61" w:rsidRPr="001B5B02" w14:paraId="14F246AB" w14:textId="77777777" w:rsidTr="00177A61">
        <w:tc>
          <w:tcPr>
            <w:tcW w:w="1701" w:type="dxa"/>
          </w:tcPr>
          <w:p w14:paraId="2BD70593" w14:textId="77777777" w:rsidR="00177A61" w:rsidRPr="001B5B02" w:rsidRDefault="00177A61" w:rsidP="00177A61">
            <w:pPr>
              <w:tabs>
                <w:tab w:val="left" w:pos="720"/>
              </w:tabs>
              <w:rPr>
                <w:lang w:val="en-US"/>
              </w:rPr>
            </w:pPr>
            <w:r w:rsidRPr="001B5B02">
              <w:rPr>
                <w:lang w:val="en-US"/>
              </w:rPr>
              <w:t>2015</w:t>
            </w:r>
          </w:p>
        </w:tc>
        <w:tc>
          <w:tcPr>
            <w:tcW w:w="6946" w:type="dxa"/>
          </w:tcPr>
          <w:p w14:paraId="72FDAC52" w14:textId="77777777" w:rsidR="00177A61" w:rsidRPr="001B5B02" w:rsidRDefault="00177A61" w:rsidP="00177A61">
            <w:pPr>
              <w:tabs>
                <w:tab w:val="left" w:pos="720"/>
              </w:tabs>
              <w:rPr>
                <w:iCs/>
                <w:lang w:val="en-US"/>
              </w:rPr>
            </w:pPr>
            <w:r w:rsidRPr="001B5B02">
              <w:rPr>
                <w:iCs/>
                <w:lang w:val="en-US"/>
              </w:rPr>
              <w:t xml:space="preserve">Advisory Board Member </w:t>
            </w:r>
          </w:p>
          <w:p w14:paraId="08C8B06A" w14:textId="77777777" w:rsidR="00177A61" w:rsidRPr="001B5B02" w:rsidRDefault="00177A61" w:rsidP="00177A61">
            <w:pPr>
              <w:tabs>
                <w:tab w:val="left" w:pos="720"/>
              </w:tabs>
              <w:rPr>
                <w:iCs/>
                <w:lang w:val="en-US"/>
              </w:rPr>
            </w:pPr>
            <w:r w:rsidRPr="001B5B02">
              <w:rPr>
                <w:iCs/>
                <w:lang w:val="en-US"/>
              </w:rPr>
              <w:t>Stroke Prevention in Atrial Fibrillation</w:t>
            </w:r>
          </w:p>
          <w:p w14:paraId="16249845" w14:textId="77777777" w:rsidR="00177A61" w:rsidRPr="001B5B02" w:rsidRDefault="00177A61" w:rsidP="00177A61">
            <w:pPr>
              <w:tabs>
                <w:tab w:val="left" w:pos="720"/>
              </w:tabs>
              <w:rPr>
                <w:iCs/>
                <w:lang w:val="en-US"/>
              </w:rPr>
            </w:pPr>
          </w:p>
        </w:tc>
      </w:tr>
      <w:tr w:rsidR="00177A61" w:rsidRPr="001B5B02" w14:paraId="3DF4038B" w14:textId="77777777" w:rsidTr="00177A61">
        <w:tc>
          <w:tcPr>
            <w:tcW w:w="1701" w:type="dxa"/>
          </w:tcPr>
          <w:p w14:paraId="2D8DB90E" w14:textId="77777777" w:rsidR="00177A61" w:rsidRPr="001B5B02" w:rsidRDefault="00177A61" w:rsidP="00177A61">
            <w:pPr>
              <w:tabs>
                <w:tab w:val="left" w:pos="720"/>
              </w:tabs>
              <w:rPr>
                <w:lang w:val="en-US"/>
              </w:rPr>
            </w:pPr>
            <w:r w:rsidRPr="001B5B02">
              <w:rPr>
                <w:lang w:val="en-US"/>
              </w:rPr>
              <w:t>2015 – Present</w:t>
            </w:r>
          </w:p>
        </w:tc>
        <w:tc>
          <w:tcPr>
            <w:tcW w:w="6946" w:type="dxa"/>
          </w:tcPr>
          <w:p w14:paraId="31012B00" w14:textId="77777777" w:rsidR="00177A61" w:rsidRPr="001B5B02" w:rsidRDefault="00177A61" w:rsidP="00177A61">
            <w:pPr>
              <w:tabs>
                <w:tab w:val="left" w:pos="720"/>
              </w:tabs>
              <w:rPr>
                <w:iCs/>
                <w:lang w:val="en-US"/>
              </w:rPr>
            </w:pPr>
            <w:r w:rsidRPr="001B5B02">
              <w:rPr>
                <w:iCs/>
                <w:lang w:val="en-US"/>
              </w:rPr>
              <w:t xml:space="preserve">Advisory Board Member </w:t>
            </w:r>
          </w:p>
          <w:p w14:paraId="14DB5B78" w14:textId="3495BBAF" w:rsidR="00177A61" w:rsidRDefault="00177A61" w:rsidP="00177A61">
            <w:pPr>
              <w:tabs>
                <w:tab w:val="left" w:pos="720"/>
              </w:tabs>
              <w:rPr>
                <w:iCs/>
                <w:lang w:val="en-US"/>
              </w:rPr>
            </w:pPr>
            <w:r w:rsidRPr="001B5B02">
              <w:rPr>
                <w:iCs/>
                <w:lang w:val="en-US"/>
              </w:rPr>
              <w:t xml:space="preserve">Hs-TnI clinical application: Asia Pacific    </w:t>
            </w:r>
          </w:p>
          <w:p w14:paraId="3E50D479" w14:textId="77777777" w:rsidR="00177A61" w:rsidRPr="001B5B02" w:rsidRDefault="00177A61" w:rsidP="00177A61">
            <w:pPr>
              <w:tabs>
                <w:tab w:val="left" w:pos="720"/>
              </w:tabs>
              <w:rPr>
                <w:iCs/>
                <w:lang w:val="en-US"/>
              </w:rPr>
            </w:pPr>
          </w:p>
        </w:tc>
      </w:tr>
      <w:tr w:rsidR="00177A61" w:rsidRPr="001B5B02" w14:paraId="34C065EE" w14:textId="77777777" w:rsidTr="00177A61">
        <w:tc>
          <w:tcPr>
            <w:tcW w:w="1701" w:type="dxa"/>
          </w:tcPr>
          <w:p w14:paraId="5538C050" w14:textId="77777777" w:rsidR="00177A61" w:rsidRPr="001B5B02" w:rsidRDefault="00177A61" w:rsidP="00177A61">
            <w:pPr>
              <w:tabs>
                <w:tab w:val="left" w:pos="720"/>
              </w:tabs>
              <w:rPr>
                <w:lang w:val="en-US"/>
              </w:rPr>
            </w:pPr>
            <w:r w:rsidRPr="001B5B02">
              <w:rPr>
                <w:lang w:val="en-US"/>
              </w:rPr>
              <w:t>2015 – Present</w:t>
            </w:r>
          </w:p>
        </w:tc>
        <w:tc>
          <w:tcPr>
            <w:tcW w:w="6946" w:type="dxa"/>
          </w:tcPr>
          <w:p w14:paraId="7D36AE93" w14:textId="0774E95E" w:rsidR="00177A61" w:rsidRPr="001B5B02" w:rsidRDefault="005275D0" w:rsidP="00177A61">
            <w:pPr>
              <w:tabs>
                <w:tab w:val="left" w:pos="720"/>
              </w:tabs>
              <w:rPr>
                <w:rFonts w:eastAsia="MS Mincho"/>
                <w:iCs/>
                <w:lang w:val="en-US"/>
              </w:rPr>
            </w:pPr>
            <w:r>
              <w:rPr>
                <w:iCs/>
                <w:lang w:val="en-US"/>
              </w:rPr>
              <w:t>Vice-chairman</w:t>
            </w:r>
          </w:p>
          <w:p w14:paraId="35D444B9" w14:textId="7E100BE7" w:rsidR="00177A61" w:rsidRPr="001B5B02" w:rsidRDefault="00C613AD" w:rsidP="00177A61">
            <w:pPr>
              <w:tabs>
                <w:tab w:val="left" w:pos="720"/>
              </w:tabs>
              <w:rPr>
                <w:rFonts w:eastAsiaTheme="minorEastAsia"/>
                <w:iCs/>
                <w:lang w:val="en-US"/>
              </w:rPr>
            </w:pPr>
            <w:r w:rsidRPr="001B5B02">
              <w:rPr>
                <w:rFonts w:eastAsia="MS Mincho"/>
                <w:iCs/>
                <w:sz w:val="23"/>
                <w:szCs w:val="23"/>
                <w:lang w:val="en-US"/>
              </w:rPr>
              <w:t xml:space="preserve">Shenzhen Cardiologist </w:t>
            </w:r>
            <w:r w:rsidR="007C54E4" w:rsidRPr="001B5B02">
              <w:rPr>
                <w:rFonts w:eastAsia="MS Mincho"/>
                <w:iCs/>
                <w:sz w:val="23"/>
                <w:szCs w:val="23"/>
                <w:lang w:val="en-US"/>
              </w:rPr>
              <w:t>Association</w:t>
            </w:r>
          </w:p>
          <w:p w14:paraId="2B5D48D9" w14:textId="77777777" w:rsidR="00177A61" w:rsidRPr="001B5B02" w:rsidRDefault="00177A61" w:rsidP="00177A61">
            <w:pPr>
              <w:tabs>
                <w:tab w:val="left" w:pos="720"/>
              </w:tabs>
              <w:rPr>
                <w:rFonts w:eastAsiaTheme="minorEastAsia"/>
                <w:iCs/>
                <w:lang w:val="en-US" w:eastAsia="zh-CN"/>
              </w:rPr>
            </w:pPr>
          </w:p>
        </w:tc>
      </w:tr>
      <w:tr w:rsidR="00177A61" w:rsidRPr="001B5B02" w14:paraId="34D99BFF" w14:textId="77777777" w:rsidTr="00177A61">
        <w:tc>
          <w:tcPr>
            <w:tcW w:w="1701" w:type="dxa"/>
          </w:tcPr>
          <w:p w14:paraId="54131EAC" w14:textId="77777777" w:rsidR="00177A61" w:rsidRPr="001B5B02" w:rsidRDefault="00177A61" w:rsidP="00177A61">
            <w:pPr>
              <w:tabs>
                <w:tab w:val="left" w:pos="720"/>
              </w:tabs>
              <w:rPr>
                <w:lang w:val="en-US"/>
              </w:rPr>
            </w:pPr>
            <w:r w:rsidRPr="001B5B02">
              <w:rPr>
                <w:lang w:val="en-US"/>
              </w:rPr>
              <w:t>2015 – Present</w:t>
            </w:r>
          </w:p>
        </w:tc>
        <w:tc>
          <w:tcPr>
            <w:tcW w:w="6946" w:type="dxa"/>
          </w:tcPr>
          <w:p w14:paraId="7C8C83B3" w14:textId="77777777" w:rsidR="00177A61" w:rsidRPr="001B5B02" w:rsidRDefault="00177A61" w:rsidP="00177A61">
            <w:pPr>
              <w:tabs>
                <w:tab w:val="left" w:pos="720"/>
              </w:tabs>
              <w:rPr>
                <w:iCs/>
                <w:lang w:val="en-US"/>
              </w:rPr>
            </w:pPr>
            <w:r w:rsidRPr="001B5B02">
              <w:rPr>
                <w:iCs/>
                <w:lang w:val="en-US"/>
              </w:rPr>
              <w:t>Committee Member</w:t>
            </w:r>
          </w:p>
          <w:p w14:paraId="35A5545A" w14:textId="77777777" w:rsidR="00177A61" w:rsidRPr="001B5B02" w:rsidRDefault="00177A61" w:rsidP="00177A61">
            <w:pPr>
              <w:tabs>
                <w:tab w:val="left" w:pos="720"/>
              </w:tabs>
              <w:rPr>
                <w:rFonts w:eastAsia="MS Mincho"/>
                <w:iCs/>
                <w:sz w:val="23"/>
                <w:szCs w:val="23"/>
                <w:lang w:val="en-US"/>
              </w:rPr>
            </w:pPr>
            <w:r w:rsidRPr="001B5B02">
              <w:rPr>
                <w:rFonts w:eastAsia="MS Mincho"/>
                <w:iCs/>
                <w:sz w:val="23"/>
                <w:szCs w:val="23"/>
                <w:lang w:val="en-US"/>
              </w:rPr>
              <w:t>Guangdong Provincial Interventional Electrophysiologist Association</w:t>
            </w:r>
          </w:p>
          <w:p w14:paraId="22A1D0F2" w14:textId="77777777" w:rsidR="00177A61" w:rsidRPr="001B5B02" w:rsidRDefault="00177A61" w:rsidP="00177A61">
            <w:pPr>
              <w:tabs>
                <w:tab w:val="left" w:pos="720"/>
              </w:tabs>
              <w:rPr>
                <w:rFonts w:eastAsiaTheme="minorEastAsia"/>
                <w:iCs/>
                <w:sz w:val="23"/>
                <w:szCs w:val="23"/>
                <w:lang w:val="en-US" w:eastAsia="zh-CN"/>
              </w:rPr>
            </w:pPr>
          </w:p>
        </w:tc>
      </w:tr>
      <w:tr w:rsidR="00177A61" w:rsidRPr="001B5B02" w14:paraId="39FD9BDB" w14:textId="77777777" w:rsidTr="00177A61">
        <w:tc>
          <w:tcPr>
            <w:tcW w:w="1701" w:type="dxa"/>
          </w:tcPr>
          <w:p w14:paraId="1B425570" w14:textId="77777777" w:rsidR="00177A61" w:rsidRPr="001B5B02" w:rsidRDefault="00177A61" w:rsidP="00177A61">
            <w:pPr>
              <w:tabs>
                <w:tab w:val="left" w:pos="720"/>
              </w:tabs>
              <w:rPr>
                <w:lang w:val="en-US"/>
              </w:rPr>
            </w:pPr>
            <w:r w:rsidRPr="001B5B02">
              <w:rPr>
                <w:lang w:val="en-US"/>
              </w:rPr>
              <w:t>2015 – Present</w:t>
            </w:r>
          </w:p>
        </w:tc>
        <w:tc>
          <w:tcPr>
            <w:tcW w:w="6946" w:type="dxa"/>
          </w:tcPr>
          <w:p w14:paraId="5AD46E52" w14:textId="77777777" w:rsidR="00177A61" w:rsidRPr="001B5B02" w:rsidRDefault="00177A61" w:rsidP="00177A61">
            <w:pPr>
              <w:tabs>
                <w:tab w:val="left" w:pos="720"/>
              </w:tabs>
              <w:rPr>
                <w:rFonts w:eastAsia="SimSun"/>
                <w:iCs/>
                <w:sz w:val="23"/>
                <w:szCs w:val="23"/>
                <w:lang w:val="en-US"/>
              </w:rPr>
            </w:pPr>
            <w:r w:rsidRPr="001B5B02">
              <w:rPr>
                <w:rFonts w:eastAsia="SimSun"/>
                <w:iCs/>
                <w:sz w:val="23"/>
                <w:szCs w:val="23"/>
                <w:lang w:val="en-US"/>
              </w:rPr>
              <w:t>Committee Member</w:t>
            </w:r>
          </w:p>
          <w:p w14:paraId="22992851" w14:textId="555E1CAC" w:rsidR="00177A61" w:rsidRPr="001B5B02" w:rsidRDefault="00177A61" w:rsidP="00177A61">
            <w:pPr>
              <w:tabs>
                <w:tab w:val="left" w:pos="720"/>
              </w:tabs>
              <w:rPr>
                <w:rFonts w:eastAsia="SimSun"/>
                <w:iCs/>
                <w:sz w:val="23"/>
                <w:szCs w:val="23"/>
                <w:lang w:val="en-US"/>
              </w:rPr>
            </w:pPr>
            <w:r w:rsidRPr="001B5B02">
              <w:rPr>
                <w:rFonts w:eastAsia="SimSun"/>
                <w:iCs/>
                <w:sz w:val="23"/>
                <w:szCs w:val="23"/>
                <w:lang w:val="en-US"/>
              </w:rPr>
              <w:t>National Association of Atherosclerosis</w:t>
            </w:r>
            <w:r w:rsidR="00595088">
              <w:rPr>
                <w:rFonts w:eastAsia="SimSun"/>
                <w:iCs/>
                <w:sz w:val="23"/>
                <w:szCs w:val="23"/>
                <w:lang w:val="en-US"/>
              </w:rPr>
              <w:t>, China</w:t>
            </w:r>
          </w:p>
          <w:p w14:paraId="68AC6DCF" w14:textId="77777777" w:rsidR="00177A61" w:rsidRPr="001B5B02" w:rsidRDefault="00177A61" w:rsidP="00177A61">
            <w:pPr>
              <w:tabs>
                <w:tab w:val="left" w:pos="720"/>
              </w:tabs>
              <w:rPr>
                <w:rFonts w:eastAsiaTheme="minorEastAsia"/>
                <w:iCs/>
                <w:sz w:val="23"/>
                <w:szCs w:val="23"/>
                <w:lang w:val="en-US" w:eastAsia="zh-CN"/>
              </w:rPr>
            </w:pPr>
          </w:p>
        </w:tc>
      </w:tr>
      <w:tr w:rsidR="00177A61" w:rsidRPr="001B5B02" w14:paraId="00E85B8C" w14:textId="77777777" w:rsidTr="00177A61">
        <w:tc>
          <w:tcPr>
            <w:tcW w:w="1701" w:type="dxa"/>
          </w:tcPr>
          <w:p w14:paraId="5150EB7C" w14:textId="77777777" w:rsidR="00177A61" w:rsidRPr="001B5B02" w:rsidRDefault="00177A61" w:rsidP="00177A61">
            <w:pPr>
              <w:tabs>
                <w:tab w:val="left" w:pos="720"/>
              </w:tabs>
              <w:rPr>
                <w:lang w:val="en-US"/>
              </w:rPr>
            </w:pPr>
            <w:r w:rsidRPr="001B5B02">
              <w:rPr>
                <w:lang w:val="en-US"/>
              </w:rPr>
              <w:t>2017 – Present</w:t>
            </w:r>
          </w:p>
        </w:tc>
        <w:tc>
          <w:tcPr>
            <w:tcW w:w="6946" w:type="dxa"/>
          </w:tcPr>
          <w:p w14:paraId="2866E677" w14:textId="77777777" w:rsidR="00177A61" w:rsidRPr="001B5B02" w:rsidRDefault="00177A61" w:rsidP="00177A61">
            <w:pPr>
              <w:tabs>
                <w:tab w:val="left" w:pos="720"/>
              </w:tabs>
              <w:rPr>
                <w:rFonts w:eastAsia="Times New Roman"/>
                <w:iCs/>
                <w:szCs w:val="20"/>
                <w:shd w:val="clear" w:color="auto" w:fill="FFFFFF"/>
                <w:lang w:val="en-US"/>
              </w:rPr>
            </w:pPr>
            <w:r w:rsidRPr="001B5B02">
              <w:rPr>
                <w:iCs/>
                <w:lang w:val="en-US"/>
              </w:rPr>
              <w:t>Steering Board Member and Regional Coordinator</w:t>
            </w:r>
            <w:r w:rsidRPr="001B5B02">
              <w:rPr>
                <w:rFonts w:eastAsia="Times New Roman"/>
                <w:iCs/>
                <w:szCs w:val="20"/>
                <w:shd w:val="clear" w:color="auto" w:fill="FFFFFF"/>
                <w:lang w:val="en-US"/>
              </w:rPr>
              <w:t xml:space="preserve"> </w:t>
            </w:r>
          </w:p>
          <w:p w14:paraId="0EA424B9" w14:textId="77777777" w:rsidR="00177A61" w:rsidRPr="001B5B02" w:rsidRDefault="00177A61" w:rsidP="00177A61">
            <w:pPr>
              <w:tabs>
                <w:tab w:val="left" w:pos="720"/>
              </w:tabs>
              <w:rPr>
                <w:rFonts w:eastAsia="Times New Roman"/>
                <w:iCs/>
                <w:szCs w:val="20"/>
                <w:shd w:val="clear" w:color="auto" w:fill="FFFFFF"/>
                <w:lang w:val="en-US"/>
              </w:rPr>
            </w:pPr>
            <w:r w:rsidRPr="001B5B02">
              <w:rPr>
                <w:rFonts w:eastAsia="Times New Roman"/>
                <w:iCs/>
                <w:szCs w:val="20"/>
                <w:shd w:val="clear" w:color="auto" w:fill="FFFFFF"/>
                <w:lang w:val="en-US"/>
              </w:rPr>
              <w:t>Acute Coronary Triage on Risk Index System Computation</w:t>
            </w:r>
          </w:p>
          <w:p w14:paraId="4A21773E" w14:textId="77777777" w:rsidR="00177A61" w:rsidRPr="001B5B02" w:rsidRDefault="00177A61" w:rsidP="00177A61">
            <w:pPr>
              <w:tabs>
                <w:tab w:val="left" w:pos="720"/>
              </w:tabs>
              <w:rPr>
                <w:rFonts w:eastAsia="SimSun"/>
                <w:iCs/>
                <w:sz w:val="23"/>
                <w:szCs w:val="23"/>
                <w:lang w:val="en-US"/>
              </w:rPr>
            </w:pPr>
          </w:p>
        </w:tc>
      </w:tr>
      <w:tr w:rsidR="00177A61" w:rsidRPr="001B5B02" w14:paraId="5E3858E3" w14:textId="77777777" w:rsidTr="00177A61">
        <w:tc>
          <w:tcPr>
            <w:tcW w:w="1701" w:type="dxa"/>
          </w:tcPr>
          <w:p w14:paraId="6D0CAB0D" w14:textId="77777777" w:rsidR="00177A61" w:rsidRPr="001B5B02" w:rsidRDefault="00177A61" w:rsidP="00177A61">
            <w:pPr>
              <w:tabs>
                <w:tab w:val="left" w:pos="720"/>
              </w:tabs>
              <w:rPr>
                <w:lang w:val="en-US"/>
              </w:rPr>
            </w:pPr>
            <w:r w:rsidRPr="001B5B02">
              <w:rPr>
                <w:lang w:val="en-US"/>
              </w:rPr>
              <w:t>2017</w:t>
            </w:r>
          </w:p>
        </w:tc>
        <w:tc>
          <w:tcPr>
            <w:tcW w:w="6946" w:type="dxa"/>
          </w:tcPr>
          <w:p w14:paraId="1A0AFD79" w14:textId="77777777" w:rsidR="00177A61" w:rsidRPr="001B5B02" w:rsidRDefault="00177A61" w:rsidP="00177A61">
            <w:pPr>
              <w:rPr>
                <w:rFonts w:eastAsia="Times New Roman"/>
                <w:iCs/>
                <w:lang w:val="en-US"/>
              </w:rPr>
            </w:pPr>
            <w:r w:rsidRPr="001B5B02">
              <w:rPr>
                <w:rFonts w:eastAsia="Times New Roman"/>
                <w:iCs/>
                <w:lang w:val="en-US"/>
              </w:rPr>
              <w:t xml:space="preserve">Advisory Board Member </w:t>
            </w:r>
          </w:p>
          <w:p w14:paraId="15D47D8F" w14:textId="77777777" w:rsidR="00177A61" w:rsidRPr="001B5B02" w:rsidRDefault="00177A61" w:rsidP="00177A61">
            <w:pPr>
              <w:rPr>
                <w:rFonts w:eastAsia="Times New Roman"/>
                <w:iCs/>
                <w:lang w:val="en-US"/>
              </w:rPr>
            </w:pPr>
            <w:r w:rsidRPr="001B5B02">
              <w:rPr>
                <w:rFonts w:eastAsia="Times New Roman"/>
                <w:iCs/>
                <w:lang w:val="en-US"/>
              </w:rPr>
              <w:t>Abbott, Asia Pacific, Fractional Flow Reserve</w:t>
            </w:r>
          </w:p>
          <w:p w14:paraId="32AAD19E" w14:textId="4D2B6BD4" w:rsidR="00177A61" w:rsidRPr="001B5B02" w:rsidRDefault="00177A61" w:rsidP="00177A61">
            <w:pPr>
              <w:rPr>
                <w:rFonts w:eastAsia="Times New Roman"/>
                <w:iCs/>
                <w:szCs w:val="20"/>
                <w:shd w:val="clear" w:color="auto" w:fill="FFFFFF"/>
                <w:lang w:val="en-US"/>
              </w:rPr>
            </w:pPr>
          </w:p>
        </w:tc>
      </w:tr>
      <w:tr w:rsidR="00177A61" w:rsidRPr="001B5B02" w14:paraId="7AB00136" w14:textId="77777777" w:rsidTr="00177A61">
        <w:tc>
          <w:tcPr>
            <w:tcW w:w="1701" w:type="dxa"/>
          </w:tcPr>
          <w:p w14:paraId="67AB216F" w14:textId="77777777" w:rsidR="00177A61" w:rsidRDefault="00177A61" w:rsidP="00177A61">
            <w:pPr>
              <w:tabs>
                <w:tab w:val="left" w:pos="720"/>
              </w:tabs>
              <w:rPr>
                <w:lang w:val="en-US"/>
              </w:rPr>
            </w:pPr>
            <w:r w:rsidRPr="001B5B02">
              <w:rPr>
                <w:lang w:val="en-US"/>
              </w:rPr>
              <w:t>2019 – Present</w:t>
            </w:r>
          </w:p>
          <w:p w14:paraId="581EC3B7" w14:textId="77777777" w:rsidR="00074892" w:rsidRDefault="00074892" w:rsidP="00177A61">
            <w:pPr>
              <w:tabs>
                <w:tab w:val="left" w:pos="720"/>
              </w:tabs>
              <w:rPr>
                <w:lang w:val="en-US"/>
              </w:rPr>
            </w:pPr>
          </w:p>
          <w:p w14:paraId="0CD14DE8" w14:textId="77777777" w:rsidR="00074892" w:rsidRDefault="00074892" w:rsidP="00177A61">
            <w:pPr>
              <w:tabs>
                <w:tab w:val="left" w:pos="720"/>
              </w:tabs>
              <w:rPr>
                <w:lang w:val="en-US"/>
              </w:rPr>
            </w:pPr>
          </w:p>
          <w:p w14:paraId="67BACA2C" w14:textId="77777777" w:rsidR="00074892" w:rsidRDefault="00074892" w:rsidP="00177A61">
            <w:pPr>
              <w:tabs>
                <w:tab w:val="left" w:pos="720"/>
              </w:tabs>
              <w:rPr>
                <w:lang w:val="en-US"/>
              </w:rPr>
            </w:pPr>
          </w:p>
          <w:p w14:paraId="6A08FAD2" w14:textId="38107E50" w:rsidR="00074892" w:rsidRPr="001B5B02" w:rsidRDefault="00D22B08" w:rsidP="00177A61">
            <w:pPr>
              <w:tabs>
                <w:tab w:val="left" w:pos="720"/>
              </w:tabs>
              <w:rPr>
                <w:lang w:val="en-US"/>
              </w:rPr>
            </w:pPr>
            <w:r>
              <w:rPr>
                <w:lang w:val="en-US"/>
              </w:rPr>
              <w:t xml:space="preserve">2019 </w:t>
            </w:r>
            <w:r w:rsidRPr="001B5B02">
              <w:rPr>
                <w:lang w:val="en-US"/>
              </w:rPr>
              <w:t>– Present</w:t>
            </w:r>
          </w:p>
        </w:tc>
        <w:tc>
          <w:tcPr>
            <w:tcW w:w="6946" w:type="dxa"/>
          </w:tcPr>
          <w:p w14:paraId="32606D67" w14:textId="77777777" w:rsidR="00177A61" w:rsidRPr="001B5B02" w:rsidRDefault="00177A61" w:rsidP="00177A61">
            <w:pPr>
              <w:rPr>
                <w:rFonts w:eastAsia="Times New Roman"/>
                <w:iCs/>
                <w:lang w:val="en-US"/>
              </w:rPr>
            </w:pPr>
            <w:r w:rsidRPr="001B5B02">
              <w:rPr>
                <w:rFonts w:eastAsia="Times New Roman"/>
                <w:iCs/>
                <w:lang w:val="en-US"/>
              </w:rPr>
              <w:t>President</w:t>
            </w:r>
          </w:p>
          <w:p w14:paraId="34513E77" w14:textId="77777777" w:rsidR="00177A61" w:rsidRPr="001B5B02" w:rsidRDefault="00177A61" w:rsidP="00177A61">
            <w:pPr>
              <w:rPr>
                <w:rFonts w:eastAsia="Times New Roman"/>
                <w:iCs/>
                <w:lang w:val="en-US"/>
              </w:rPr>
            </w:pPr>
            <w:r w:rsidRPr="001B5B02">
              <w:rPr>
                <w:rFonts w:eastAsia="Times New Roman"/>
                <w:iCs/>
                <w:lang w:val="en-US"/>
              </w:rPr>
              <w:t>Precision Cardiovascular Imaging Center</w:t>
            </w:r>
          </w:p>
          <w:p w14:paraId="60D61E6F" w14:textId="061C906A" w:rsidR="00177A61" w:rsidRDefault="00177A61" w:rsidP="00177A61">
            <w:pPr>
              <w:rPr>
                <w:rFonts w:eastAsia="Times New Roman"/>
                <w:iCs/>
                <w:lang w:val="en-US"/>
              </w:rPr>
            </w:pPr>
            <w:r w:rsidRPr="001B5B02">
              <w:rPr>
                <w:rFonts w:eastAsia="Times New Roman"/>
                <w:iCs/>
                <w:lang w:val="en-US"/>
              </w:rPr>
              <w:t>The University of Hong Kong</w:t>
            </w:r>
          </w:p>
          <w:p w14:paraId="10DCDAD3" w14:textId="49D7460A" w:rsidR="00074892" w:rsidRDefault="00074892" w:rsidP="00177A61">
            <w:pPr>
              <w:rPr>
                <w:rFonts w:eastAsia="Times New Roman"/>
                <w:iCs/>
                <w:lang w:val="en-US"/>
              </w:rPr>
            </w:pPr>
          </w:p>
          <w:p w14:paraId="62A6D4E2" w14:textId="547BCA94" w:rsidR="00074892" w:rsidRPr="0043445D" w:rsidRDefault="00074892" w:rsidP="00177A61">
            <w:pPr>
              <w:rPr>
                <w:rFonts w:eastAsia="Times New Roman"/>
                <w:iCs/>
                <w:lang w:val="en-US"/>
              </w:rPr>
            </w:pPr>
            <w:r w:rsidRPr="0043445D">
              <w:rPr>
                <w:rFonts w:eastAsia="Times New Roman"/>
                <w:iCs/>
                <w:lang w:val="en-US"/>
              </w:rPr>
              <w:t>Subcommittee member</w:t>
            </w:r>
          </w:p>
          <w:p w14:paraId="2C176FFA" w14:textId="386E2B74" w:rsidR="00074892" w:rsidRPr="0043445D" w:rsidRDefault="00074892" w:rsidP="00177A61">
            <w:pPr>
              <w:rPr>
                <w:rFonts w:eastAsia="Times New Roman"/>
                <w:iCs/>
                <w:lang w:val="en-US"/>
              </w:rPr>
            </w:pPr>
            <w:r w:rsidRPr="0043445D">
              <w:rPr>
                <w:rFonts w:eastAsia="Times New Roman"/>
                <w:iCs/>
                <w:lang w:val="en-US"/>
              </w:rPr>
              <w:t xml:space="preserve">Clinical Pharmacology &amp; Therapeutics </w:t>
            </w:r>
          </w:p>
          <w:p w14:paraId="43B87EE1" w14:textId="23CC8616" w:rsidR="00585A67" w:rsidRDefault="00074892" w:rsidP="00177A61">
            <w:pPr>
              <w:rPr>
                <w:rFonts w:eastAsia="Times New Roman"/>
                <w:iCs/>
                <w:lang w:val="en-US"/>
              </w:rPr>
            </w:pPr>
            <w:r w:rsidRPr="0043445D">
              <w:rPr>
                <w:rFonts w:eastAsia="Times New Roman"/>
                <w:iCs/>
                <w:lang w:val="en-US"/>
              </w:rPr>
              <w:t>Hog Kong College of Physician</w:t>
            </w:r>
            <w:r w:rsidR="00585A67">
              <w:rPr>
                <w:rFonts w:eastAsia="Times New Roman"/>
                <w:iCs/>
                <w:lang w:val="en-US"/>
              </w:rPr>
              <w:t>s</w:t>
            </w:r>
          </w:p>
          <w:p w14:paraId="758B43AC" w14:textId="4FA00F6D" w:rsidR="00253333" w:rsidRPr="001B5B02" w:rsidRDefault="00253333" w:rsidP="00177A61">
            <w:pPr>
              <w:rPr>
                <w:rFonts w:eastAsia="Times New Roman"/>
                <w:iCs/>
                <w:lang w:val="en-US"/>
              </w:rPr>
            </w:pPr>
          </w:p>
        </w:tc>
      </w:tr>
    </w:tbl>
    <w:p w14:paraId="7BDEAFFB" w14:textId="4C600426" w:rsidR="009A5E9A" w:rsidRPr="00A45C84" w:rsidRDefault="009A5E9A" w:rsidP="009A5E9A">
      <w:pPr>
        <w:pStyle w:val="ListParagraph"/>
        <w:numPr>
          <w:ilvl w:val="0"/>
          <w:numId w:val="37"/>
        </w:numPr>
        <w:ind w:leftChars="0" w:hanging="1560"/>
        <w:jc w:val="both"/>
        <w:rPr>
          <w:lang w:val="en-SG"/>
        </w:rPr>
      </w:pPr>
      <w:r w:rsidRPr="00A45C84">
        <w:rPr>
          <w:lang w:val="en-SG"/>
        </w:rPr>
        <w:t xml:space="preserve">   Advisory Board Meeting</w:t>
      </w:r>
    </w:p>
    <w:p w14:paraId="29122CA4" w14:textId="7A07E1A4" w:rsidR="009A5E9A" w:rsidRPr="00A45C84" w:rsidRDefault="009A5E9A" w:rsidP="009A5E9A">
      <w:pPr>
        <w:pStyle w:val="Heading1"/>
        <w:ind w:left="720" w:hanging="840"/>
        <w:rPr>
          <w:rFonts w:ascii="Times New Roman" w:hAnsi="Times New Roman" w:cs="Times New Roman"/>
          <w:b w:val="0"/>
          <w:u w:val="none"/>
          <w:lang w:val="en-SG"/>
        </w:rPr>
      </w:pPr>
      <w:r w:rsidRPr="00A45C84">
        <w:rPr>
          <w:rFonts w:ascii="Times New Roman" w:hAnsi="Times New Roman" w:cs="Times New Roman"/>
          <w:b w:val="0"/>
          <w:u w:val="none"/>
          <w:lang w:val="en-SG"/>
        </w:rPr>
        <w:t xml:space="preserve">         </w:t>
      </w:r>
      <w:r w:rsidRPr="00A45C84">
        <w:rPr>
          <w:rFonts w:ascii="Times New Roman" w:hAnsi="Times New Roman" w:cs="Times New Roman"/>
          <w:b w:val="0"/>
          <w:u w:val="none"/>
          <w:lang w:val="en-SG"/>
        </w:rPr>
        <w:tab/>
      </w:r>
      <w:r w:rsidRPr="00A45C84">
        <w:rPr>
          <w:rFonts w:ascii="Times New Roman" w:hAnsi="Times New Roman" w:cs="Times New Roman"/>
          <w:b w:val="0"/>
          <w:u w:val="none"/>
          <w:lang w:val="en-SG"/>
        </w:rPr>
        <w:tab/>
        <w:t xml:space="preserve">     Addressing Clinical Gaps in the Diagnosis and Management of </w:t>
      </w:r>
    </w:p>
    <w:p w14:paraId="21EB354E" w14:textId="1B685042" w:rsidR="009A5E9A" w:rsidRDefault="009A5E9A" w:rsidP="009A5E9A">
      <w:pPr>
        <w:tabs>
          <w:tab w:val="num" w:pos="900"/>
          <w:tab w:val="num" w:pos="3045"/>
        </w:tabs>
        <w:jc w:val="both"/>
        <w:rPr>
          <w:bCs/>
          <w:lang w:val="en-US"/>
        </w:rPr>
      </w:pPr>
      <w:r w:rsidRPr="00A45C84">
        <w:rPr>
          <w:b/>
          <w:lang w:val="en-SG"/>
        </w:rPr>
        <w:t xml:space="preserve">            </w:t>
      </w:r>
      <w:r w:rsidRPr="00A45C84">
        <w:rPr>
          <w:b/>
          <w:lang w:val="en-SG"/>
        </w:rPr>
        <w:tab/>
        <w:t xml:space="preserve">              Iron Deficiency in Patients with Heart Failure in Asia</w:t>
      </w:r>
      <w:r w:rsidRPr="004634B7">
        <w:rPr>
          <w:b/>
          <w:lang w:val="en-SG"/>
        </w:rPr>
        <w:t xml:space="preserve">  </w:t>
      </w:r>
      <w:r>
        <w:tab/>
      </w:r>
      <w:r>
        <w:tab/>
      </w:r>
    </w:p>
    <w:p w14:paraId="29D4EE64" w14:textId="77777777" w:rsidR="00CC3EC3" w:rsidRDefault="00CC3EC3" w:rsidP="000D572F">
      <w:pPr>
        <w:jc w:val="both"/>
        <w:rPr>
          <w:b/>
          <w:lang w:val="en-US"/>
        </w:rPr>
      </w:pPr>
    </w:p>
    <w:p w14:paraId="2D4DD112" w14:textId="76B21B79" w:rsidR="00F8658A" w:rsidRPr="001B5B02" w:rsidRDefault="002D0C55" w:rsidP="000D572F">
      <w:pPr>
        <w:jc w:val="both"/>
        <w:rPr>
          <w:b/>
          <w:lang w:val="en-US"/>
        </w:rPr>
      </w:pPr>
      <w:r w:rsidRPr="001B5B02">
        <w:rPr>
          <w:b/>
          <w:lang w:val="en-US"/>
        </w:rPr>
        <w:t>iii</w:t>
      </w:r>
      <w:r w:rsidR="000D572F" w:rsidRPr="001B5B02">
        <w:rPr>
          <w:b/>
          <w:lang w:val="en-US"/>
        </w:rPr>
        <w:t xml:space="preserve">. </w:t>
      </w:r>
      <w:r w:rsidR="00F8658A" w:rsidRPr="001B5B02">
        <w:rPr>
          <w:b/>
          <w:lang w:val="en-US"/>
        </w:rPr>
        <w:t>REVI</w:t>
      </w:r>
      <w:r w:rsidR="00F8658A" w:rsidRPr="001B5B02">
        <w:rPr>
          <w:rFonts w:eastAsiaTheme="minorEastAsia"/>
          <w:b/>
          <w:lang w:val="en-US" w:eastAsia="zh-CN"/>
        </w:rPr>
        <w:t>E</w:t>
      </w:r>
      <w:r w:rsidR="00F8658A" w:rsidRPr="001B5B02">
        <w:rPr>
          <w:b/>
          <w:lang w:val="en-US"/>
        </w:rPr>
        <w:t>WER OF INTERNATIONAL JOURNAL</w:t>
      </w:r>
    </w:p>
    <w:p w14:paraId="103512B4" w14:textId="77777777" w:rsidR="005C4A06" w:rsidRPr="001B5B02" w:rsidRDefault="005C4A06" w:rsidP="00334499">
      <w:pPr>
        <w:rPr>
          <w:b/>
          <w:sz w:val="28"/>
          <w:szCs w:val="28"/>
          <w:u w:val="single"/>
          <w:lang w:val="en-US"/>
        </w:rPr>
      </w:pPr>
    </w:p>
    <w:p w14:paraId="1D5A599C" w14:textId="77777777" w:rsidR="00F8658A" w:rsidRPr="001B5B02" w:rsidRDefault="00F8658A" w:rsidP="00F8658A">
      <w:pPr>
        <w:tabs>
          <w:tab w:val="left" w:pos="720"/>
        </w:tabs>
        <w:ind w:left="2340" w:hanging="2160"/>
        <w:rPr>
          <w:i/>
          <w:iCs/>
          <w:lang w:val="en-US"/>
        </w:rPr>
      </w:pPr>
      <w:r w:rsidRPr="001B5B02">
        <w:rPr>
          <w:iCs/>
          <w:lang w:val="en-US"/>
        </w:rPr>
        <w:t xml:space="preserve">1. </w:t>
      </w:r>
      <w:r w:rsidRPr="001B5B02">
        <w:rPr>
          <w:iCs/>
          <w:lang w:val="en-US"/>
        </w:rPr>
        <w:tab/>
      </w:r>
      <w:r w:rsidRPr="001B5B02">
        <w:rPr>
          <w:i/>
          <w:iCs/>
          <w:lang w:val="en-US"/>
        </w:rPr>
        <w:t xml:space="preserve">Internal Medicine (3): </w:t>
      </w:r>
    </w:p>
    <w:p w14:paraId="2E2C86BF" w14:textId="77777777" w:rsidR="00F8658A" w:rsidRPr="001B5B02" w:rsidRDefault="00F8658A" w:rsidP="00F8658A">
      <w:pPr>
        <w:tabs>
          <w:tab w:val="left" w:pos="720"/>
        </w:tabs>
        <w:ind w:left="720" w:hanging="540"/>
        <w:rPr>
          <w:lang w:val="en-US"/>
        </w:rPr>
      </w:pPr>
      <w:r w:rsidRPr="001B5B02">
        <w:rPr>
          <w:iCs/>
          <w:lang w:val="en-US"/>
        </w:rPr>
        <w:tab/>
      </w:r>
      <w:r w:rsidRPr="001B5B02">
        <w:rPr>
          <w:lang w:val="en-US"/>
        </w:rPr>
        <w:t>Journal of Internal Medicine</w:t>
      </w:r>
      <w:r w:rsidRPr="001B5B02">
        <w:rPr>
          <w:rFonts w:eastAsiaTheme="minorEastAsia"/>
          <w:lang w:val="en-US" w:eastAsia="zh-CN"/>
        </w:rPr>
        <w:t>,</w:t>
      </w:r>
      <w:r w:rsidRPr="001B5B02">
        <w:rPr>
          <w:lang w:val="en-US"/>
        </w:rPr>
        <w:t xml:space="preserve"> PLoS One, The Hong Kong Medical Journal</w:t>
      </w:r>
    </w:p>
    <w:p w14:paraId="7D3A1564" w14:textId="77777777" w:rsidR="00F8658A" w:rsidRPr="001B5B02" w:rsidRDefault="00F8658A" w:rsidP="00F8658A">
      <w:pPr>
        <w:tabs>
          <w:tab w:val="left" w:pos="720"/>
        </w:tabs>
        <w:ind w:left="2340" w:hanging="2160"/>
        <w:rPr>
          <w:lang w:val="en-US"/>
        </w:rPr>
      </w:pPr>
    </w:p>
    <w:p w14:paraId="38538C86" w14:textId="77777777" w:rsidR="00F8658A" w:rsidRPr="001B5B02" w:rsidRDefault="00F8658A" w:rsidP="00F8658A">
      <w:pPr>
        <w:tabs>
          <w:tab w:val="left" w:pos="720"/>
        </w:tabs>
        <w:ind w:left="2340" w:hanging="2160"/>
        <w:rPr>
          <w:i/>
          <w:lang w:val="en-US"/>
        </w:rPr>
      </w:pPr>
      <w:r w:rsidRPr="001B5B02">
        <w:rPr>
          <w:lang w:val="en-US"/>
        </w:rPr>
        <w:t>2.</w:t>
      </w:r>
      <w:r w:rsidRPr="001B5B02">
        <w:rPr>
          <w:lang w:val="en-US"/>
        </w:rPr>
        <w:tab/>
      </w:r>
      <w:r w:rsidRPr="001B5B02">
        <w:rPr>
          <w:i/>
          <w:iCs/>
          <w:lang w:val="en-US"/>
        </w:rPr>
        <w:t>Cardiovascular Medicine (</w:t>
      </w:r>
      <w:r w:rsidR="005B2DAF" w:rsidRPr="001B5B02">
        <w:rPr>
          <w:rFonts w:eastAsiaTheme="minorEastAsia"/>
          <w:i/>
          <w:iCs/>
          <w:lang w:val="en-US" w:eastAsia="zh-CN"/>
        </w:rPr>
        <w:t>8</w:t>
      </w:r>
      <w:r w:rsidRPr="001B5B02">
        <w:rPr>
          <w:i/>
          <w:iCs/>
          <w:lang w:val="en-US"/>
        </w:rPr>
        <w:t>):</w:t>
      </w:r>
      <w:r w:rsidRPr="001B5B02">
        <w:rPr>
          <w:i/>
          <w:lang w:val="en-US"/>
        </w:rPr>
        <w:t xml:space="preserve"> </w:t>
      </w:r>
    </w:p>
    <w:p w14:paraId="7842B96F" w14:textId="67FD8D61" w:rsidR="00F8658A" w:rsidRPr="001B5B02" w:rsidRDefault="005B2DAF" w:rsidP="00F8658A">
      <w:pPr>
        <w:tabs>
          <w:tab w:val="left" w:pos="720"/>
        </w:tabs>
        <w:ind w:left="720" w:hanging="540"/>
        <w:rPr>
          <w:rFonts w:eastAsiaTheme="minorEastAsia"/>
          <w:lang w:val="en-US" w:eastAsia="zh-CN"/>
        </w:rPr>
      </w:pPr>
      <w:r w:rsidRPr="001B5B02">
        <w:rPr>
          <w:lang w:val="en-US"/>
        </w:rPr>
        <w:tab/>
        <w:t>American Journal of Cardiology,</w:t>
      </w:r>
      <w:r w:rsidR="00F8658A" w:rsidRPr="001B5B02">
        <w:rPr>
          <w:lang w:val="en-US"/>
        </w:rPr>
        <w:t xml:space="preserve"> Atherosclerosis</w:t>
      </w:r>
      <w:r w:rsidR="00F8658A" w:rsidRPr="001B5B02">
        <w:rPr>
          <w:rFonts w:eastAsiaTheme="minorEastAsia"/>
          <w:lang w:val="en-US" w:eastAsia="zh-CN"/>
        </w:rPr>
        <w:t>,</w:t>
      </w:r>
      <w:r w:rsidRPr="001B5B02">
        <w:rPr>
          <w:lang w:val="en-US"/>
        </w:rPr>
        <w:t xml:space="preserve"> Journal of Human Hypertension,</w:t>
      </w:r>
      <w:r w:rsidR="00F8658A" w:rsidRPr="001B5B02">
        <w:rPr>
          <w:lang w:val="en-US"/>
        </w:rPr>
        <w:t xml:space="preserve"> Journal of Cardiovascular Translational Research</w:t>
      </w:r>
      <w:r w:rsidR="00F8658A" w:rsidRPr="001B5B02">
        <w:rPr>
          <w:rFonts w:eastAsiaTheme="minorEastAsia"/>
          <w:lang w:val="en-US" w:eastAsia="zh-CN"/>
        </w:rPr>
        <w:t>,</w:t>
      </w:r>
      <w:r w:rsidR="00F8658A" w:rsidRPr="001B5B02">
        <w:rPr>
          <w:lang w:val="en-US"/>
        </w:rPr>
        <w:t xml:space="preserve"> Pacing and Clinical Electrophysiology</w:t>
      </w:r>
      <w:r w:rsidR="00F8658A" w:rsidRPr="001B5B02">
        <w:rPr>
          <w:rFonts w:eastAsiaTheme="minorEastAsia"/>
          <w:lang w:val="en-US" w:eastAsia="zh-CN"/>
        </w:rPr>
        <w:t>, BMC Cardiovascular Disorders</w:t>
      </w:r>
    </w:p>
    <w:p w14:paraId="32D0BF7A" w14:textId="20B52C77" w:rsidR="00F8658A" w:rsidRDefault="00F8658A" w:rsidP="00F8658A">
      <w:pPr>
        <w:tabs>
          <w:tab w:val="left" w:pos="720"/>
        </w:tabs>
        <w:ind w:left="720" w:hanging="540"/>
        <w:rPr>
          <w:lang w:val="en-US"/>
        </w:rPr>
      </w:pPr>
    </w:p>
    <w:p w14:paraId="617797A9" w14:textId="440224B5" w:rsidR="009A5E9A" w:rsidRDefault="009A5E9A" w:rsidP="00F8658A">
      <w:pPr>
        <w:tabs>
          <w:tab w:val="left" w:pos="720"/>
        </w:tabs>
        <w:ind w:left="720" w:hanging="540"/>
        <w:rPr>
          <w:lang w:val="en-US"/>
        </w:rPr>
      </w:pPr>
    </w:p>
    <w:p w14:paraId="21470654" w14:textId="77777777" w:rsidR="009A5E9A" w:rsidRPr="001B5B02" w:rsidRDefault="009A5E9A" w:rsidP="00F8658A">
      <w:pPr>
        <w:tabs>
          <w:tab w:val="left" w:pos="720"/>
        </w:tabs>
        <w:ind w:left="720" w:hanging="540"/>
        <w:rPr>
          <w:lang w:val="en-US"/>
        </w:rPr>
      </w:pPr>
    </w:p>
    <w:p w14:paraId="0D4E7162" w14:textId="1FEF7667" w:rsidR="00F8658A" w:rsidRPr="001B5B02" w:rsidRDefault="00F8658A" w:rsidP="00F8658A">
      <w:pPr>
        <w:tabs>
          <w:tab w:val="left" w:pos="720"/>
        </w:tabs>
        <w:ind w:left="720" w:hanging="540"/>
        <w:rPr>
          <w:i/>
          <w:lang w:val="en-US"/>
        </w:rPr>
      </w:pPr>
      <w:r w:rsidRPr="001B5B02">
        <w:rPr>
          <w:lang w:val="en-US"/>
        </w:rPr>
        <w:lastRenderedPageBreak/>
        <w:t>3.</w:t>
      </w:r>
      <w:r w:rsidRPr="001B5B02">
        <w:rPr>
          <w:lang w:val="en-US"/>
        </w:rPr>
        <w:tab/>
      </w:r>
      <w:r w:rsidR="005B2DAF" w:rsidRPr="001B5B02">
        <w:rPr>
          <w:i/>
          <w:lang w:val="en-US"/>
        </w:rPr>
        <w:t>Others (</w:t>
      </w:r>
      <w:r w:rsidR="00A06E8B">
        <w:rPr>
          <w:i/>
          <w:lang w:val="en-US"/>
        </w:rPr>
        <w:t>7</w:t>
      </w:r>
      <w:r w:rsidRPr="001B5B02">
        <w:rPr>
          <w:i/>
          <w:lang w:val="en-US"/>
        </w:rPr>
        <w:t>):</w:t>
      </w:r>
    </w:p>
    <w:p w14:paraId="1BE16F86" w14:textId="099F880C" w:rsidR="00177A61" w:rsidRPr="001B5B02" w:rsidRDefault="00F8658A" w:rsidP="00177A61">
      <w:pPr>
        <w:tabs>
          <w:tab w:val="left" w:pos="720"/>
        </w:tabs>
        <w:ind w:left="720" w:hanging="540"/>
        <w:rPr>
          <w:b/>
          <w:bCs/>
          <w:sz w:val="28"/>
          <w:szCs w:val="28"/>
          <w:lang w:val="en-US" w:eastAsia="zh-HK"/>
        </w:rPr>
      </w:pPr>
      <w:r w:rsidRPr="001B5B02">
        <w:rPr>
          <w:lang w:val="en-US"/>
        </w:rPr>
        <w:tab/>
      </w:r>
      <w:r w:rsidR="00141207">
        <w:rPr>
          <w:lang w:val="en-US"/>
        </w:rPr>
        <w:t xml:space="preserve">Journal of Clinical Endocrinology and Metabolism, </w:t>
      </w:r>
      <w:r w:rsidRPr="001B5B02">
        <w:rPr>
          <w:lang w:val="en-US"/>
        </w:rPr>
        <w:t>Journal of Investigative Dermatology, Rheumatology (Oxford), Clinical Experimental Rheumatology, Cardiovascular Diabetology, Journal of the European Academy of Dermatology and Venereology</w:t>
      </w:r>
      <w:r w:rsidR="005B2DAF" w:rsidRPr="001B5B02">
        <w:rPr>
          <w:lang w:val="en-US"/>
        </w:rPr>
        <w:t>, Journal of Rheumatolog</w:t>
      </w:r>
      <w:r w:rsidR="00177A61" w:rsidRPr="001B5B02">
        <w:rPr>
          <w:lang w:val="en-US"/>
        </w:rPr>
        <w:t>y</w:t>
      </w:r>
      <w:r w:rsidR="00D6331F">
        <w:rPr>
          <w:lang w:val="en-US"/>
        </w:rPr>
        <w:t>, Antioxidant</w:t>
      </w:r>
    </w:p>
    <w:p w14:paraId="77F1FB73" w14:textId="77777777" w:rsidR="00177A61" w:rsidRPr="001B5B02" w:rsidRDefault="00177A61" w:rsidP="00177A61">
      <w:pPr>
        <w:tabs>
          <w:tab w:val="left" w:pos="720"/>
        </w:tabs>
        <w:rPr>
          <w:b/>
          <w:bCs/>
          <w:sz w:val="28"/>
          <w:szCs w:val="28"/>
          <w:lang w:val="en-US" w:eastAsia="zh-HK"/>
        </w:rPr>
      </w:pPr>
    </w:p>
    <w:p w14:paraId="04E2D5AB" w14:textId="5F1B3A63" w:rsidR="009819EA" w:rsidRPr="001B5B02" w:rsidRDefault="00177A61" w:rsidP="00177A61">
      <w:pPr>
        <w:tabs>
          <w:tab w:val="left" w:pos="720"/>
        </w:tabs>
        <w:rPr>
          <w:b/>
          <w:bCs/>
          <w:sz w:val="28"/>
          <w:szCs w:val="28"/>
          <w:u w:val="single"/>
          <w:lang w:val="en-US"/>
        </w:rPr>
      </w:pPr>
      <w:r w:rsidRPr="001B5B02">
        <w:rPr>
          <w:b/>
          <w:bCs/>
          <w:sz w:val="28"/>
          <w:szCs w:val="28"/>
          <w:u w:val="single"/>
          <w:lang w:val="en-US" w:eastAsia="zh-HK"/>
        </w:rPr>
        <w:t>T</w:t>
      </w:r>
      <w:r w:rsidR="009819EA" w:rsidRPr="001B5B02">
        <w:rPr>
          <w:b/>
          <w:bCs/>
          <w:sz w:val="28"/>
          <w:szCs w:val="28"/>
          <w:u w:val="single"/>
          <w:lang w:val="en-US"/>
        </w:rPr>
        <w:t>EACHING</w:t>
      </w:r>
      <w:r w:rsidR="00665178" w:rsidRPr="001B5B02">
        <w:rPr>
          <w:b/>
          <w:bCs/>
          <w:sz w:val="28"/>
          <w:szCs w:val="28"/>
          <w:u w:val="single"/>
          <w:lang w:val="en-US"/>
        </w:rPr>
        <w:t xml:space="preserve"> AND LEARNING</w:t>
      </w:r>
      <w:r w:rsidR="009819EA" w:rsidRPr="001B5B02">
        <w:rPr>
          <w:b/>
          <w:bCs/>
          <w:sz w:val="28"/>
          <w:szCs w:val="28"/>
          <w:u w:val="single"/>
          <w:lang w:val="en-US"/>
        </w:rPr>
        <w:t xml:space="preserve"> </w:t>
      </w:r>
    </w:p>
    <w:p w14:paraId="329BCE3E" w14:textId="77777777" w:rsidR="005C4A06" w:rsidRPr="001B5B02" w:rsidRDefault="005C4A06" w:rsidP="00177A61">
      <w:pPr>
        <w:tabs>
          <w:tab w:val="left" w:pos="720"/>
        </w:tabs>
        <w:rPr>
          <w:lang w:val="en-US"/>
        </w:rPr>
      </w:pPr>
    </w:p>
    <w:p w14:paraId="51101344" w14:textId="1E43F80B" w:rsidR="002D3A4A" w:rsidRPr="001B5B02" w:rsidRDefault="00177A61" w:rsidP="00B1230E">
      <w:pPr>
        <w:rPr>
          <w:b/>
          <w:lang w:val="en-US"/>
        </w:rPr>
      </w:pPr>
      <w:r w:rsidRPr="001B5B02">
        <w:rPr>
          <w:rFonts w:eastAsiaTheme="minorEastAsia"/>
          <w:b/>
          <w:lang w:val="en-US" w:eastAsia="zh-CN"/>
        </w:rPr>
        <w:t>I.</w:t>
      </w:r>
      <w:r w:rsidR="0076626B" w:rsidRPr="001B5B02">
        <w:rPr>
          <w:rFonts w:eastAsiaTheme="minorEastAsia"/>
          <w:b/>
          <w:lang w:val="en-US" w:eastAsia="zh-CN"/>
        </w:rPr>
        <w:t xml:space="preserve"> </w:t>
      </w:r>
      <w:r w:rsidR="00B50663" w:rsidRPr="001B5B02">
        <w:rPr>
          <w:b/>
          <w:lang w:val="en-US"/>
        </w:rPr>
        <w:t>UNDERGRADUATE TEACHING</w:t>
      </w:r>
    </w:p>
    <w:p w14:paraId="308F7778" w14:textId="77777777" w:rsidR="005C4A06" w:rsidRPr="001B5B02" w:rsidRDefault="005C4A06" w:rsidP="00B1230E">
      <w:pPr>
        <w:rPr>
          <w:b/>
          <w:lang w:val="en-US"/>
        </w:rPr>
      </w:pPr>
    </w:p>
    <w:tbl>
      <w:tblPr>
        <w:tblStyle w:val="TableGrid"/>
        <w:tblW w:w="85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67"/>
      </w:tblGrid>
      <w:tr w:rsidR="00C613AD" w:rsidRPr="001B5B02" w14:paraId="16893784" w14:textId="77777777" w:rsidTr="00C613AD">
        <w:tc>
          <w:tcPr>
            <w:tcW w:w="1838" w:type="dxa"/>
          </w:tcPr>
          <w:p w14:paraId="3ADE7931" w14:textId="77777777" w:rsidR="00C613AD" w:rsidRPr="001B5B02" w:rsidRDefault="00C613AD" w:rsidP="00C914B3">
            <w:pPr>
              <w:rPr>
                <w:lang w:val="en-US"/>
              </w:rPr>
            </w:pPr>
            <w:r w:rsidRPr="001B5B02">
              <w:rPr>
                <w:lang w:val="en-US"/>
              </w:rPr>
              <w:t>2011 – Present</w:t>
            </w:r>
          </w:p>
        </w:tc>
        <w:tc>
          <w:tcPr>
            <w:tcW w:w="6667" w:type="dxa"/>
          </w:tcPr>
          <w:p w14:paraId="03DC1EC7" w14:textId="77777777" w:rsidR="00C613AD" w:rsidRPr="001B5B02" w:rsidRDefault="00C613AD" w:rsidP="00C914B3">
            <w:pPr>
              <w:jc w:val="both"/>
              <w:rPr>
                <w:lang w:val="en-US"/>
              </w:rPr>
            </w:pPr>
            <w:r w:rsidRPr="001B5B02">
              <w:rPr>
                <w:rFonts w:eastAsiaTheme="minorEastAsia"/>
                <w:lang w:val="en-US" w:eastAsia="zh-CN"/>
              </w:rPr>
              <w:t>Chief</w:t>
            </w:r>
            <w:r w:rsidRPr="001B5B02">
              <w:rPr>
                <w:lang w:val="en-US"/>
              </w:rPr>
              <w:t xml:space="preserve">-Coordinator </w:t>
            </w:r>
          </w:p>
          <w:p w14:paraId="2E9560D5" w14:textId="77777777" w:rsidR="00C613AD" w:rsidRPr="001B5B02" w:rsidRDefault="00C613AD" w:rsidP="00C914B3">
            <w:pPr>
              <w:jc w:val="both"/>
              <w:rPr>
                <w:rFonts w:eastAsiaTheme="minorEastAsia"/>
                <w:lang w:val="en-US" w:eastAsia="zh-CN"/>
              </w:rPr>
            </w:pPr>
            <w:r w:rsidRPr="001B5B02">
              <w:rPr>
                <w:lang w:val="en-US"/>
              </w:rPr>
              <w:t>Clinical Skill Teaching Session on Cardiovascular Examination</w:t>
            </w:r>
            <w:r w:rsidRPr="001B5B02">
              <w:rPr>
                <w:rFonts w:eastAsiaTheme="minorEastAsia"/>
                <w:lang w:val="en-US" w:eastAsia="zh-CN"/>
              </w:rPr>
              <w:t xml:space="preserve"> for Year 3 Medical Student</w:t>
            </w:r>
          </w:p>
          <w:p w14:paraId="33B0891F" w14:textId="77777777" w:rsidR="00C613AD" w:rsidRPr="001B5B02" w:rsidRDefault="00C613AD" w:rsidP="00C914B3">
            <w:pPr>
              <w:jc w:val="both"/>
              <w:rPr>
                <w:rFonts w:eastAsiaTheme="minorEastAsia"/>
                <w:lang w:val="en-US" w:eastAsia="zh-CN"/>
              </w:rPr>
            </w:pPr>
          </w:p>
        </w:tc>
      </w:tr>
      <w:tr w:rsidR="00C613AD" w:rsidRPr="001B5B02" w14:paraId="0BB281C3" w14:textId="77777777" w:rsidTr="00C613AD">
        <w:tc>
          <w:tcPr>
            <w:tcW w:w="1838" w:type="dxa"/>
          </w:tcPr>
          <w:p w14:paraId="08C8CD87" w14:textId="77777777" w:rsidR="00C613AD" w:rsidRPr="001B5B02" w:rsidRDefault="00C613AD" w:rsidP="00C914B3">
            <w:pPr>
              <w:rPr>
                <w:lang w:val="en-US"/>
              </w:rPr>
            </w:pPr>
            <w:r w:rsidRPr="001B5B02">
              <w:rPr>
                <w:lang w:val="en-US"/>
              </w:rPr>
              <w:t>2011 – 2012</w:t>
            </w:r>
          </w:p>
        </w:tc>
        <w:tc>
          <w:tcPr>
            <w:tcW w:w="6667" w:type="dxa"/>
          </w:tcPr>
          <w:p w14:paraId="1A815AA2" w14:textId="77777777" w:rsidR="00C613AD" w:rsidRPr="001B5B02" w:rsidRDefault="00C613AD" w:rsidP="00C914B3">
            <w:pPr>
              <w:jc w:val="both"/>
              <w:rPr>
                <w:lang w:val="en-US"/>
              </w:rPr>
            </w:pPr>
            <w:r w:rsidRPr="001B5B02">
              <w:rPr>
                <w:lang w:val="en-US"/>
              </w:rPr>
              <w:t xml:space="preserve">Project Supervisor </w:t>
            </w:r>
          </w:p>
          <w:p w14:paraId="6F7EC13B" w14:textId="77777777" w:rsidR="00C613AD" w:rsidRPr="001B5B02" w:rsidRDefault="00C613AD" w:rsidP="00C914B3">
            <w:pPr>
              <w:jc w:val="both"/>
              <w:rPr>
                <w:lang w:val="en-US"/>
              </w:rPr>
            </w:pPr>
            <w:r w:rsidRPr="001B5B02">
              <w:rPr>
                <w:lang w:val="en-US"/>
              </w:rPr>
              <w:t>Year 3 Medical Student Health Related Project:</w:t>
            </w:r>
          </w:p>
          <w:p w14:paraId="6CC7E01A" w14:textId="77777777" w:rsidR="00C613AD" w:rsidRPr="001B5B02" w:rsidRDefault="00C613AD" w:rsidP="00C914B3">
            <w:pPr>
              <w:jc w:val="both"/>
              <w:rPr>
                <w:lang w:val="en-US"/>
              </w:rPr>
            </w:pPr>
            <w:r w:rsidRPr="001B5B02">
              <w:rPr>
                <w:lang w:val="en-US"/>
              </w:rPr>
              <w:t xml:space="preserve">“A Cross-Sectional Study on the Knowledge and Attitudes of Medical Students Regarding First Aid - </w:t>
            </w:r>
            <w:r w:rsidRPr="001B5B02">
              <w:rPr>
                <w:b/>
                <w:bCs/>
                <w:lang w:val="en-US"/>
              </w:rPr>
              <w:t>Best Project</w:t>
            </w:r>
          </w:p>
          <w:p w14:paraId="4AED4666" w14:textId="77777777" w:rsidR="00C613AD" w:rsidRPr="001B5B02" w:rsidRDefault="00C613AD" w:rsidP="00C914B3">
            <w:pPr>
              <w:jc w:val="both"/>
              <w:rPr>
                <w:lang w:val="en-US"/>
              </w:rPr>
            </w:pPr>
          </w:p>
        </w:tc>
      </w:tr>
      <w:tr w:rsidR="00C613AD" w:rsidRPr="001B5B02" w14:paraId="0A969F69" w14:textId="77777777" w:rsidTr="00C613AD">
        <w:tc>
          <w:tcPr>
            <w:tcW w:w="1838" w:type="dxa"/>
          </w:tcPr>
          <w:p w14:paraId="5A28CCFC" w14:textId="77777777" w:rsidR="00C613AD" w:rsidRPr="001B5B02" w:rsidRDefault="00C613AD" w:rsidP="00C914B3">
            <w:pPr>
              <w:rPr>
                <w:lang w:val="en-US"/>
              </w:rPr>
            </w:pPr>
            <w:r w:rsidRPr="001B5B02">
              <w:rPr>
                <w:lang w:val="en-US"/>
              </w:rPr>
              <w:t>2012 – 2013</w:t>
            </w:r>
          </w:p>
        </w:tc>
        <w:tc>
          <w:tcPr>
            <w:tcW w:w="6667" w:type="dxa"/>
          </w:tcPr>
          <w:p w14:paraId="6A4CD3C2" w14:textId="77777777" w:rsidR="00C613AD" w:rsidRPr="001B5B02" w:rsidRDefault="00C613AD" w:rsidP="00C914B3">
            <w:pPr>
              <w:jc w:val="both"/>
              <w:rPr>
                <w:lang w:val="en-US"/>
              </w:rPr>
            </w:pPr>
            <w:r w:rsidRPr="001B5B02">
              <w:rPr>
                <w:lang w:val="en-US"/>
              </w:rPr>
              <w:t xml:space="preserve">Project Supervisor </w:t>
            </w:r>
          </w:p>
          <w:p w14:paraId="2064AF1E" w14:textId="77777777" w:rsidR="00C613AD" w:rsidRPr="001B5B02" w:rsidRDefault="00C613AD" w:rsidP="00C914B3">
            <w:pPr>
              <w:jc w:val="both"/>
              <w:rPr>
                <w:lang w:val="en-US"/>
              </w:rPr>
            </w:pPr>
            <w:r w:rsidRPr="001B5B02">
              <w:rPr>
                <w:lang w:val="en-US"/>
              </w:rPr>
              <w:t>Year 3 Medical Student Health Related Project:</w:t>
            </w:r>
          </w:p>
          <w:p w14:paraId="519ECC1E" w14:textId="77777777" w:rsidR="00C613AD" w:rsidRPr="001B5B02" w:rsidRDefault="00C613AD" w:rsidP="00C914B3">
            <w:pPr>
              <w:jc w:val="both"/>
              <w:rPr>
                <w:lang w:val="en-US"/>
              </w:rPr>
            </w:pPr>
            <w:r w:rsidRPr="001B5B02">
              <w:rPr>
                <w:lang w:val="en-US"/>
              </w:rPr>
              <w:t>“Mortality of Patients with Previous Tuberculosis Infection: A Population-Based Study in Hong Kong.”</w:t>
            </w:r>
          </w:p>
          <w:p w14:paraId="540979E8" w14:textId="77777777" w:rsidR="00C613AD" w:rsidRPr="001B5B02" w:rsidRDefault="00C613AD" w:rsidP="00C914B3">
            <w:pPr>
              <w:jc w:val="both"/>
              <w:rPr>
                <w:lang w:val="en-US"/>
              </w:rPr>
            </w:pPr>
          </w:p>
        </w:tc>
      </w:tr>
      <w:tr w:rsidR="00C613AD" w:rsidRPr="001B5B02" w14:paraId="0D9B9983" w14:textId="77777777" w:rsidTr="00C613AD">
        <w:tc>
          <w:tcPr>
            <w:tcW w:w="1838" w:type="dxa"/>
          </w:tcPr>
          <w:p w14:paraId="337B8542" w14:textId="77777777" w:rsidR="00C613AD" w:rsidRPr="001B5B02" w:rsidRDefault="00C613AD" w:rsidP="00C914B3">
            <w:pPr>
              <w:rPr>
                <w:lang w:val="en-US"/>
              </w:rPr>
            </w:pPr>
            <w:r w:rsidRPr="001B5B02">
              <w:rPr>
                <w:lang w:val="en-US"/>
              </w:rPr>
              <w:t>2013 – 2014</w:t>
            </w:r>
          </w:p>
        </w:tc>
        <w:tc>
          <w:tcPr>
            <w:tcW w:w="6667" w:type="dxa"/>
          </w:tcPr>
          <w:p w14:paraId="24B3F6B1" w14:textId="77777777" w:rsidR="00C613AD" w:rsidRPr="001B5B02" w:rsidRDefault="00C613AD" w:rsidP="00C914B3">
            <w:pPr>
              <w:jc w:val="both"/>
              <w:rPr>
                <w:lang w:val="en-US"/>
              </w:rPr>
            </w:pPr>
            <w:r w:rsidRPr="001B5B02">
              <w:rPr>
                <w:lang w:val="en-US"/>
              </w:rPr>
              <w:t xml:space="preserve">Project Supervisor </w:t>
            </w:r>
          </w:p>
          <w:p w14:paraId="270BA33E" w14:textId="77777777" w:rsidR="00C613AD" w:rsidRPr="001B5B02" w:rsidRDefault="00C613AD" w:rsidP="00C914B3">
            <w:pPr>
              <w:jc w:val="both"/>
              <w:rPr>
                <w:lang w:val="en-US"/>
              </w:rPr>
            </w:pPr>
            <w:r w:rsidRPr="001B5B02">
              <w:rPr>
                <w:lang w:val="en-US"/>
              </w:rPr>
              <w:t>Year 3 Medical Student Health Related Project:</w:t>
            </w:r>
          </w:p>
          <w:p w14:paraId="04824B2F" w14:textId="77777777" w:rsidR="00C613AD" w:rsidRPr="001B5B02" w:rsidRDefault="00C613AD" w:rsidP="00C914B3">
            <w:pPr>
              <w:jc w:val="both"/>
              <w:rPr>
                <w:lang w:val="en-US"/>
              </w:rPr>
            </w:pPr>
            <w:r w:rsidRPr="001B5B02">
              <w:rPr>
                <w:lang w:val="en-US"/>
              </w:rPr>
              <w:t>“Determinants of thromboembolic events in patients undergoing valvular heart surgery: implication of concomitant left atrial appendage ligation and radiofrequency ablation.”</w:t>
            </w:r>
          </w:p>
          <w:p w14:paraId="158AEC65" w14:textId="77777777" w:rsidR="00C613AD" w:rsidRPr="001B5B02" w:rsidRDefault="00C613AD" w:rsidP="00C914B3">
            <w:pPr>
              <w:jc w:val="both"/>
              <w:rPr>
                <w:lang w:val="en-US"/>
              </w:rPr>
            </w:pPr>
          </w:p>
        </w:tc>
      </w:tr>
      <w:tr w:rsidR="00C613AD" w:rsidRPr="001B5B02" w14:paraId="039B9F41" w14:textId="77777777" w:rsidTr="00C613AD">
        <w:tc>
          <w:tcPr>
            <w:tcW w:w="1838" w:type="dxa"/>
          </w:tcPr>
          <w:p w14:paraId="2BD66C11" w14:textId="54236DE0" w:rsidR="00C613AD" w:rsidRPr="001B5B02" w:rsidRDefault="00C613AD" w:rsidP="00C613AD">
            <w:pPr>
              <w:jc w:val="both"/>
              <w:rPr>
                <w:lang w:val="en-US"/>
              </w:rPr>
            </w:pPr>
            <w:r w:rsidRPr="001B5B02">
              <w:rPr>
                <w:lang w:val="en-US"/>
              </w:rPr>
              <w:t>2017 – Present</w:t>
            </w:r>
          </w:p>
        </w:tc>
        <w:tc>
          <w:tcPr>
            <w:tcW w:w="6667" w:type="dxa"/>
          </w:tcPr>
          <w:p w14:paraId="08875E5A" w14:textId="4C6CF73D" w:rsidR="00C613AD" w:rsidRPr="001B5B02" w:rsidRDefault="00C613AD" w:rsidP="00C613AD">
            <w:pPr>
              <w:jc w:val="both"/>
              <w:rPr>
                <w:rFonts w:eastAsiaTheme="minorEastAsia"/>
                <w:lang w:val="en-US" w:eastAsia="zh-CN"/>
              </w:rPr>
            </w:pPr>
            <w:r w:rsidRPr="001B5B02">
              <w:rPr>
                <w:rFonts w:eastAsiaTheme="minorEastAsia"/>
                <w:lang w:val="en-US" w:eastAsia="zh-CN"/>
              </w:rPr>
              <w:t>Assistant Hospital Chief Executive of HKUSZH responsible for new program</w:t>
            </w:r>
            <w:r w:rsidR="007A4200" w:rsidRPr="001B5B02">
              <w:rPr>
                <w:rFonts w:eastAsiaTheme="minorEastAsia"/>
                <w:lang w:val="en-US" w:eastAsia="zh-CN"/>
              </w:rPr>
              <w:t>me</w:t>
            </w:r>
            <w:r w:rsidRPr="001B5B02">
              <w:rPr>
                <w:rFonts w:eastAsiaTheme="minorEastAsia"/>
                <w:lang w:val="en-US" w:eastAsia="zh-CN"/>
              </w:rPr>
              <w:t xml:space="preserve"> development of the following undergraduate teaching activities:</w:t>
            </w:r>
          </w:p>
          <w:p w14:paraId="4C3B6947" w14:textId="16808974" w:rsidR="00C613AD" w:rsidRPr="001B5B02" w:rsidRDefault="00C613AD" w:rsidP="00BE2669">
            <w:pPr>
              <w:pStyle w:val="ListParagraph"/>
              <w:numPr>
                <w:ilvl w:val="0"/>
                <w:numId w:val="14"/>
              </w:numPr>
              <w:ind w:leftChars="0"/>
              <w:jc w:val="both"/>
              <w:rPr>
                <w:rFonts w:eastAsiaTheme="minorEastAsia"/>
                <w:lang w:val="en-US" w:eastAsia="zh-CN"/>
              </w:rPr>
            </w:pPr>
            <w:r w:rsidRPr="001B5B02">
              <w:rPr>
                <w:rFonts w:eastAsiaTheme="minorEastAsia"/>
                <w:lang w:val="en-US" w:eastAsia="zh-CN"/>
              </w:rPr>
              <w:t xml:space="preserve">MBBS year 4 students 2-days visit: The visit includes introduction of the healthcare system of China, clinical attachments of different </w:t>
            </w:r>
            <w:r w:rsidR="007C54E4" w:rsidRPr="001B5B02">
              <w:rPr>
                <w:rFonts w:eastAsiaTheme="minorEastAsia"/>
                <w:lang w:val="en-US" w:eastAsia="zh-CN"/>
              </w:rPr>
              <w:t>specialties</w:t>
            </w:r>
            <w:r w:rsidRPr="001B5B02">
              <w:rPr>
                <w:rFonts w:eastAsiaTheme="minorEastAsia"/>
                <w:lang w:val="en-US" w:eastAsia="zh-CN"/>
              </w:rPr>
              <w:t xml:space="preserve"> and debriefing session for in-depth discussion of their experience of the HKUSZH visit (220 students per year)</w:t>
            </w:r>
          </w:p>
          <w:p w14:paraId="1E42A6AE" w14:textId="0B62DB64" w:rsidR="00C613AD" w:rsidRPr="001B5B02" w:rsidRDefault="00C613AD" w:rsidP="00BE2669">
            <w:pPr>
              <w:pStyle w:val="ListParagraph"/>
              <w:numPr>
                <w:ilvl w:val="0"/>
                <w:numId w:val="14"/>
              </w:numPr>
              <w:ind w:leftChars="0"/>
              <w:jc w:val="both"/>
              <w:rPr>
                <w:rFonts w:eastAsiaTheme="minorEastAsia"/>
                <w:lang w:val="en-US" w:eastAsia="zh-CN"/>
              </w:rPr>
            </w:pPr>
            <w:r w:rsidRPr="001B5B02">
              <w:rPr>
                <w:rFonts w:eastAsiaTheme="minorEastAsia"/>
                <w:lang w:val="en-US" w:eastAsia="zh-CN"/>
              </w:rPr>
              <w:t xml:space="preserve">MBBS year 5 students visit for </w:t>
            </w:r>
            <w:r w:rsidR="007C54E4" w:rsidRPr="001B5B02">
              <w:rPr>
                <w:rFonts w:eastAsiaTheme="minorEastAsia"/>
                <w:lang w:val="en-US" w:eastAsia="zh-CN"/>
              </w:rPr>
              <w:t>orthopedics</w:t>
            </w:r>
            <w:r w:rsidRPr="001B5B02">
              <w:rPr>
                <w:rFonts w:eastAsiaTheme="minorEastAsia"/>
                <w:lang w:val="en-US" w:eastAsia="zh-CN"/>
              </w:rPr>
              <w:t xml:space="preserve"> and O&amp;G department clinical attachment (430 students per year)</w:t>
            </w:r>
          </w:p>
          <w:p w14:paraId="7E012B89" w14:textId="35C57AE2" w:rsidR="00C613AD" w:rsidRPr="001B5B02" w:rsidRDefault="00C613AD" w:rsidP="00BE2669">
            <w:pPr>
              <w:pStyle w:val="ListParagraph"/>
              <w:numPr>
                <w:ilvl w:val="0"/>
                <w:numId w:val="14"/>
              </w:numPr>
              <w:ind w:leftChars="0"/>
              <w:jc w:val="both"/>
              <w:rPr>
                <w:rFonts w:eastAsiaTheme="minorEastAsia"/>
                <w:lang w:val="en-US" w:eastAsia="zh-CN"/>
              </w:rPr>
            </w:pPr>
            <w:r w:rsidRPr="001B5B02">
              <w:rPr>
                <w:rFonts w:eastAsiaTheme="minorEastAsia"/>
                <w:lang w:val="en-US" w:eastAsia="zh-CN"/>
              </w:rPr>
              <w:t>Nursing, pharmacology and Chinese medicine students, varying from 1-5 days visit to the respective department for clinical attachment (80 students/year)</w:t>
            </w:r>
          </w:p>
          <w:p w14:paraId="0DF02E2B" w14:textId="2EBC053D" w:rsidR="00C613AD" w:rsidRPr="001B5B02" w:rsidRDefault="00C613AD" w:rsidP="00BE2669">
            <w:pPr>
              <w:pStyle w:val="ListParagraph"/>
              <w:numPr>
                <w:ilvl w:val="0"/>
                <w:numId w:val="14"/>
              </w:numPr>
              <w:ind w:leftChars="0"/>
              <w:jc w:val="both"/>
              <w:rPr>
                <w:rFonts w:eastAsiaTheme="minorEastAsia"/>
                <w:lang w:val="en-US" w:eastAsia="zh-CN"/>
              </w:rPr>
            </w:pPr>
            <w:r w:rsidRPr="001B5B02">
              <w:rPr>
                <w:rFonts w:eastAsiaTheme="minorEastAsia"/>
                <w:lang w:val="en-US" w:eastAsia="zh-CN"/>
              </w:rPr>
              <w:t>Summer attachment clinical program</w:t>
            </w:r>
            <w:r w:rsidR="007A4200" w:rsidRPr="001B5B02">
              <w:rPr>
                <w:rFonts w:eastAsiaTheme="minorEastAsia"/>
                <w:lang w:val="en-US" w:eastAsia="zh-CN"/>
              </w:rPr>
              <w:t>me</w:t>
            </w:r>
            <w:r w:rsidRPr="001B5B02">
              <w:rPr>
                <w:rFonts w:eastAsiaTheme="minorEastAsia"/>
                <w:lang w:val="en-US" w:eastAsia="zh-CN"/>
              </w:rPr>
              <w:t xml:space="preserve"> for MBBS students (10 students per year)</w:t>
            </w:r>
          </w:p>
          <w:p w14:paraId="5BFC92E1" w14:textId="77777777" w:rsidR="00C613AD" w:rsidRPr="001B5B02" w:rsidRDefault="00C613AD" w:rsidP="00C613AD">
            <w:pPr>
              <w:jc w:val="both"/>
              <w:rPr>
                <w:lang w:val="en-US"/>
              </w:rPr>
            </w:pPr>
          </w:p>
        </w:tc>
      </w:tr>
      <w:tr w:rsidR="00C613AD" w:rsidRPr="001B5B02" w14:paraId="6E9B9A2B" w14:textId="77777777" w:rsidTr="00C613AD">
        <w:tc>
          <w:tcPr>
            <w:tcW w:w="1838" w:type="dxa"/>
          </w:tcPr>
          <w:p w14:paraId="28C8C005" w14:textId="3086F165" w:rsidR="00C613AD" w:rsidRPr="001B5B02" w:rsidRDefault="00C613AD" w:rsidP="00C613AD">
            <w:pPr>
              <w:jc w:val="both"/>
              <w:rPr>
                <w:lang w:val="en-US"/>
              </w:rPr>
            </w:pPr>
            <w:r w:rsidRPr="001B5B02">
              <w:rPr>
                <w:bCs/>
                <w:lang w:val="en-US"/>
              </w:rPr>
              <w:t>2020</w:t>
            </w:r>
            <w:r w:rsidR="006D015F">
              <w:rPr>
                <w:bCs/>
                <w:lang w:val="en-US"/>
              </w:rPr>
              <w:t>-</w:t>
            </w:r>
            <w:r w:rsidR="00AC4B0F">
              <w:rPr>
                <w:bCs/>
                <w:lang w:val="en-US"/>
              </w:rPr>
              <w:t xml:space="preserve"> </w:t>
            </w:r>
            <w:r w:rsidR="006D015F">
              <w:rPr>
                <w:bCs/>
                <w:lang w:val="en-US"/>
              </w:rPr>
              <w:t>Present</w:t>
            </w:r>
          </w:p>
        </w:tc>
        <w:tc>
          <w:tcPr>
            <w:tcW w:w="6667" w:type="dxa"/>
          </w:tcPr>
          <w:p w14:paraId="2C41202C" w14:textId="77777777" w:rsidR="00C613AD" w:rsidRPr="001B5B02" w:rsidRDefault="00C613AD" w:rsidP="00C613AD">
            <w:pPr>
              <w:jc w:val="both"/>
              <w:rPr>
                <w:bCs/>
                <w:lang w:val="en-US"/>
              </w:rPr>
            </w:pPr>
            <w:r w:rsidRPr="001B5B02">
              <w:rPr>
                <w:bCs/>
                <w:lang w:val="en-US"/>
              </w:rPr>
              <w:t>Supervisor</w:t>
            </w:r>
          </w:p>
          <w:p w14:paraId="597BF38D" w14:textId="704B37FC" w:rsidR="00C613AD" w:rsidRPr="001B5B02" w:rsidRDefault="00C613AD" w:rsidP="00C613AD">
            <w:pPr>
              <w:jc w:val="both"/>
              <w:rPr>
                <w:bCs/>
                <w:lang w:val="en-US"/>
              </w:rPr>
            </w:pPr>
            <w:r w:rsidRPr="000F2F75">
              <w:rPr>
                <w:b/>
                <w:bCs/>
                <w:u w:val="single"/>
                <w:lang w:val="en-US"/>
              </w:rPr>
              <w:t>Miss Lam Lok Yee Jane</w:t>
            </w:r>
            <w:r w:rsidRPr="000F2F75">
              <w:rPr>
                <w:b/>
                <w:bCs/>
                <w:lang w:val="en-US"/>
              </w:rPr>
              <w:t xml:space="preserve">, </w:t>
            </w:r>
            <w:r w:rsidRPr="000F2F75">
              <w:rPr>
                <w:b/>
                <w:bCs/>
                <w:u w:val="single"/>
                <w:lang w:val="en-US"/>
              </w:rPr>
              <w:t>MBBS Year 2</w:t>
            </w:r>
            <w:r w:rsidRPr="001B5B02">
              <w:rPr>
                <w:bCs/>
                <w:lang w:val="en-US"/>
              </w:rPr>
              <w:t xml:space="preserve"> student Research Internship Scheme Project Title: “Non-invasive fractional flow </w:t>
            </w:r>
            <w:r w:rsidRPr="001B5B02">
              <w:rPr>
                <w:bCs/>
                <w:lang w:val="en-US"/>
              </w:rPr>
              <w:lastRenderedPageBreak/>
              <w:t>reserve (FFR) in patients undergoing percutaneous coronary intervention (PCI) in Hong Kong”</w:t>
            </w:r>
            <w:r w:rsidR="0043445D">
              <w:rPr>
                <w:bCs/>
                <w:lang w:val="en-US"/>
              </w:rPr>
              <w:t xml:space="preserve"> (Full time summer)</w:t>
            </w:r>
          </w:p>
          <w:p w14:paraId="387B55E9" w14:textId="77777777" w:rsidR="00C613AD" w:rsidRPr="001B5B02" w:rsidRDefault="00C613AD" w:rsidP="00C613AD">
            <w:pPr>
              <w:jc w:val="both"/>
              <w:rPr>
                <w:rFonts w:eastAsiaTheme="minorEastAsia"/>
                <w:lang w:val="en-US" w:eastAsia="zh-CN"/>
              </w:rPr>
            </w:pPr>
          </w:p>
        </w:tc>
      </w:tr>
      <w:tr w:rsidR="006D015F" w:rsidRPr="001B5B02" w14:paraId="06D35279" w14:textId="77777777" w:rsidTr="00C613AD">
        <w:tc>
          <w:tcPr>
            <w:tcW w:w="1838" w:type="dxa"/>
          </w:tcPr>
          <w:p w14:paraId="611EFA2E" w14:textId="40250643" w:rsidR="006D015F" w:rsidRPr="001B5B02" w:rsidRDefault="006D015F" w:rsidP="00C613AD">
            <w:pPr>
              <w:jc w:val="both"/>
              <w:rPr>
                <w:bCs/>
                <w:lang w:val="en-US"/>
              </w:rPr>
            </w:pPr>
            <w:r>
              <w:rPr>
                <w:bCs/>
                <w:lang w:val="en-US"/>
              </w:rPr>
              <w:lastRenderedPageBreak/>
              <w:t>2020-</w:t>
            </w:r>
            <w:r w:rsidR="00AC4B0F">
              <w:rPr>
                <w:bCs/>
                <w:lang w:val="en-US"/>
              </w:rPr>
              <w:t xml:space="preserve"> </w:t>
            </w:r>
            <w:r>
              <w:rPr>
                <w:bCs/>
                <w:lang w:val="en-US"/>
              </w:rPr>
              <w:t>Present</w:t>
            </w:r>
          </w:p>
        </w:tc>
        <w:tc>
          <w:tcPr>
            <w:tcW w:w="6667" w:type="dxa"/>
          </w:tcPr>
          <w:p w14:paraId="1F71E399" w14:textId="77777777" w:rsidR="006D015F" w:rsidRPr="001B5B02" w:rsidRDefault="006D015F" w:rsidP="006D015F">
            <w:pPr>
              <w:jc w:val="both"/>
              <w:rPr>
                <w:bCs/>
                <w:lang w:val="en-US"/>
              </w:rPr>
            </w:pPr>
            <w:r w:rsidRPr="001B5B02">
              <w:rPr>
                <w:bCs/>
                <w:lang w:val="en-US"/>
              </w:rPr>
              <w:t>Supervisor</w:t>
            </w:r>
          </w:p>
          <w:p w14:paraId="6F353880" w14:textId="77777777" w:rsidR="006D015F" w:rsidRDefault="006D015F" w:rsidP="006D015F">
            <w:pPr>
              <w:jc w:val="both"/>
              <w:rPr>
                <w:bCs/>
                <w:lang w:val="en-US"/>
              </w:rPr>
            </w:pPr>
            <w:r w:rsidRPr="000F2F75">
              <w:rPr>
                <w:b/>
                <w:bCs/>
                <w:u w:val="single"/>
                <w:lang w:val="en-US"/>
              </w:rPr>
              <w:t>Miss Li Kwan Yu</w:t>
            </w:r>
            <w:r w:rsidRPr="000F2F75">
              <w:rPr>
                <w:b/>
                <w:bCs/>
                <w:lang w:val="en-US"/>
              </w:rPr>
              <w:t xml:space="preserve">, </w:t>
            </w:r>
            <w:r w:rsidRPr="000F2F75">
              <w:rPr>
                <w:b/>
                <w:bCs/>
                <w:u w:val="single"/>
                <w:lang w:val="en-US"/>
              </w:rPr>
              <w:t>MBBS Year 2</w:t>
            </w:r>
            <w:r w:rsidRPr="001B5B02">
              <w:rPr>
                <w:bCs/>
                <w:lang w:val="en-US"/>
              </w:rPr>
              <w:t xml:space="preserve"> student Research Internship Scheme Project Title: “Flash-factional flow reserve in Hong Kong”</w:t>
            </w:r>
            <w:r>
              <w:rPr>
                <w:bCs/>
                <w:lang w:val="en-US"/>
              </w:rPr>
              <w:t xml:space="preserve"> (Full time summer)</w:t>
            </w:r>
          </w:p>
          <w:p w14:paraId="7C709A10" w14:textId="77777777" w:rsidR="006D015F" w:rsidRPr="001B5B02" w:rsidRDefault="006D015F" w:rsidP="00C613AD">
            <w:pPr>
              <w:jc w:val="both"/>
              <w:rPr>
                <w:bCs/>
                <w:lang w:val="en-US"/>
              </w:rPr>
            </w:pPr>
          </w:p>
        </w:tc>
      </w:tr>
      <w:tr w:rsidR="006D015F" w:rsidRPr="001B5B02" w14:paraId="5161EEBF" w14:textId="77777777" w:rsidTr="00C613AD">
        <w:tc>
          <w:tcPr>
            <w:tcW w:w="1838" w:type="dxa"/>
          </w:tcPr>
          <w:p w14:paraId="24CF0B5A" w14:textId="3390ACBD" w:rsidR="006D015F" w:rsidRDefault="006D015F" w:rsidP="00C613AD">
            <w:pPr>
              <w:jc w:val="both"/>
              <w:rPr>
                <w:bCs/>
                <w:lang w:val="en-US"/>
              </w:rPr>
            </w:pPr>
            <w:r>
              <w:rPr>
                <w:bCs/>
                <w:lang w:val="en-US"/>
              </w:rPr>
              <w:t>2020-</w:t>
            </w:r>
            <w:r w:rsidR="00AC4B0F">
              <w:rPr>
                <w:bCs/>
                <w:lang w:val="en-US"/>
              </w:rPr>
              <w:t xml:space="preserve"> </w:t>
            </w:r>
            <w:r>
              <w:rPr>
                <w:bCs/>
                <w:lang w:val="en-US"/>
              </w:rPr>
              <w:t>Present</w:t>
            </w:r>
          </w:p>
        </w:tc>
        <w:tc>
          <w:tcPr>
            <w:tcW w:w="6667" w:type="dxa"/>
          </w:tcPr>
          <w:p w14:paraId="5D33ACAA" w14:textId="77777777" w:rsidR="006D015F" w:rsidRPr="001B5B02" w:rsidRDefault="006D015F" w:rsidP="006D015F">
            <w:pPr>
              <w:jc w:val="both"/>
              <w:rPr>
                <w:bCs/>
                <w:lang w:val="en-US"/>
              </w:rPr>
            </w:pPr>
            <w:r w:rsidRPr="001B5B02">
              <w:rPr>
                <w:bCs/>
                <w:lang w:val="en-US"/>
              </w:rPr>
              <w:t>Supervisor</w:t>
            </w:r>
          </w:p>
          <w:p w14:paraId="35F349C6" w14:textId="48F1EEF5" w:rsidR="006D015F" w:rsidRPr="001B5B02" w:rsidRDefault="006D015F" w:rsidP="00AC4B0F">
            <w:pPr>
              <w:jc w:val="both"/>
              <w:rPr>
                <w:bCs/>
                <w:lang w:val="en-US"/>
              </w:rPr>
            </w:pPr>
            <w:r>
              <w:rPr>
                <w:b/>
                <w:bCs/>
                <w:u w:val="single"/>
                <w:lang w:val="en-US"/>
              </w:rPr>
              <w:t>Mr Li Hang Long Ron</w:t>
            </w:r>
            <w:r w:rsidRPr="000F2F75">
              <w:rPr>
                <w:b/>
                <w:bCs/>
                <w:lang w:val="en-US"/>
              </w:rPr>
              <w:t xml:space="preserve">, </w:t>
            </w:r>
            <w:r>
              <w:rPr>
                <w:b/>
                <w:bCs/>
                <w:u w:val="single"/>
                <w:lang w:val="en-US"/>
              </w:rPr>
              <w:t>MBBS Year 4</w:t>
            </w:r>
            <w:r w:rsidRPr="001B5B02">
              <w:rPr>
                <w:bCs/>
                <w:lang w:val="en-US"/>
              </w:rPr>
              <w:t xml:space="preserve"> student Research </w:t>
            </w:r>
            <w:r>
              <w:rPr>
                <w:bCs/>
                <w:lang w:val="en-US"/>
              </w:rPr>
              <w:t>attachment under voluntary type</w:t>
            </w:r>
            <w:r w:rsidR="00AC4B0F">
              <w:rPr>
                <w:bCs/>
                <w:lang w:val="en-US"/>
              </w:rPr>
              <w:t xml:space="preserve">, </w:t>
            </w:r>
            <w:r w:rsidR="00AC4B0F" w:rsidRPr="00AC4B0F">
              <w:rPr>
                <w:bCs/>
                <w:lang w:val="en-US"/>
              </w:rPr>
              <w:t>Project Title: “</w:t>
            </w:r>
            <w:r w:rsidR="00AC4B0F">
              <w:rPr>
                <w:bCs/>
                <w:lang w:val="en-US"/>
              </w:rPr>
              <w:t>Temporal trends and patterns of infective endocarditis in a Chinese population: A territory-wide Study (2002-2019)</w:t>
            </w:r>
            <w:r w:rsidR="00AC4B0F" w:rsidRPr="00AC4B0F">
              <w:rPr>
                <w:bCs/>
                <w:lang w:val="en-US"/>
              </w:rPr>
              <w:t>”</w:t>
            </w:r>
          </w:p>
        </w:tc>
      </w:tr>
      <w:tr w:rsidR="006D015F" w:rsidRPr="001B5B02" w14:paraId="1C068770" w14:textId="77777777" w:rsidTr="00C613AD">
        <w:tc>
          <w:tcPr>
            <w:tcW w:w="1838" w:type="dxa"/>
          </w:tcPr>
          <w:p w14:paraId="2012B2C8" w14:textId="77777777" w:rsidR="006D015F" w:rsidRDefault="006D015F" w:rsidP="00C613AD">
            <w:pPr>
              <w:jc w:val="both"/>
              <w:rPr>
                <w:bCs/>
                <w:lang w:val="en-US"/>
              </w:rPr>
            </w:pPr>
          </w:p>
        </w:tc>
        <w:tc>
          <w:tcPr>
            <w:tcW w:w="6667" w:type="dxa"/>
          </w:tcPr>
          <w:p w14:paraId="08616905" w14:textId="77777777" w:rsidR="006D015F" w:rsidRPr="001B5B02" w:rsidRDefault="006D015F" w:rsidP="006D015F">
            <w:pPr>
              <w:jc w:val="both"/>
              <w:rPr>
                <w:bCs/>
                <w:lang w:val="en-US"/>
              </w:rPr>
            </w:pPr>
          </w:p>
        </w:tc>
      </w:tr>
      <w:tr w:rsidR="006D015F" w:rsidRPr="001B5B02" w14:paraId="46B0DC54" w14:textId="77777777" w:rsidTr="00C613AD">
        <w:tc>
          <w:tcPr>
            <w:tcW w:w="1838" w:type="dxa"/>
          </w:tcPr>
          <w:p w14:paraId="07C3B594" w14:textId="71F71A8B" w:rsidR="006D015F" w:rsidRDefault="006D015F" w:rsidP="00C613AD">
            <w:pPr>
              <w:jc w:val="both"/>
              <w:rPr>
                <w:bCs/>
                <w:lang w:val="en-US"/>
              </w:rPr>
            </w:pPr>
            <w:r w:rsidRPr="006D015F">
              <w:rPr>
                <w:bCs/>
                <w:lang w:val="en-US"/>
              </w:rPr>
              <w:t>2020-</w:t>
            </w:r>
            <w:r w:rsidR="00AC4B0F">
              <w:rPr>
                <w:bCs/>
                <w:lang w:val="en-US"/>
              </w:rPr>
              <w:t xml:space="preserve"> </w:t>
            </w:r>
            <w:r w:rsidRPr="006D015F">
              <w:rPr>
                <w:bCs/>
                <w:lang w:val="en-US"/>
              </w:rPr>
              <w:t>Present</w:t>
            </w:r>
          </w:p>
        </w:tc>
        <w:tc>
          <w:tcPr>
            <w:tcW w:w="6667" w:type="dxa"/>
          </w:tcPr>
          <w:p w14:paraId="528E4016" w14:textId="77777777" w:rsidR="006D015F" w:rsidRPr="001B5B02" w:rsidRDefault="006D015F" w:rsidP="006D015F">
            <w:pPr>
              <w:jc w:val="both"/>
              <w:rPr>
                <w:bCs/>
                <w:lang w:val="en-US"/>
              </w:rPr>
            </w:pPr>
            <w:r w:rsidRPr="001B5B02">
              <w:rPr>
                <w:bCs/>
                <w:lang w:val="en-US"/>
              </w:rPr>
              <w:t>Supervisor</w:t>
            </w:r>
          </w:p>
          <w:p w14:paraId="6F414DFA" w14:textId="58213342" w:rsidR="006D015F" w:rsidRDefault="006D015F" w:rsidP="006D015F">
            <w:pPr>
              <w:jc w:val="both"/>
              <w:rPr>
                <w:bCs/>
                <w:lang w:val="en-US"/>
              </w:rPr>
            </w:pPr>
            <w:r>
              <w:rPr>
                <w:b/>
                <w:bCs/>
                <w:u w:val="single"/>
                <w:lang w:val="en-US"/>
              </w:rPr>
              <w:t>Mr Leung Ka Lam Calvin</w:t>
            </w:r>
            <w:r w:rsidRPr="000F2F75">
              <w:rPr>
                <w:b/>
                <w:bCs/>
                <w:lang w:val="en-US"/>
              </w:rPr>
              <w:t xml:space="preserve">, </w:t>
            </w:r>
            <w:r>
              <w:rPr>
                <w:b/>
                <w:bCs/>
                <w:u w:val="single"/>
                <w:lang w:val="en-US"/>
              </w:rPr>
              <w:t>MBBS Year 4</w:t>
            </w:r>
            <w:r w:rsidRPr="001B5B02">
              <w:rPr>
                <w:bCs/>
                <w:lang w:val="en-US"/>
              </w:rPr>
              <w:t xml:space="preserve"> student Research </w:t>
            </w:r>
            <w:r>
              <w:rPr>
                <w:bCs/>
                <w:lang w:val="en-US"/>
              </w:rPr>
              <w:t>a</w:t>
            </w:r>
            <w:r w:rsidR="00AC4B0F">
              <w:rPr>
                <w:bCs/>
                <w:lang w:val="en-US"/>
              </w:rPr>
              <w:t xml:space="preserve">ttachment under voluntary type, </w:t>
            </w:r>
            <w:r w:rsidRPr="001B5B02">
              <w:rPr>
                <w:bCs/>
                <w:lang w:val="en-US"/>
              </w:rPr>
              <w:t>Project Title: “Flash-factional flow reserve in Hong Kong”</w:t>
            </w:r>
            <w:r>
              <w:rPr>
                <w:bCs/>
                <w:lang w:val="en-US"/>
              </w:rPr>
              <w:t xml:space="preserve"> </w:t>
            </w:r>
          </w:p>
          <w:p w14:paraId="7A19B139" w14:textId="77777777" w:rsidR="006D015F" w:rsidRPr="001B5B02" w:rsidRDefault="006D015F" w:rsidP="006D015F">
            <w:pPr>
              <w:jc w:val="both"/>
              <w:rPr>
                <w:bCs/>
                <w:lang w:val="en-US"/>
              </w:rPr>
            </w:pPr>
          </w:p>
        </w:tc>
      </w:tr>
      <w:tr w:rsidR="006D015F" w:rsidRPr="001B5B02" w14:paraId="17A8F721" w14:textId="77777777" w:rsidTr="00C613AD">
        <w:tc>
          <w:tcPr>
            <w:tcW w:w="1838" w:type="dxa"/>
          </w:tcPr>
          <w:p w14:paraId="0A4967CF" w14:textId="1F0A2FA1" w:rsidR="006D015F" w:rsidRPr="006D015F" w:rsidRDefault="006D015F" w:rsidP="00C613AD">
            <w:pPr>
              <w:jc w:val="both"/>
              <w:rPr>
                <w:bCs/>
                <w:lang w:val="en-US"/>
              </w:rPr>
            </w:pPr>
            <w:r>
              <w:rPr>
                <w:bCs/>
                <w:lang w:val="en-US"/>
              </w:rPr>
              <w:t>2021- Present</w:t>
            </w:r>
          </w:p>
        </w:tc>
        <w:tc>
          <w:tcPr>
            <w:tcW w:w="6667" w:type="dxa"/>
          </w:tcPr>
          <w:p w14:paraId="0A84781E" w14:textId="77777777" w:rsidR="006D015F" w:rsidRPr="001B5B02" w:rsidRDefault="006D015F" w:rsidP="006D015F">
            <w:pPr>
              <w:jc w:val="both"/>
              <w:rPr>
                <w:bCs/>
                <w:lang w:val="en-US"/>
              </w:rPr>
            </w:pPr>
            <w:r w:rsidRPr="001B5B02">
              <w:rPr>
                <w:bCs/>
                <w:lang w:val="en-US"/>
              </w:rPr>
              <w:t>Supervisor</w:t>
            </w:r>
          </w:p>
          <w:p w14:paraId="1700E068" w14:textId="371DC259" w:rsidR="006D015F" w:rsidRDefault="006D015F" w:rsidP="006D015F">
            <w:pPr>
              <w:jc w:val="both"/>
              <w:rPr>
                <w:bCs/>
                <w:lang w:val="en-US"/>
              </w:rPr>
            </w:pPr>
            <w:r>
              <w:rPr>
                <w:b/>
                <w:bCs/>
                <w:u w:val="single"/>
                <w:lang w:val="en-US"/>
              </w:rPr>
              <w:t>Mr Tsui Lok Him</w:t>
            </w:r>
            <w:r w:rsidRPr="000F2F75">
              <w:rPr>
                <w:b/>
                <w:bCs/>
                <w:lang w:val="en-US"/>
              </w:rPr>
              <w:t xml:space="preserve">, </w:t>
            </w:r>
            <w:r>
              <w:rPr>
                <w:b/>
                <w:bCs/>
                <w:u w:val="single"/>
                <w:lang w:val="en-US"/>
              </w:rPr>
              <w:t>MBBS Year 5</w:t>
            </w:r>
            <w:r w:rsidRPr="001B5B02">
              <w:rPr>
                <w:bCs/>
                <w:lang w:val="en-US"/>
              </w:rPr>
              <w:t xml:space="preserve"> student Research </w:t>
            </w:r>
            <w:r>
              <w:rPr>
                <w:bCs/>
                <w:lang w:val="en-US"/>
              </w:rPr>
              <w:t xml:space="preserve">attachment under voluntary type, </w:t>
            </w:r>
            <w:r w:rsidRPr="001B5B02">
              <w:rPr>
                <w:bCs/>
                <w:lang w:val="en-US"/>
              </w:rPr>
              <w:t xml:space="preserve"> Project Title: “</w:t>
            </w:r>
            <w:r>
              <w:rPr>
                <w:bCs/>
                <w:lang w:val="en-US"/>
              </w:rPr>
              <w:t>Prognostic value of left atrial strain on patients with severe aortic stenosis who received AVR</w:t>
            </w:r>
            <w:r w:rsidRPr="001B5B02">
              <w:rPr>
                <w:bCs/>
                <w:lang w:val="en-US"/>
              </w:rPr>
              <w:t>”</w:t>
            </w:r>
            <w:r>
              <w:rPr>
                <w:bCs/>
                <w:lang w:val="en-US"/>
              </w:rPr>
              <w:t xml:space="preserve"> </w:t>
            </w:r>
          </w:p>
          <w:p w14:paraId="3D203549" w14:textId="77777777" w:rsidR="006D015F" w:rsidRPr="001B5B02" w:rsidRDefault="006D015F" w:rsidP="006D015F">
            <w:pPr>
              <w:jc w:val="both"/>
              <w:rPr>
                <w:bCs/>
                <w:lang w:val="en-US"/>
              </w:rPr>
            </w:pPr>
          </w:p>
        </w:tc>
      </w:tr>
      <w:tr w:rsidR="00AC4B0F" w:rsidRPr="001B5B02" w14:paraId="6F8D7FCA" w14:textId="77777777" w:rsidTr="00C613AD">
        <w:tc>
          <w:tcPr>
            <w:tcW w:w="1838" w:type="dxa"/>
          </w:tcPr>
          <w:p w14:paraId="55D62C0B" w14:textId="36B3BF4B" w:rsidR="00AC4B0F" w:rsidRDefault="00AC4B0F" w:rsidP="00C613AD">
            <w:pPr>
              <w:jc w:val="both"/>
              <w:rPr>
                <w:bCs/>
                <w:lang w:val="en-US"/>
              </w:rPr>
            </w:pPr>
            <w:r>
              <w:rPr>
                <w:bCs/>
                <w:lang w:val="en-US"/>
              </w:rPr>
              <w:t>2021- Present</w:t>
            </w:r>
          </w:p>
        </w:tc>
        <w:tc>
          <w:tcPr>
            <w:tcW w:w="6667" w:type="dxa"/>
          </w:tcPr>
          <w:p w14:paraId="17A65A9D" w14:textId="77777777" w:rsidR="00AC4B0F" w:rsidRPr="001B5B02" w:rsidRDefault="00AC4B0F" w:rsidP="00AC4B0F">
            <w:pPr>
              <w:jc w:val="both"/>
              <w:rPr>
                <w:bCs/>
                <w:lang w:val="en-US"/>
              </w:rPr>
            </w:pPr>
            <w:r w:rsidRPr="001B5B02">
              <w:rPr>
                <w:bCs/>
                <w:lang w:val="en-US"/>
              </w:rPr>
              <w:t>Supervisor</w:t>
            </w:r>
          </w:p>
          <w:p w14:paraId="146486A1" w14:textId="5CE291D5" w:rsidR="00AC4B0F" w:rsidRPr="001B5B02" w:rsidRDefault="00AC4B0F" w:rsidP="00AC4B0F">
            <w:pPr>
              <w:jc w:val="both"/>
              <w:rPr>
                <w:bCs/>
                <w:lang w:val="en-US"/>
              </w:rPr>
            </w:pPr>
            <w:r>
              <w:rPr>
                <w:b/>
                <w:bCs/>
                <w:u w:val="single"/>
                <w:lang w:val="en-US"/>
              </w:rPr>
              <w:t>Miss Hon Wing Lam Nicole</w:t>
            </w:r>
            <w:r w:rsidRPr="000F2F75">
              <w:rPr>
                <w:b/>
                <w:bCs/>
                <w:lang w:val="en-US"/>
              </w:rPr>
              <w:t xml:space="preserve">, </w:t>
            </w:r>
            <w:r>
              <w:rPr>
                <w:b/>
                <w:bCs/>
                <w:u w:val="single"/>
                <w:lang w:val="en-US"/>
              </w:rPr>
              <w:t>MBBS Year 5</w:t>
            </w:r>
            <w:r w:rsidRPr="001B5B02">
              <w:rPr>
                <w:bCs/>
                <w:lang w:val="en-US"/>
              </w:rPr>
              <w:t xml:space="preserve"> student Research </w:t>
            </w:r>
            <w:r>
              <w:rPr>
                <w:bCs/>
                <w:lang w:val="en-US"/>
              </w:rPr>
              <w:t xml:space="preserve">attachment under voluntary type, </w:t>
            </w:r>
            <w:r w:rsidRPr="001B5B02">
              <w:rPr>
                <w:bCs/>
                <w:lang w:val="en-US"/>
              </w:rPr>
              <w:t xml:space="preserve"> Project Title: “</w:t>
            </w:r>
            <w:r>
              <w:rPr>
                <w:bCs/>
                <w:lang w:val="en-US"/>
              </w:rPr>
              <w:t>Pregnancy in women with Tetralogy of Fallot: Outcomes and echocardiographic assessment”</w:t>
            </w:r>
          </w:p>
        </w:tc>
      </w:tr>
      <w:tr w:rsidR="00AC4B0F" w:rsidRPr="001B5B02" w14:paraId="31919877" w14:textId="77777777" w:rsidTr="00C613AD">
        <w:tc>
          <w:tcPr>
            <w:tcW w:w="1838" w:type="dxa"/>
          </w:tcPr>
          <w:p w14:paraId="678A9B30" w14:textId="77777777" w:rsidR="00AC4B0F" w:rsidRDefault="00AC4B0F" w:rsidP="00C613AD">
            <w:pPr>
              <w:jc w:val="both"/>
              <w:rPr>
                <w:bCs/>
                <w:lang w:val="en-US"/>
              </w:rPr>
            </w:pPr>
          </w:p>
        </w:tc>
        <w:tc>
          <w:tcPr>
            <w:tcW w:w="6667" w:type="dxa"/>
          </w:tcPr>
          <w:p w14:paraId="4B7062F8" w14:textId="77777777" w:rsidR="00AC4B0F" w:rsidRPr="001B5B02" w:rsidRDefault="00AC4B0F" w:rsidP="00AC4B0F">
            <w:pPr>
              <w:jc w:val="both"/>
              <w:rPr>
                <w:bCs/>
                <w:lang w:val="en-US"/>
              </w:rPr>
            </w:pPr>
          </w:p>
        </w:tc>
      </w:tr>
      <w:tr w:rsidR="00AC4B0F" w:rsidRPr="001B5B02" w14:paraId="423A08DE" w14:textId="77777777" w:rsidTr="00C613AD">
        <w:tc>
          <w:tcPr>
            <w:tcW w:w="1838" w:type="dxa"/>
          </w:tcPr>
          <w:p w14:paraId="13F437F2" w14:textId="14CD2A91" w:rsidR="00AC4B0F" w:rsidRDefault="00AC4B0F" w:rsidP="00C613AD">
            <w:pPr>
              <w:jc w:val="both"/>
              <w:rPr>
                <w:bCs/>
                <w:lang w:val="en-US"/>
              </w:rPr>
            </w:pPr>
            <w:r>
              <w:rPr>
                <w:bCs/>
                <w:lang w:val="en-US"/>
              </w:rPr>
              <w:t>2021-Present</w:t>
            </w:r>
          </w:p>
        </w:tc>
        <w:tc>
          <w:tcPr>
            <w:tcW w:w="6667" w:type="dxa"/>
          </w:tcPr>
          <w:p w14:paraId="104DDA74" w14:textId="77777777" w:rsidR="00AC4B0F" w:rsidRPr="001B5B02" w:rsidRDefault="00AC4B0F" w:rsidP="00AC4B0F">
            <w:pPr>
              <w:jc w:val="both"/>
              <w:rPr>
                <w:bCs/>
                <w:lang w:val="en-US"/>
              </w:rPr>
            </w:pPr>
            <w:r w:rsidRPr="001B5B02">
              <w:rPr>
                <w:bCs/>
                <w:lang w:val="en-US"/>
              </w:rPr>
              <w:t>Supervisor</w:t>
            </w:r>
          </w:p>
          <w:p w14:paraId="15C25C4D" w14:textId="77777777" w:rsidR="00AC4B0F" w:rsidRDefault="00AC4B0F" w:rsidP="00AC4B0F">
            <w:pPr>
              <w:jc w:val="both"/>
              <w:rPr>
                <w:bCs/>
                <w:lang w:val="en-US"/>
              </w:rPr>
            </w:pPr>
            <w:r>
              <w:rPr>
                <w:b/>
                <w:bCs/>
                <w:u w:val="single"/>
                <w:lang w:val="en-US"/>
              </w:rPr>
              <w:t>Mr Wong Tze Ho</w:t>
            </w:r>
            <w:r w:rsidRPr="000F2F75">
              <w:rPr>
                <w:b/>
                <w:bCs/>
                <w:lang w:val="en-US"/>
              </w:rPr>
              <w:t xml:space="preserve">, </w:t>
            </w:r>
            <w:r>
              <w:rPr>
                <w:b/>
                <w:bCs/>
                <w:u w:val="single"/>
                <w:lang w:val="en-US"/>
              </w:rPr>
              <w:t>MBBS Year 4</w:t>
            </w:r>
            <w:r w:rsidRPr="001B5B02">
              <w:rPr>
                <w:bCs/>
                <w:lang w:val="en-US"/>
              </w:rPr>
              <w:t xml:space="preserve"> student Research Internship Scheme Project Title: “</w:t>
            </w:r>
            <w:r>
              <w:rPr>
                <w:bCs/>
                <w:lang w:val="en-US"/>
              </w:rPr>
              <w:t>Valvular heart disease</w:t>
            </w:r>
            <w:r w:rsidRPr="001B5B02">
              <w:rPr>
                <w:bCs/>
                <w:lang w:val="en-US"/>
              </w:rPr>
              <w:t>”</w:t>
            </w:r>
            <w:r>
              <w:rPr>
                <w:bCs/>
                <w:lang w:val="en-US"/>
              </w:rPr>
              <w:t xml:space="preserve"> (Part time 2021-2022)</w:t>
            </w:r>
          </w:p>
          <w:p w14:paraId="1B12FB29" w14:textId="77777777" w:rsidR="00AC4B0F" w:rsidRPr="001B5B02" w:rsidRDefault="00AC4B0F" w:rsidP="00AC4B0F">
            <w:pPr>
              <w:jc w:val="both"/>
              <w:rPr>
                <w:bCs/>
                <w:lang w:val="en-US"/>
              </w:rPr>
            </w:pPr>
          </w:p>
        </w:tc>
      </w:tr>
      <w:tr w:rsidR="00AC4B0F" w:rsidRPr="001B5B02" w14:paraId="5A51FA5E" w14:textId="77777777" w:rsidTr="00C613AD">
        <w:tc>
          <w:tcPr>
            <w:tcW w:w="1838" w:type="dxa"/>
          </w:tcPr>
          <w:p w14:paraId="3261DB27" w14:textId="77777777" w:rsidR="00AC4B0F" w:rsidRDefault="00AC4B0F" w:rsidP="00AC4B0F">
            <w:pPr>
              <w:jc w:val="both"/>
              <w:rPr>
                <w:bCs/>
                <w:lang w:val="en-US"/>
              </w:rPr>
            </w:pPr>
            <w:r>
              <w:rPr>
                <w:bCs/>
                <w:lang w:val="en-US"/>
              </w:rPr>
              <w:t>2021-Present</w:t>
            </w:r>
          </w:p>
          <w:p w14:paraId="7D926C79" w14:textId="77777777" w:rsidR="00AC4B0F" w:rsidRDefault="00AC4B0F" w:rsidP="00C613AD">
            <w:pPr>
              <w:jc w:val="both"/>
              <w:rPr>
                <w:bCs/>
                <w:lang w:val="en-US"/>
              </w:rPr>
            </w:pPr>
          </w:p>
        </w:tc>
        <w:tc>
          <w:tcPr>
            <w:tcW w:w="6667" w:type="dxa"/>
          </w:tcPr>
          <w:p w14:paraId="0FCAD213" w14:textId="77777777" w:rsidR="00AC4B0F" w:rsidRPr="001B5B02" w:rsidRDefault="00AC4B0F" w:rsidP="00AC4B0F">
            <w:pPr>
              <w:jc w:val="both"/>
              <w:rPr>
                <w:bCs/>
                <w:lang w:val="en-US"/>
              </w:rPr>
            </w:pPr>
            <w:r w:rsidRPr="001B5B02">
              <w:rPr>
                <w:bCs/>
                <w:lang w:val="en-US"/>
              </w:rPr>
              <w:t>Supervisor</w:t>
            </w:r>
          </w:p>
          <w:p w14:paraId="75585F6E" w14:textId="72E9EDFA" w:rsidR="00AC4B0F" w:rsidRPr="001B5B02" w:rsidRDefault="00AC4B0F" w:rsidP="00AC4B0F">
            <w:pPr>
              <w:jc w:val="both"/>
              <w:rPr>
                <w:bCs/>
                <w:lang w:val="en-US"/>
              </w:rPr>
            </w:pPr>
            <w:r>
              <w:rPr>
                <w:b/>
                <w:bCs/>
                <w:u w:val="single"/>
                <w:lang w:val="en-US"/>
              </w:rPr>
              <w:t>Mr Lee Shing Him Matthew</w:t>
            </w:r>
            <w:r w:rsidRPr="000F2F75">
              <w:rPr>
                <w:b/>
                <w:bCs/>
                <w:lang w:val="en-US"/>
              </w:rPr>
              <w:t xml:space="preserve">, </w:t>
            </w:r>
            <w:r>
              <w:rPr>
                <w:b/>
                <w:bCs/>
                <w:u w:val="single"/>
                <w:lang w:val="en-US"/>
              </w:rPr>
              <w:t>MBBS Year 4</w:t>
            </w:r>
            <w:r w:rsidRPr="001B5B02">
              <w:rPr>
                <w:bCs/>
                <w:lang w:val="en-US"/>
              </w:rPr>
              <w:t xml:space="preserve"> student Research Internship Scheme Project Title: “</w:t>
            </w:r>
            <w:r>
              <w:rPr>
                <w:bCs/>
                <w:lang w:val="en-US"/>
              </w:rPr>
              <w:t>Valvular heart disease</w:t>
            </w:r>
            <w:r w:rsidRPr="001B5B02">
              <w:rPr>
                <w:bCs/>
                <w:lang w:val="en-US"/>
              </w:rPr>
              <w:t>”</w:t>
            </w:r>
            <w:r>
              <w:rPr>
                <w:bCs/>
                <w:lang w:val="en-US"/>
              </w:rPr>
              <w:t xml:space="preserve"> (Part time 2021-2022)</w:t>
            </w:r>
          </w:p>
        </w:tc>
      </w:tr>
      <w:tr w:rsidR="00504393" w:rsidRPr="001B5B02" w14:paraId="21C116CF" w14:textId="77777777" w:rsidTr="00C613AD">
        <w:tc>
          <w:tcPr>
            <w:tcW w:w="1838" w:type="dxa"/>
          </w:tcPr>
          <w:p w14:paraId="6F04C1B7" w14:textId="77777777" w:rsidR="00504393" w:rsidRDefault="00504393" w:rsidP="00AC4B0F">
            <w:pPr>
              <w:jc w:val="both"/>
              <w:rPr>
                <w:bCs/>
                <w:lang w:val="en-US"/>
              </w:rPr>
            </w:pPr>
          </w:p>
        </w:tc>
        <w:tc>
          <w:tcPr>
            <w:tcW w:w="6667" w:type="dxa"/>
          </w:tcPr>
          <w:p w14:paraId="2488736E" w14:textId="77777777" w:rsidR="00504393" w:rsidRPr="001B5B02" w:rsidRDefault="00504393" w:rsidP="00AC4B0F">
            <w:pPr>
              <w:jc w:val="both"/>
              <w:rPr>
                <w:bCs/>
                <w:lang w:val="en-US"/>
              </w:rPr>
            </w:pPr>
          </w:p>
        </w:tc>
      </w:tr>
      <w:tr w:rsidR="00504393" w:rsidRPr="001B5B02" w14:paraId="7DCD0D2E" w14:textId="77777777" w:rsidTr="00C613AD">
        <w:tc>
          <w:tcPr>
            <w:tcW w:w="1838" w:type="dxa"/>
          </w:tcPr>
          <w:p w14:paraId="790B6DEE" w14:textId="4FB8E242" w:rsidR="00504393" w:rsidRDefault="00504393" w:rsidP="00AC4B0F">
            <w:pPr>
              <w:jc w:val="both"/>
              <w:rPr>
                <w:bCs/>
                <w:lang w:val="en-US"/>
              </w:rPr>
            </w:pPr>
            <w:r>
              <w:rPr>
                <w:bCs/>
                <w:lang w:val="en-US"/>
              </w:rPr>
              <w:t xml:space="preserve">2021- Present </w:t>
            </w:r>
          </w:p>
        </w:tc>
        <w:tc>
          <w:tcPr>
            <w:tcW w:w="6667" w:type="dxa"/>
          </w:tcPr>
          <w:p w14:paraId="297BA613" w14:textId="77777777" w:rsidR="00504393" w:rsidRDefault="00504393" w:rsidP="00AC4B0F">
            <w:pPr>
              <w:jc w:val="both"/>
              <w:rPr>
                <w:bCs/>
                <w:lang w:val="en-US"/>
              </w:rPr>
            </w:pPr>
            <w:r>
              <w:rPr>
                <w:bCs/>
                <w:lang w:val="en-US"/>
              </w:rPr>
              <w:t>Supervisor</w:t>
            </w:r>
          </w:p>
          <w:p w14:paraId="46852AF0" w14:textId="50320130" w:rsidR="00504393" w:rsidRPr="001B5B02" w:rsidRDefault="00504393" w:rsidP="00AC4B0F">
            <w:pPr>
              <w:jc w:val="both"/>
              <w:rPr>
                <w:bCs/>
                <w:lang w:val="en-US"/>
              </w:rPr>
            </w:pPr>
            <w:r w:rsidRPr="00504393">
              <w:rPr>
                <w:b/>
                <w:bCs/>
                <w:u w:val="single"/>
                <w:lang w:val="en-US"/>
              </w:rPr>
              <w:t>Miss Hung Denise</w:t>
            </w:r>
            <w:r w:rsidRPr="00504393">
              <w:rPr>
                <w:b/>
                <w:bCs/>
                <w:lang w:val="en-US"/>
              </w:rPr>
              <w:t xml:space="preserve">, </w:t>
            </w:r>
            <w:r w:rsidRPr="00504393">
              <w:rPr>
                <w:b/>
                <w:bCs/>
                <w:u w:val="single"/>
                <w:lang w:val="en-US"/>
              </w:rPr>
              <w:t>MBBS Year 3</w:t>
            </w:r>
            <w:r>
              <w:rPr>
                <w:bCs/>
                <w:lang w:val="en-US"/>
              </w:rPr>
              <w:t xml:space="preserve"> student Enrichment Year Scheme Project Title:” Prognostic value of blood inflammatory markers in patients undergoing valvular heart surgery”</w:t>
            </w:r>
            <w:r w:rsidR="00984965">
              <w:rPr>
                <w:bCs/>
                <w:lang w:val="en-US"/>
              </w:rPr>
              <w:t xml:space="preserve"> (Full time 2021-2022)</w:t>
            </w:r>
          </w:p>
        </w:tc>
      </w:tr>
      <w:tr w:rsidR="00504393" w:rsidRPr="001B5B02" w14:paraId="25AC9924" w14:textId="77777777" w:rsidTr="00C613AD">
        <w:tc>
          <w:tcPr>
            <w:tcW w:w="1838" w:type="dxa"/>
          </w:tcPr>
          <w:p w14:paraId="20F140CD" w14:textId="77777777" w:rsidR="00504393" w:rsidRDefault="00504393" w:rsidP="00AC4B0F">
            <w:pPr>
              <w:jc w:val="both"/>
              <w:rPr>
                <w:bCs/>
                <w:lang w:val="en-US"/>
              </w:rPr>
            </w:pPr>
          </w:p>
        </w:tc>
        <w:tc>
          <w:tcPr>
            <w:tcW w:w="6667" w:type="dxa"/>
          </w:tcPr>
          <w:p w14:paraId="624FACFF" w14:textId="77777777" w:rsidR="00504393" w:rsidRDefault="00504393" w:rsidP="00AC4B0F">
            <w:pPr>
              <w:jc w:val="both"/>
              <w:rPr>
                <w:bCs/>
                <w:lang w:val="en-US"/>
              </w:rPr>
            </w:pPr>
          </w:p>
        </w:tc>
      </w:tr>
      <w:tr w:rsidR="00504393" w:rsidRPr="001B5B02" w14:paraId="4E27B8C0" w14:textId="77777777" w:rsidTr="00C613AD">
        <w:tc>
          <w:tcPr>
            <w:tcW w:w="1838" w:type="dxa"/>
          </w:tcPr>
          <w:p w14:paraId="527392B1" w14:textId="693FED1C" w:rsidR="00504393" w:rsidRDefault="00504393" w:rsidP="00AC4B0F">
            <w:pPr>
              <w:jc w:val="both"/>
              <w:rPr>
                <w:bCs/>
                <w:lang w:val="en-US"/>
              </w:rPr>
            </w:pPr>
            <w:r>
              <w:rPr>
                <w:bCs/>
                <w:lang w:val="en-US"/>
              </w:rPr>
              <w:t xml:space="preserve">2021- Present </w:t>
            </w:r>
          </w:p>
        </w:tc>
        <w:tc>
          <w:tcPr>
            <w:tcW w:w="6667" w:type="dxa"/>
          </w:tcPr>
          <w:p w14:paraId="1BC69EF1" w14:textId="77777777" w:rsidR="00504393" w:rsidRDefault="00504393" w:rsidP="00504393">
            <w:pPr>
              <w:jc w:val="both"/>
              <w:rPr>
                <w:bCs/>
                <w:lang w:val="en-US"/>
              </w:rPr>
            </w:pPr>
            <w:r>
              <w:rPr>
                <w:bCs/>
                <w:lang w:val="en-US"/>
              </w:rPr>
              <w:t>Supervisor</w:t>
            </w:r>
          </w:p>
          <w:p w14:paraId="36CF6A24" w14:textId="1DD30AE0" w:rsidR="00504393" w:rsidRDefault="00504393" w:rsidP="00984965">
            <w:pPr>
              <w:jc w:val="both"/>
              <w:rPr>
                <w:bCs/>
                <w:lang w:val="en-US"/>
              </w:rPr>
            </w:pPr>
            <w:r w:rsidRPr="00504393">
              <w:rPr>
                <w:b/>
                <w:bCs/>
                <w:u w:val="single"/>
                <w:lang w:val="en-US"/>
              </w:rPr>
              <w:t xml:space="preserve">Miss </w:t>
            </w:r>
            <w:r>
              <w:rPr>
                <w:b/>
                <w:bCs/>
                <w:u w:val="single"/>
                <w:lang w:val="en-US"/>
              </w:rPr>
              <w:t>Ting Bik Yu Louise,</w:t>
            </w:r>
            <w:r w:rsidRPr="00504393">
              <w:rPr>
                <w:b/>
                <w:bCs/>
                <w:lang w:val="en-US"/>
              </w:rPr>
              <w:t xml:space="preserve"> </w:t>
            </w:r>
            <w:r w:rsidRPr="00504393">
              <w:rPr>
                <w:b/>
                <w:bCs/>
                <w:u w:val="single"/>
                <w:lang w:val="en-US"/>
              </w:rPr>
              <w:t>MBBS Year 3</w:t>
            </w:r>
            <w:r>
              <w:rPr>
                <w:bCs/>
                <w:lang w:val="en-US"/>
              </w:rPr>
              <w:t xml:space="preserve"> student Research attachment Project Title:” </w:t>
            </w:r>
            <w:r>
              <w:t xml:space="preserve">Association between cardiovascular </w:t>
            </w:r>
            <w:r>
              <w:lastRenderedPageBreak/>
              <w:t xml:space="preserve">complications and Tetralogy of Fallot patients” (Part time </w:t>
            </w:r>
            <w:r w:rsidR="00984965">
              <w:t>2021-2022</w:t>
            </w:r>
            <w:r>
              <w:t>)</w:t>
            </w:r>
          </w:p>
        </w:tc>
      </w:tr>
      <w:tr w:rsidR="00984965" w:rsidRPr="001B5B02" w14:paraId="36B8B4FD" w14:textId="77777777" w:rsidTr="00C613AD">
        <w:tc>
          <w:tcPr>
            <w:tcW w:w="1838" w:type="dxa"/>
          </w:tcPr>
          <w:p w14:paraId="78C5053C" w14:textId="77777777" w:rsidR="00984965" w:rsidRDefault="00984965" w:rsidP="00AC4B0F">
            <w:pPr>
              <w:jc w:val="both"/>
              <w:rPr>
                <w:bCs/>
                <w:lang w:val="en-US"/>
              </w:rPr>
            </w:pPr>
          </w:p>
        </w:tc>
        <w:tc>
          <w:tcPr>
            <w:tcW w:w="6667" w:type="dxa"/>
          </w:tcPr>
          <w:p w14:paraId="3966C5A2" w14:textId="77777777" w:rsidR="00984965" w:rsidRDefault="00984965" w:rsidP="00504393">
            <w:pPr>
              <w:jc w:val="both"/>
              <w:rPr>
                <w:bCs/>
                <w:lang w:val="en-US"/>
              </w:rPr>
            </w:pPr>
          </w:p>
        </w:tc>
      </w:tr>
      <w:tr w:rsidR="00984965" w:rsidRPr="001B5B02" w14:paraId="424ADAB7" w14:textId="77777777" w:rsidTr="00C613AD">
        <w:tc>
          <w:tcPr>
            <w:tcW w:w="1838" w:type="dxa"/>
          </w:tcPr>
          <w:p w14:paraId="6A1EE84B" w14:textId="36845379" w:rsidR="00984965" w:rsidRDefault="00984965" w:rsidP="00AC4B0F">
            <w:pPr>
              <w:jc w:val="both"/>
              <w:rPr>
                <w:bCs/>
                <w:lang w:val="en-US"/>
              </w:rPr>
            </w:pPr>
            <w:r>
              <w:rPr>
                <w:bCs/>
                <w:lang w:val="en-US"/>
              </w:rPr>
              <w:t>2021- Present</w:t>
            </w:r>
          </w:p>
        </w:tc>
        <w:tc>
          <w:tcPr>
            <w:tcW w:w="6667" w:type="dxa"/>
          </w:tcPr>
          <w:p w14:paraId="17C02A61" w14:textId="77777777" w:rsidR="00984965" w:rsidRPr="001B5B02" w:rsidRDefault="00984965" w:rsidP="00984965">
            <w:pPr>
              <w:jc w:val="both"/>
              <w:rPr>
                <w:bCs/>
                <w:lang w:val="en-US"/>
              </w:rPr>
            </w:pPr>
            <w:r w:rsidRPr="001B5B02">
              <w:rPr>
                <w:bCs/>
                <w:lang w:val="en-US"/>
              </w:rPr>
              <w:t>Supervisor</w:t>
            </w:r>
          </w:p>
          <w:p w14:paraId="42268229" w14:textId="324D33CB" w:rsidR="00984965" w:rsidRDefault="00984965" w:rsidP="00984965">
            <w:pPr>
              <w:jc w:val="both"/>
              <w:rPr>
                <w:bCs/>
                <w:lang w:val="en-US"/>
              </w:rPr>
            </w:pPr>
            <w:r>
              <w:rPr>
                <w:b/>
                <w:bCs/>
                <w:u w:val="single"/>
                <w:lang w:val="en-US"/>
              </w:rPr>
              <w:t>Mr Man Chung Chun</w:t>
            </w:r>
            <w:r w:rsidRPr="000F2F75">
              <w:rPr>
                <w:b/>
                <w:bCs/>
                <w:lang w:val="en-US"/>
              </w:rPr>
              <w:t xml:space="preserve">, </w:t>
            </w:r>
            <w:r>
              <w:rPr>
                <w:b/>
                <w:bCs/>
                <w:u w:val="single"/>
                <w:lang w:val="en-US"/>
              </w:rPr>
              <w:t>MBBS Year 5</w:t>
            </w:r>
            <w:r w:rsidRPr="001B5B02">
              <w:rPr>
                <w:bCs/>
                <w:lang w:val="en-US"/>
              </w:rPr>
              <w:t xml:space="preserve"> student Research </w:t>
            </w:r>
            <w:r>
              <w:rPr>
                <w:bCs/>
                <w:lang w:val="en-US"/>
              </w:rPr>
              <w:t xml:space="preserve">attachment under voluntary type, </w:t>
            </w:r>
            <w:r w:rsidRPr="001B5B02">
              <w:rPr>
                <w:bCs/>
                <w:lang w:val="en-US"/>
              </w:rPr>
              <w:t>Project Title: “</w:t>
            </w:r>
            <w:r>
              <w:rPr>
                <w:bCs/>
                <w:lang w:val="en-US"/>
              </w:rPr>
              <w:t>Cardiovascular risks in osteoarthritis patients with the use of statins</w:t>
            </w:r>
            <w:r w:rsidRPr="001B5B02">
              <w:rPr>
                <w:bCs/>
                <w:lang w:val="en-US"/>
              </w:rPr>
              <w:t>”</w:t>
            </w:r>
            <w:r>
              <w:rPr>
                <w:bCs/>
                <w:lang w:val="en-US"/>
              </w:rPr>
              <w:t xml:space="preserve"> </w:t>
            </w:r>
          </w:p>
          <w:p w14:paraId="3EC26288" w14:textId="77777777" w:rsidR="00984965" w:rsidRDefault="00984965" w:rsidP="00504393">
            <w:pPr>
              <w:jc w:val="both"/>
              <w:rPr>
                <w:bCs/>
                <w:lang w:val="en-US"/>
              </w:rPr>
            </w:pPr>
          </w:p>
        </w:tc>
      </w:tr>
      <w:tr w:rsidR="00984965" w:rsidRPr="001B5B02" w14:paraId="1DAF83DD" w14:textId="77777777" w:rsidTr="00C613AD">
        <w:tc>
          <w:tcPr>
            <w:tcW w:w="1838" w:type="dxa"/>
          </w:tcPr>
          <w:p w14:paraId="01F1F9EE" w14:textId="787510BA" w:rsidR="00984965" w:rsidRDefault="00984965" w:rsidP="00AC4B0F">
            <w:pPr>
              <w:jc w:val="both"/>
              <w:rPr>
                <w:bCs/>
                <w:lang w:val="en-US"/>
              </w:rPr>
            </w:pPr>
            <w:r>
              <w:rPr>
                <w:bCs/>
                <w:lang w:val="en-US"/>
              </w:rPr>
              <w:t>2021- Present</w:t>
            </w:r>
          </w:p>
        </w:tc>
        <w:tc>
          <w:tcPr>
            <w:tcW w:w="6667" w:type="dxa"/>
          </w:tcPr>
          <w:p w14:paraId="72E6CB68" w14:textId="77777777" w:rsidR="00984965" w:rsidRPr="001B5B02" w:rsidRDefault="00984965" w:rsidP="00984965">
            <w:pPr>
              <w:jc w:val="both"/>
              <w:rPr>
                <w:bCs/>
                <w:lang w:val="en-US"/>
              </w:rPr>
            </w:pPr>
            <w:r w:rsidRPr="001B5B02">
              <w:rPr>
                <w:bCs/>
                <w:lang w:val="en-US"/>
              </w:rPr>
              <w:t>Supervisor</w:t>
            </w:r>
          </w:p>
          <w:p w14:paraId="1B1642DA" w14:textId="2CD31CE8" w:rsidR="00984965" w:rsidRDefault="00984965" w:rsidP="00984965">
            <w:pPr>
              <w:jc w:val="both"/>
              <w:rPr>
                <w:bCs/>
                <w:lang w:val="en-US"/>
              </w:rPr>
            </w:pPr>
            <w:r>
              <w:rPr>
                <w:b/>
                <w:bCs/>
                <w:u w:val="single"/>
                <w:lang w:val="en-US"/>
              </w:rPr>
              <w:t>Mr Chui Sing Hong Ernest</w:t>
            </w:r>
            <w:r w:rsidRPr="000F2F75">
              <w:rPr>
                <w:b/>
                <w:bCs/>
                <w:lang w:val="en-US"/>
              </w:rPr>
              <w:t xml:space="preserve">, </w:t>
            </w:r>
            <w:r>
              <w:rPr>
                <w:b/>
                <w:bCs/>
                <w:u w:val="single"/>
                <w:lang w:val="en-US"/>
              </w:rPr>
              <w:t>MBBS Year 4</w:t>
            </w:r>
            <w:r w:rsidRPr="001B5B02">
              <w:rPr>
                <w:bCs/>
                <w:lang w:val="en-US"/>
              </w:rPr>
              <w:t xml:space="preserve"> student Research </w:t>
            </w:r>
            <w:r>
              <w:rPr>
                <w:bCs/>
                <w:lang w:val="en-US"/>
              </w:rPr>
              <w:t xml:space="preserve">attachment under voluntary type, </w:t>
            </w:r>
            <w:r w:rsidRPr="001B5B02">
              <w:rPr>
                <w:bCs/>
                <w:lang w:val="en-US"/>
              </w:rPr>
              <w:t>Project Title: “</w:t>
            </w:r>
            <w:r>
              <w:rPr>
                <w:bCs/>
                <w:lang w:val="en-US"/>
              </w:rPr>
              <w:t>Association between left atrial, right ventricular dysfunction and diabetic cardiomyopathy by echocardiography and strain analysis</w:t>
            </w:r>
            <w:r w:rsidRPr="001B5B02">
              <w:rPr>
                <w:bCs/>
                <w:lang w:val="en-US"/>
              </w:rPr>
              <w:t>”</w:t>
            </w:r>
            <w:r>
              <w:rPr>
                <w:bCs/>
                <w:lang w:val="en-US"/>
              </w:rPr>
              <w:t xml:space="preserve"> </w:t>
            </w:r>
          </w:p>
          <w:p w14:paraId="3B0DDBA1" w14:textId="77777777" w:rsidR="00984965" w:rsidRPr="001B5B02" w:rsidRDefault="00984965" w:rsidP="00984965">
            <w:pPr>
              <w:jc w:val="both"/>
              <w:rPr>
                <w:bCs/>
                <w:lang w:val="en-US"/>
              </w:rPr>
            </w:pPr>
          </w:p>
        </w:tc>
      </w:tr>
      <w:tr w:rsidR="009604E5" w:rsidRPr="001B5B02" w14:paraId="3C92F9EC" w14:textId="77777777" w:rsidTr="00C613AD">
        <w:tc>
          <w:tcPr>
            <w:tcW w:w="1838" w:type="dxa"/>
          </w:tcPr>
          <w:p w14:paraId="7D328DE1" w14:textId="23387862" w:rsidR="009604E5" w:rsidRDefault="00462E54" w:rsidP="00462E54">
            <w:pPr>
              <w:jc w:val="both"/>
              <w:rPr>
                <w:bCs/>
                <w:lang w:val="en-US"/>
              </w:rPr>
            </w:pPr>
            <w:r>
              <w:rPr>
                <w:bCs/>
                <w:lang w:val="en-US"/>
              </w:rPr>
              <w:t xml:space="preserve">Jan </w:t>
            </w:r>
            <w:r w:rsidR="009604E5">
              <w:rPr>
                <w:bCs/>
                <w:lang w:val="en-US"/>
              </w:rPr>
              <w:t>2022</w:t>
            </w:r>
            <w:r>
              <w:rPr>
                <w:bCs/>
                <w:lang w:val="en-US"/>
              </w:rPr>
              <w:t xml:space="preserve"> –</w:t>
            </w:r>
            <w:r w:rsidR="009604E5">
              <w:rPr>
                <w:bCs/>
                <w:lang w:val="en-US"/>
              </w:rPr>
              <w:t xml:space="preserve"> </w:t>
            </w:r>
            <w:r>
              <w:rPr>
                <w:bCs/>
                <w:lang w:val="en-US"/>
              </w:rPr>
              <w:t>Feb 2022</w:t>
            </w:r>
          </w:p>
        </w:tc>
        <w:tc>
          <w:tcPr>
            <w:tcW w:w="6667" w:type="dxa"/>
          </w:tcPr>
          <w:p w14:paraId="1FCCAC97" w14:textId="77777777" w:rsidR="009604E5" w:rsidRDefault="009604E5" w:rsidP="00984965">
            <w:pPr>
              <w:jc w:val="both"/>
              <w:rPr>
                <w:bCs/>
                <w:lang w:val="en-US"/>
              </w:rPr>
            </w:pPr>
            <w:r>
              <w:rPr>
                <w:bCs/>
                <w:lang w:val="en-US"/>
              </w:rPr>
              <w:t>Supervisor</w:t>
            </w:r>
          </w:p>
          <w:p w14:paraId="1779F404" w14:textId="4870F41A" w:rsidR="009604E5" w:rsidRPr="001B5B02" w:rsidRDefault="009604E5" w:rsidP="00E834D4">
            <w:pPr>
              <w:jc w:val="both"/>
              <w:rPr>
                <w:bCs/>
                <w:lang w:val="en-US"/>
              </w:rPr>
            </w:pPr>
            <w:r w:rsidRPr="00462E54">
              <w:rPr>
                <w:b/>
                <w:bCs/>
                <w:u w:val="single"/>
                <w:lang w:val="en-US"/>
              </w:rPr>
              <w:t>Cheung Nga Man, MBBS Year 5</w:t>
            </w:r>
            <w:r>
              <w:rPr>
                <w:bCs/>
                <w:lang w:val="en-US"/>
              </w:rPr>
              <w:t xml:space="preserve"> student </w:t>
            </w:r>
            <w:r w:rsidR="00462E54">
              <w:rPr>
                <w:bCs/>
                <w:lang w:val="en-US"/>
              </w:rPr>
              <w:t>Research attachment under MBBS Elective in Jan/Feb 2022</w:t>
            </w:r>
            <w:r w:rsidR="00E868F1">
              <w:rPr>
                <w:bCs/>
                <w:lang w:val="en-US"/>
              </w:rPr>
              <w:t xml:space="preserve"> (Self-initiated module)</w:t>
            </w:r>
            <w:r w:rsidR="00462E54">
              <w:rPr>
                <w:bCs/>
                <w:lang w:val="en-US"/>
              </w:rPr>
              <w:t>, Project Title: “</w:t>
            </w:r>
            <w:r w:rsidR="00E868F1">
              <w:rPr>
                <w:bCs/>
                <w:lang w:val="en-US"/>
              </w:rPr>
              <w:t xml:space="preserve"> Association between </w:t>
            </w:r>
            <w:r w:rsidR="00E834D4">
              <w:rPr>
                <w:bCs/>
                <w:lang w:val="en-US"/>
              </w:rPr>
              <w:t>solar exposure, vitamin D and myocardial dysfunction in HFpEF patients</w:t>
            </w:r>
            <w:r w:rsidR="00E868F1">
              <w:rPr>
                <w:bCs/>
                <w:lang w:val="en-US"/>
              </w:rPr>
              <w:t>”</w:t>
            </w:r>
          </w:p>
        </w:tc>
      </w:tr>
    </w:tbl>
    <w:p w14:paraId="769EC7B6" w14:textId="4768DAB7" w:rsidR="00183804" w:rsidRPr="001B5B02" w:rsidRDefault="00183804" w:rsidP="00C613AD">
      <w:pPr>
        <w:rPr>
          <w:rFonts w:eastAsiaTheme="minorEastAsia"/>
          <w:b/>
          <w:lang w:val="en-US" w:eastAsia="zh-CN"/>
        </w:rPr>
      </w:pPr>
    </w:p>
    <w:p w14:paraId="4460901F" w14:textId="0AE6F649" w:rsidR="00320730" w:rsidRPr="001B5B02" w:rsidRDefault="00C613AD" w:rsidP="00320730">
      <w:pPr>
        <w:rPr>
          <w:b/>
          <w:lang w:val="en-US"/>
        </w:rPr>
      </w:pPr>
      <w:r w:rsidRPr="001B5B02">
        <w:rPr>
          <w:rFonts w:eastAsiaTheme="minorEastAsia"/>
          <w:b/>
          <w:lang w:val="en-US" w:eastAsia="zh-CN"/>
        </w:rPr>
        <w:t xml:space="preserve">II. </w:t>
      </w:r>
      <w:r w:rsidR="00B50663" w:rsidRPr="001B5B02">
        <w:rPr>
          <w:b/>
          <w:lang w:val="en-US"/>
        </w:rPr>
        <w:t>POSTGRADUATE TEACHING</w:t>
      </w:r>
    </w:p>
    <w:p w14:paraId="59831121" w14:textId="77777777" w:rsidR="005C4A06" w:rsidRPr="001B5B02" w:rsidRDefault="005C4A06" w:rsidP="00320730">
      <w:pPr>
        <w:rPr>
          <w:b/>
          <w:lang w:val="en-US"/>
        </w:rPr>
      </w:pPr>
    </w:p>
    <w:tbl>
      <w:tblPr>
        <w:tblStyle w:val="TableGrid"/>
        <w:tblW w:w="853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98"/>
      </w:tblGrid>
      <w:tr w:rsidR="00B50663" w:rsidRPr="001B5B02" w14:paraId="51284139" w14:textId="77777777" w:rsidTr="00B50663">
        <w:trPr>
          <w:trHeight w:val="1"/>
        </w:trPr>
        <w:tc>
          <w:tcPr>
            <w:tcW w:w="1838" w:type="dxa"/>
          </w:tcPr>
          <w:p w14:paraId="2EBD847C" w14:textId="77777777" w:rsidR="00B50663" w:rsidRPr="001B5B02" w:rsidRDefault="00B50663" w:rsidP="00C914B3">
            <w:pPr>
              <w:rPr>
                <w:bCs/>
                <w:lang w:val="en-US"/>
              </w:rPr>
            </w:pPr>
            <w:r w:rsidRPr="001B5B02">
              <w:rPr>
                <w:bCs/>
                <w:lang w:val="en-US" w:eastAsia="zh-HK"/>
              </w:rPr>
              <w:t>2012</w:t>
            </w:r>
            <w:r w:rsidRPr="001B5B02">
              <w:rPr>
                <w:bCs/>
                <w:lang w:val="en-US"/>
              </w:rPr>
              <w:t xml:space="preserve"> – 20</w:t>
            </w:r>
            <w:r w:rsidRPr="001B5B02">
              <w:rPr>
                <w:bCs/>
                <w:lang w:val="en-US" w:eastAsia="zh-HK"/>
              </w:rPr>
              <w:t>1</w:t>
            </w:r>
            <w:r w:rsidRPr="001B5B02">
              <w:rPr>
                <w:rFonts w:eastAsiaTheme="minorEastAsia"/>
                <w:bCs/>
                <w:lang w:val="en-US" w:eastAsia="zh-CN"/>
              </w:rPr>
              <w:t>4</w:t>
            </w:r>
          </w:p>
        </w:tc>
        <w:tc>
          <w:tcPr>
            <w:tcW w:w="6698" w:type="dxa"/>
          </w:tcPr>
          <w:p w14:paraId="37906296" w14:textId="77777777" w:rsidR="00B50663" w:rsidRPr="001B5B02" w:rsidRDefault="00B50663" w:rsidP="00C914B3">
            <w:pPr>
              <w:jc w:val="both"/>
              <w:rPr>
                <w:bCs/>
                <w:u w:val="single"/>
                <w:lang w:val="en-US" w:eastAsia="zh-HK"/>
              </w:rPr>
            </w:pPr>
            <w:r w:rsidRPr="001B5B02">
              <w:rPr>
                <w:bCs/>
                <w:lang w:val="en-US" w:eastAsia="zh-HK"/>
              </w:rPr>
              <w:t>Primary Supervisor</w:t>
            </w:r>
            <w:r w:rsidRPr="001B5B02">
              <w:rPr>
                <w:bCs/>
                <w:u w:val="single"/>
                <w:lang w:val="en-US" w:eastAsia="zh-HK"/>
              </w:rPr>
              <w:t xml:space="preserve"> </w:t>
            </w:r>
          </w:p>
          <w:p w14:paraId="3922F0A8" w14:textId="77777777" w:rsidR="00B50663" w:rsidRPr="001B5B02" w:rsidRDefault="00B50663" w:rsidP="00C914B3">
            <w:pPr>
              <w:jc w:val="both"/>
              <w:rPr>
                <w:bCs/>
                <w:lang w:val="en-US" w:eastAsia="zh-HK"/>
              </w:rPr>
            </w:pPr>
            <w:r w:rsidRPr="001B5B02">
              <w:rPr>
                <w:b/>
                <w:u w:val="single"/>
                <w:lang w:val="en-US" w:eastAsia="zh-HK"/>
              </w:rPr>
              <w:t>Mr Wong Arthur</w:t>
            </w:r>
            <w:r w:rsidRPr="001B5B02">
              <w:rPr>
                <w:bCs/>
                <w:lang w:val="en-US" w:eastAsia="zh-HK"/>
              </w:rPr>
              <w:t xml:space="preserve">, Full-time </w:t>
            </w:r>
            <w:r w:rsidRPr="001B5B02">
              <w:rPr>
                <w:b/>
                <w:u w:val="single"/>
                <w:lang w:val="en-US" w:eastAsia="zh-HK"/>
              </w:rPr>
              <w:t>MPhil</w:t>
            </w:r>
            <w:r w:rsidRPr="001B5B02">
              <w:rPr>
                <w:bCs/>
                <w:lang w:val="en-US" w:eastAsia="zh-HK"/>
              </w:rPr>
              <w:t xml:space="preserve"> student in Cardiology (Type B) - Relationship between Uric Acid and Cardiovascular Manifestation</w:t>
            </w:r>
          </w:p>
          <w:p w14:paraId="0C77208C" w14:textId="77777777" w:rsidR="00B50663" w:rsidRPr="001B5B02" w:rsidRDefault="00B50663" w:rsidP="00C914B3">
            <w:pPr>
              <w:jc w:val="both"/>
              <w:rPr>
                <w:bCs/>
                <w:lang w:val="en-US"/>
              </w:rPr>
            </w:pPr>
          </w:p>
        </w:tc>
      </w:tr>
      <w:tr w:rsidR="00B50663" w:rsidRPr="001B5B02" w14:paraId="2FBFE5FF" w14:textId="77777777" w:rsidTr="00B50663">
        <w:trPr>
          <w:trHeight w:val="52"/>
        </w:trPr>
        <w:tc>
          <w:tcPr>
            <w:tcW w:w="1838" w:type="dxa"/>
          </w:tcPr>
          <w:p w14:paraId="105B018D" w14:textId="77777777" w:rsidR="00B50663" w:rsidRPr="001B5B02" w:rsidRDefault="00B50663" w:rsidP="00C914B3">
            <w:pPr>
              <w:rPr>
                <w:bCs/>
                <w:lang w:val="en-US"/>
              </w:rPr>
            </w:pPr>
            <w:r w:rsidRPr="001B5B02">
              <w:rPr>
                <w:bCs/>
                <w:lang w:val="en-US" w:eastAsia="zh-TW"/>
              </w:rPr>
              <w:t>2013 – 2015</w:t>
            </w:r>
          </w:p>
        </w:tc>
        <w:tc>
          <w:tcPr>
            <w:tcW w:w="6698" w:type="dxa"/>
          </w:tcPr>
          <w:p w14:paraId="0E572989" w14:textId="77777777" w:rsidR="00B50663" w:rsidRPr="001B5B02" w:rsidRDefault="00B50663" w:rsidP="00C914B3">
            <w:pPr>
              <w:jc w:val="both"/>
              <w:rPr>
                <w:bCs/>
                <w:u w:val="single"/>
                <w:lang w:val="en-US" w:eastAsia="zh-TW"/>
              </w:rPr>
            </w:pPr>
            <w:r w:rsidRPr="001B5B02">
              <w:rPr>
                <w:bCs/>
                <w:lang w:val="en-US" w:eastAsia="zh-TW"/>
              </w:rPr>
              <w:t>Co-Supervisor</w:t>
            </w:r>
            <w:r w:rsidRPr="001B5B02">
              <w:rPr>
                <w:bCs/>
                <w:u w:val="single"/>
                <w:lang w:val="en-US" w:eastAsia="zh-TW"/>
              </w:rPr>
              <w:t xml:space="preserve"> </w:t>
            </w:r>
          </w:p>
          <w:p w14:paraId="40E11FCC" w14:textId="77777777" w:rsidR="00B50663" w:rsidRPr="001B5B02" w:rsidRDefault="00B50663" w:rsidP="00C914B3">
            <w:pPr>
              <w:jc w:val="both"/>
              <w:rPr>
                <w:bCs/>
                <w:lang w:val="en-US" w:eastAsia="zh-TW"/>
              </w:rPr>
            </w:pPr>
            <w:r w:rsidRPr="001B5B02">
              <w:rPr>
                <w:b/>
                <w:u w:val="single"/>
                <w:lang w:val="en-US" w:eastAsia="zh-TW"/>
              </w:rPr>
              <w:t>Dr Zhen Zhe</w:t>
            </w:r>
            <w:r w:rsidRPr="001B5B02">
              <w:rPr>
                <w:bCs/>
                <w:lang w:val="en-US" w:eastAsia="zh-TW"/>
              </w:rPr>
              <w:t xml:space="preserve">, Full Time </w:t>
            </w:r>
            <w:r w:rsidRPr="001B5B02">
              <w:rPr>
                <w:b/>
                <w:u w:val="single"/>
                <w:lang w:val="en-US" w:eastAsia="zh-TW"/>
              </w:rPr>
              <w:t>MPhil</w:t>
            </w:r>
            <w:r w:rsidRPr="001B5B02">
              <w:rPr>
                <w:bCs/>
                <w:lang w:val="en-US" w:eastAsia="zh-TW"/>
              </w:rPr>
              <w:t xml:space="preserve"> student in Cardiology (Type B) - Stem Cell based Regenerative Medicine</w:t>
            </w:r>
          </w:p>
          <w:p w14:paraId="178DA356" w14:textId="77777777" w:rsidR="00B50663" w:rsidRPr="001B5B02" w:rsidRDefault="00B50663" w:rsidP="00C914B3">
            <w:pPr>
              <w:jc w:val="both"/>
              <w:rPr>
                <w:bCs/>
                <w:lang w:val="en-US"/>
              </w:rPr>
            </w:pPr>
          </w:p>
        </w:tc>
      </w:tr>
      <w:tr w:rsidR="00B50663" w:rsidRPr="001B5B02" w14:paraId="07C39FEE" w14:textId="77777777" w:rsidTr="00D4564D">
        <w:trPr>
          <w:trHeight w:val="873"/>
        </w:trPr>
        <w:tc>
          <w:tcPr>
            <w:tcW w:w="1838" w:type="dxa"/>
          </w:tcPr>
          <w:p w14:paraId="54D6872E" w14:textId="77777777" w:rsidR="00B50663" w:rsidRDefault="00B50663" w:rsidP="00C914B3">
            <w:pPr>
              <w:rPr>
                <w:bCs/>
                <w:lang w:val="en-US"/>
              </w:rPr>
            </w:pPr>
            <w:r w:rsidRPr="001B5B02">
              <w:rPr>
                <w:bCs/>
                <w:lang w:val="en-US"/>
              </w:rPr>
              <w:t>2013 – 2018</w:t>
            </w:r>
          </w:p>
          <w:p w14:paraId="44635FE3" w14:textId="77777777" w:rsidR="00FC75A9" w:rsidRDefault="00FC75A9" w:rsidP="00C914B3">
            <w:pPr>
              <w:rPr>
                <w:bCs/>
                <w:lang w:val="en-US"/>
              </w:rPr>
            </w:pPr>
          </w:p>
          <w:p w14:paraId="16A3C575" w14:textId="2F10507B" w:rsidR="00FC75A9" w:rsidRDefault="00FC75A9" w:rsidP="00C914B3">
            <w:pPr>
              <w:rPr>
                <w:bCs/>
                <w:lang w:val="en-US"/>
              </w:rPr>
            </w:pPr>
          </w:p>
          <w:p w14:paraId="6FE7339D" w14:textId="41F95E4F" w:rsidR="00FC75A9" w:rsidRPr="001B5B02" w:rsidRDefault="00FC75A9" w:rsidP="00C914B3">
            <w:pPr>
              <w:rPr>
                <w:bCs/>
                <w:lang w:val="en-US"/>
              </w:rPr>
            </w:pPr>
          </w:p>
        </w:tc>
        <w:tc>
          <w:tcPr>
            <w:tcW w:w="6698" w:type="dxa"/>
          </w:tcPr>
          <w:p w14:paraId="13B3EEEC" w14:textId="77777777" w:rsidR="00B50663" w:rsidRPr="001B5B02" w:rsidRDefault="00B50663" w:rsidP="00C914B3">
            <w:pPr>
              <w:jc w:val="both"/>
              <w:rPr>
                <w:bCs/>
                <w:u w:val="single"/>
                <w:lang w:val="en-US" w:eastAsia="zh-HK"/>
              </w:rPr>
            </w:pPr>
            <w:r w:rsidRPr="001B5B02">
              <w:rPr>
                <w:bCs/>
                <w:lang w:val="en-US" w:eastAsia="zh-HK"/>
              </w:rPr>
              <w:t>Primary Supervisor</w:t>
            </w:r>
            <w:r w:rsidRPr="001B5B02">
              <w:rPr>
                <w:bCs/>
                <w:u w:val="single"/>
                <w:lang w:val="en-US" w:eastAsia="zh-HK"/>
              </w:rPr>
              <w:t xml:space="preserve"> </w:t>
            </w:r>
          </w:p>
          <w:p w14:paraId="7E43BD57" w14:textId="1CBD9B60" w:rsidR="00B50663" w:rsidRPr="001B5B02" w:rsidRDefault="00B50663" w:rsidP="00C914B3">
            <w:pPr>
              <w:jc w:val="both"/>
              <w:rPr>
                <w:bCs/>
                <w:lang w:val="en-US" w:eastAsia="zh-HK"/>
              </w:rPr>
            </w:pPr>
            <w:r w:rsidRPr="001B5B02">
              <w:rPr>
                <w:b/>
                <w:u w:val="single"/>
                <w:lang w:val="en-US" w:eastAsia="zh-HK"/>
              </w:rPr>
              <w:t>Dr Chen Yan</w:t>
            </w:r>
            <w:r w:rsidRPr="001B5B02">
              <w:rPr>
                <w:bCs/>
                <w:lang w:val="en-US" w:eastAsia="zh-HK"/>
              </w:rPr>
              <w:t xml:space="preserve">, Full Time </w:t>
            </w:r>
            <w:r w:rsidRPr="001B5B02">
              <w:rPr>
                <w:b/>
                <w:u w:val="single"/>
                <w:lang w:val="en-US" w:eastAsia="zh-HK"/>
              </w:rPr>
              <w:t>PhD</w:t>
            </w:r>
            <w:r w:rsidRPr="001B5B02">
              <w:rPr>
                <w:b/>
                <w:lang w:val="en-US" w:eastAsia="zh-HK"/>
              </w:rPr>
              <w:t xml:space="preserve"> </w:t>
            </w:r>
            <w:r w:rsidRPr="001B5B02">
              <w:rPr>
                <w:bCs/>
                <w:lang w:val="en-US" w:eastAsia="zh-HK"/>
              </w:rPr>
              <w:t>student in Cardiology (Type B) - Clinical Implic</w:t>
            </w:r>
            <w:r w:rsidR="00D4564D">
              <w:rPr>
                <w:bCs/>
                <w:lang w:val="en-US" w:eastAsia="zh-HK"/>
              </w:rPr>
              <w:t>ation of Tricuspid Regurgitation</w:t>
            </w:r>
          </w:p>
        </w:tc>
      </w:tr>
      <w:tr w:rsidR="00FC75A9" w:rsidRPr="001B5B02" w14:paraId="04401168" w14:textId="77777777" w:rsidTr="00B50663">
        <w:trPr>
          <w:trHeight w:val="52"/>
        </w:trPr>
        <w:tc>
          <w:tcPr>
            <w:tcW w:w="1838" w:type="dxa"/>
          </w:tcPr>
          <w:p w14:paraId="6F546AD9" w14:textId="77777777" w:rsidR="00FC75A9" w:rsidRPr="001B5B02" w:rsidRDefault="00FC75A9" w:rsidP="00FC75A9">
            <w:pPr>
              <w:rPr>
                <w:bCs/>
                <w:lang w:val="en-US"/>
              </w:rPr>
            </w:pPr>
            <w:r w:rsidRPr="001B5B02">
              <w:rPr>
                <w:bCs/>
                <w:lang w:val="en-US"/>
              </w:rPr>
              <w:t>2015 – Present</w:t>
            </w:r>
          </w:p>
        </w:tc>
        <w:tc>
          <w:tcPr>
            <w:tcW w:w="6698" w:type="dxa"/>
          </w:tcPr>
          <w:p w14:paraId="1493EFA9" w14:textId="77777777" w:rsidR="00FC75A9" w:rsidRPr="001B5B02" w:rsidRDefault="00FC75A9" w:rsidP="00FC75A9">
            <w:pPr>
              <w:jc w:val="both"/>
              <w:rPr>
                <w:rFonts w:eastAsia="SimSun"/>
                <w:bCs/>
                <w:u w:val="single"/>
                <w:lang w:val="en-US" w:eastAsia="zh-CN"/>
              </w:rPr>
            </w:pPr>
            <w:r w:rsidRPr="001B5B02">
              <w:rPr>
                <w:bCs/>
                <w:lang w:val="en-US"/>
              </w:rPr>
              <w:t>Advisor</w:t>
            </w:r>
            <w:r w:rsidRPr="001B5B02">
              <w:rPr>
                <w:rFonts w:eastAsia="SimSun"/>
                <w:bCs/>
                <w:u w:val="single"/>
                <w:lang w:val="en-US" w:eastAsia="zh-CN"/>
              </w:rPr>
              <w:t xml:space="preserve"> </w:t>
            </w:r>
          </w:p>
          <w:p w14:paraId="0A5DDE5F" w14:textId="77777777" w:rsidR="00FC75A9" w:rsidRPr="001B5B02" w:rsidRDefault="00FC75A9" w:rsidP="00FC75A9">
            <w:pPr>
              <w:jc w:val="both"/>
              <w:rPr>
                <w:rFonts w:eastAsia="SimSun"/>
                <w:bCs/>
                <w:lang w:val="en-US" w:eastAsia="zh-CN"/>
              </w:rPr>
            </w:pPr>
            <w:r w:rsidRPr="001B5B02">
              <w:rPr>
                <w:rFonts w:eastAsia="SimSun"/>
                <w:b/>
                <w:u w:val="single"/>
                <w:lang w:val="en-US" w:eastAsia="zh-CN"/>
              </w:rPr>
              <w:t>PhD</w:t>
            </w:r>
            <w:r w:rsidRPr="001B5B02">
              <w:rPr>
                <w:rFonts w:eastAsia="SimSun"/>
                <w:bCs/>
                <w:lang w:val="en-US" w:eastAsia="zh-CN"/>
              </w:rPr>
              <w:t xml:space="preserve"> candidates with the Electrical and Electronic Engineering Department</w:t>
            </w:r>
          </w:p>
          <w:p w14:paraId="4E2889EC" w14:textId="77777777" w:rsidR="00FC75A9" w:rsidRPr="001B5B02" w:rsidRDefault="00FC75A9" w:rsidP="00FC75A9">
            <w:pPr>
              <w:jc w:val="both"/>
              <w:rPr>
                <w:bCs/>
                <w:lang w:val="en-US"/>
              </w:rPr>
            </w:pPr>
          </w:p>
        </w:tc>
      </w:tr>
      <w:tr w:rsidR="00FC75A9" w:rsidRPr="001B5B02" w14:paraId="04983C72" w14:textId="77777777" w:rsidTr="00B50663">
        <w:trPr>
          <w:trHeight w:val="52"/>
        </w:trPr>
        <w:tc>
          <w:tcPr>
            <w:tcW w:w="1838" w:type="dxa"/>
          </w:tcPr>
          <w:p w14:paraId="4404A8F8" w14:textId="05C7F301" w:rsidR="00FC75A9" w:rsidRDefault="00FC75A9" w:rsidP="00FC75A9">
            <w:pPr>
              <w:rPr>
                <w:bCs/>
                <w:lang w:val="en-US"/>
              </w:rPr>
            </w:pPr>
            <w:r>
              <w:rPr>
                <w:bCs/>
                <w:lang w:val="en-US"/>
              </w:rPr>
              <w:t>2017 – 2019</w:t>
            </w:r>
          </w:p>
          <w:p w14:paraId="0D8C32F0" w14:textId="77777777" w:rsidR="00D4564D" w:rsidRDefault="00D4564D" w:rsidP="00FC75A9">
            <w:pPr>
              <w:rPr>
                <w:bCs/>
                <w:lang w:val="en-US"/>
              </w:rPr>
            </w:pPr>
          </w:p>
          <w:p w14:paraId="158B0B2A" w14:textId="77777777" w:rsidR="00D4564D" w:rsidRDefault="00D4564D" w:rsidP="00FC75A9">
            <w:pPr>
              <w:rPr>
                <w:bCs/>
                <w:lang w:val="en-US"/>
              </w:rPr>
            </w:pPr>
          </w:p>
          <w:p w14:paraId="14B5765C" w14:textId="77777777" w:rsidR="0027401D" w:rsidRDefault="0027401D" w:rsidP="00D4564D">
            <w:pPr>
              <w:jc w:val="both"/>
              <w:rPr>
                <w:bCs/>
                <w:lang w:val="en-US"/>
              </w:rPr>
            </w:pPr>
          </w:p>
          <w:p w14:paraId="1DB37059" w14:textId="233978CD" w:rsidR="00D4564D" w:rsidRPr="001B5B02" w:rsidRDefault="00D4564D" w:rsidP="00D4564D">
            <w:pPr>
              <w:jc w:val="both"/>
              <w:rPr>
                <w:bCs/>
                <w:lang w:val="en-US"/>
              </w:rPr>
            </w:pPr>
            <w:r>
              <w:rPr>
                <w:bCs/>
                <w:lang w:val="en-US"/>
              </w:rPr>
              <w:t xml:space="preserve">2017 </w:t>
            </w:r>
            <w:r w:rsidRPr="001B5B02">
              <w:rPr>
                <w:bCs/>
                <w:lang w:val="en-US"/>
              </w:rPr>
              <w:t>–</w:t>
            </w:r>
            <w:r>
              <w:rPr>
                <w:bCs/>
                <w:lang w:val="en-US"/>
              </w:rPr>
              <w:t xml:space="preserve"> 2019               </w:t>
            </w:r>
          </w:p>
        </w:tc>
        <w:tc>
          <w:tcPr>
            <w:tcW w:w="6698" w:type="dxa"/>
          </w:tcPr>
          <w:p w14:paraId="07E9DA41" w14:textId="0CFEEDAC" w:rsidR="00FC75A9" w:rsidRPr="001B5B02" w:rsidRDefault="00FC75A9" w:rsidP="00FC75A9">
            <w:pPr>
              <w:jc w:val="both"/>
              <w:rPr>
                <w:bCs/>
                <w:u w:val="single"/>
                <w:lang w:val="en-US"/>
              </w:rPr>
            </w:pPr>
            <w:r w:rsidRPr="001B5B02">
              <w:rPr>
                <w:bCs/>
                <w:lang w:val="en-US"/>
              </w:rPr>
              <w:t>Primary Supervisor</w:t>
            </w:r>
            <w:r w:rsidRPr="001B5B02">
              <w:rPr>
                <w:bCs/>
                <w:u w:val="single"/>
                <w:lang w:val="en-US"/>
              </w:rPr>
              <w:t xml:space="preserve"> </w:t>
            </w:r>
          </w:p>
          <w:p w14:paraId="3166B3E0" w14:textId="45AAE6B8" w:rsidR="00FC75A9" w:rsidRDefault="00FC75A9" w:rsidP="00FC75A9">
            <w:pPr>
              <w:jc w:val="both"/>
              <w:rPr>
                <w:bCs/>
                <w:lang w:val="en-US"/>
              </w:rPr>
            </w:pPr>
            <w:r w:rsidRPr="001B5B02">
              <w:rPr>
                <w:b/>
                <w:u w:val="single"/>
                <w:lang w:val="en-US"/>
              </w:rPr>
              <w:t>Miss Yu Yujuan</w:t>
            </w:r>
            <w:r w:rsidRPr="001B5B02">
              <w:rPr>
                <w:bCs/>
                <w:lang w:val="en-US"/>
              </w:rPr>
              <w:t xml:space="preserve">, Full time </w:t>
            </w:r>
            <w:r w:rsidRPr="001B5B02">
              <w:rPr>
                <w:b/>
                <w:u w:val="single"/>
                <w:lang w:val="en-US"/>
              </w:rPr>
              <w:t>MPhil</w:t>
            </w:r>
            <w:r w:rsidRPr="001B5B02">
              <w:rPr>
                <w:bCs/>
                <w:lang w:val="en-US"/>
              </w:rPr>
              <w:t xml:space="preserve"> </w:t>
            </w:r>
            <w:r w:rsidRPr="001B5B02">
              <w:rPr>
                <w:bCs/>
                <w:lang w:val="en-US" w:eastAsia="zh-HK"/>
              </w:rPr>
              <w:t>in Cardiology (Type B) -</w:t>
            </w:r>
            <w:r w:rsidRPr="001B5B02">
              <w:rPr>
                <w:bCs/>
                <w:lang w:val="en-US"/>
              </w:rPr>
              <w:t xml:space="preserve"> 3D Echocardiography in Pacemaker related Tricuspid regurgitation</w:t>
            </w:r>
          </w:p>
          <w:p w14:paraId="4861FB5B" w14:textId="56EBFF94" w:rsidR="00D4564D" w:rsidRDefault="00D4564D" w:rsidP="00FC75A9">
            <w:pPr>
              <w:jc w:val="both"/>
              <w:rPr>
                <w:bCs/>
                <w:lang w:val="en-US"/>
              </w:rPr>
            </w:pPr>
          </w:p>
          <w:p w14:paraId="480323BD" w14:textId="4AC4F13A" w:rsidR="00D4564D" w:rsidRPr="001B5B02" w:rsidRDefault="00D4564D" w:rsidP="00D4564D">
            <w:pPr>
              <w:jc w:val="both"/>
              <w:rPr>
                <w:bCs/>
                <w:lang w:val="en-US"/>
              </w:rPr>
            </w:pPr>
            <w:r>
              <w:rPr>
                <w:bCs/>
                <w:lang w:val="en-US"/>
              </w:rPr>
              <w:t>Co-</w:t>
            </w:r>
            <w:r w:rsidRPr="001B5B02">
              <w:rPr>
                <w:bCs/>
                <w:lang w:val="en-US"/>
              </w:rPr>
              <w:t>Supervisor</w:t>
            </w:r>
          </w:p>
          <w:p w14:paraId="36B8A9A2" w14:textId="4ECBD75F" w:rsidR="00D4564D" w:rsidRPr="001B5B02" w:rsidRDefault="00D4564D" w:rsidP="00FC75A9">
            <w:pPr>
              <w:jc w:val="both"/>
              <w:rPr>
                <w:bCs/>
                <w:lang w:val="en-US"/>
              </w:rPr>
            </w:pPr>
            <w:r w:rsidRPr="001B5B02">
              <w:rPr>
                <w:b/>
                <w:u w:val="single"/>
                <w:lang w:val="en-US"/>
              </w:rPr>
              <w:t>Miss Zhou Wenli</w:t>
            </w:r>
            <w:r w:rsidRPr="001B5B02">
              <w:rPr>
                <w:bCs/>
                <w:lang w:val="en-US"/>
              </w:rPr>
              <w:t xml:space="preserve">, </w:t>
            </w:r>
            <w:r w:rsidRPr="001B5B02">
              <w:rPr>
                <w:b/>
                <w:u w:val="single"/>
                <w:lang w:val="en-US"/>
              </w:rPr>
              <w:t>MPhil</w:t>
            </w:r>
            <w:r w:rsidRPr="001B5B02">
              <w:rPr>
                <w:bCs/>
                <w:lang w:val="en-US"/>
              </w:rPr>
              <w:t xml:space="preserve"> student in Department of Diagnostic Radiology</w:t>
            </w:r>
          </w:p>
          <w:p w14:paraId="4C0F5E0F" w14:textId="77777777" w:rsidR="00FC75A9" w:rsidRPr="001B5B02" w:rsidRDefault="00FC75A9" w:rsidP="00FC75A9">
            <w:pPr>
              <w:jc w:val="both"/>
              <w:rPr>
                <w:bCs/>
                <w:lang w:val="en-US"/>
              </w:rPr>
            </w:pPr>
          </w:p>
        </w:tc>
      </w:tr>
      <w:tr w:rsidR="00FC75A9" w:rsidRPr="001B5B02" w14:paraId="7BE6F611" w14:textId="77777777" w:rsidTr="00B50663">
        <w:trPr>
          <w:trHeight w:val="52"/>
        </w:trPr>
        <w:tc>
          <w:tcPr>
            <w:tcW w:w="1838" w:type="dxa"/>
          </w:tcPr>
          <w:p w14:paraId="5F539078" w14:textId="3A686C44" w:rsidR="00FC75A9" w:rsidRPr="001B5B02" w:rsidRDefault="00FC75A9" w:rsidP="00D4564D">
            <w:pPr>
              <w:rPr>
                <w:bCs/>
                <w:lang w:val="en-US"/>
              </w:rPr>
            </w:pPr>
            <w:r w:rsidRPr="001B5B02">
              <w:rPr>
                <w:bCs/>
                <w:lang w:val="en-US"/>
              </w:rPr>
              <w:t xml:space="preserve">2017 – </w:t>
            </w:r>
            <w:r w:rsidR="00D4564D">
              <w:rPr>
                <w:bCs/>
                <w:lang w:val="en-US"/>
              </w:rPr>
              <w:t>2020</w:t>
            </w:r>
          </w:p>
        </w:tc>
        <w:tc>
          <w:tcPr>
            <w:tcW w:w="6698" w:type="dxa"/>
          </w:tcPr>
          <w:p w14:paraId="23DA2822" w14:textId="77777777" w:rsidR="00FC75A9" w:rsidRPr="001B5B02" w:rsidRDefault="00FC75A9" w:rsidP="00FC75A9">
            <w:pPr>
              <w:jc w:val="both"/>
              <w:rPr>
                <w:bCs/>
                <w:u w:val="single"/>
                <w:lang w:val="en-US" w:eastAsia="zh-TW"/>
              </w:rPr>
            </w:pPr>
            <w:r w:rsidRPr="001B5B02">
              <w:rPr>
                <w:bCs/>
                <w:lang w:val="en-US" w:eastAsia="zh-TW"/>
              </w:rPr>
              <w:t>Co-Supervisor</w:t>
            </w:r>
            <w:r w:rsidRPr="001B5B02">
              <w:rPr>
                <w:bCs/>
                <w:u w:val="single"/>
                <w:lang w:val="en-US" w:eastAsia="zh-TW"/>
              </w:rPr>
              <w:t xml:space="preserve"> </w:t>
            </w:r>
          </w:p>
          <w:p w14:paraId="4A49CE15" w14:textId="7D112CA2" w:rsidR="00FC75A9" w:rsidRPr="001B5B02" w:rsidRDefault="00FC75A9" w:rsidP="00FC75A9">
            <w:pPr>
              <w:jc w:val="both"/>
              <w:rPr>
                <w:bCs/>
                <w:lang w:val="en-US" w:eastAsia="zh-TW"/>
              </w:rPr>
            </w:pPr>
            <w:r w:rsidRPr="001B5B02">
              <w:rPr>
                <w:b/>
                <w:u w:val="single"/>
                <w:lang w:val="en-US" w:eastAsia="zh-TW"/>
              </w:rPr>
              <w:t>Miss Jiang Yu</w:t>
            </w:r>
            <w:r w:rsidRPr="001B5B02">
              <w:rPr>
                <w:bCs/>
                <w:lang w:val="en-US" w:eastAsia="zh-TW"/>
              </w:rPr>
              <w:t xml:space="preserve">, Full Time </w:t>
            </w:r>
            <w:r w:rsidRPr="001B5B02">
              <w:rPr>
                <w:b/>
                <w:u w:val="single"/>
                <w:lang w:val="en-US" w:eastAsia="zh-TW"/>
              </w:rPr>
              <w:t>PhD</w:t>
            </w:r>
            <w:r w:rsidRPr="001B5B02">
              <w:rPr>
                <w:bCs/>
                <w:lang w:val="en-US" w:eastAsia="zh-TW"/>
              </w:rPr>
              <w:t xml:space="preserve"> student in Cardiology (Type B) - Stem Cell based Regenerative Medicine</w:t>
            </w:r>
          </w:p>
          <w:p w14:paraId="2476C818" w14:textId="443F4513" w:rsidR="00FC75A9" w:rsidRPr="001B5B02" w:rsidRDefault="00FC75A9" w:rsidP="00FC75A9">
            <w:pPr>
              <w:jc w:val="both"/>
              <w:rPr>
                <w:bCs/>
                <w:lang w:val="en-US"/>
              </w:rPr>
            </w:pPr>
          </w:p>
        </w:tc>
      </w:tr>
      <w:tr w:rsidR="00FC75A9" w:rsidRPr="001B5B02" w14:paraId="64F42EA4" w14:textId="77777777" w:rsidTr="00B50663">
        <w:trPr>
          <w:trHeight w:val="52"/>
        </w:trPr>
        <w:tc>
          <w:tcPr>
            <w:tcW w:w="1838" w:type="dxa"/>
          </w:tcPr>
          <w:p w14:paraId="667AE79B" w14:textId="77777777" w:rsidR="00FC75A9" w:rsidRPr="001B5B02" w:rsidRDefault="00FC75A9" w:rsidP="00FC75A9">
            <w:pPr>
              <w:rPr>
                <w:bCs/>
                <w:lang w:val="en-US"/>
              </w:rPr>
            </w:pPr>
            <w:r w:rsidRPr="001B5B02">
              <w:rPr>
                <w:bCs/>
                <w:lang w:val="en-US"/>
              </w:rPr>
              <w:lastRenderedPageBreak/>
              <w:t>2017 – Present</w:t>
            </w:r>
          </w:p>
        </w:tc>
        <w:tc>
          <w:tcPr>
            <w:tcW w:w="6698" w:type="dxa"/>
          </w:tcPr>
          <w:p w14:paraId="141401D9" w14:textId="77777777" w:rsidR="00FC75A9" w:rsidRPr="001B5B02" w:rsidRDefault="00FC75A9" w:rsidP="00FC75A9">
            <w:pPr>
              <w:jc w:val="both"/>
              <w:rPr>
                <w:bCs/>
                <w:u w:val="single"/>
                <w:lang w:val="en-US" w:eastAsia="zh-TW"/>
              </w:rPr>
            </w:pPr>
            <w:r w:rsidRPr="001B5B02">
              <w:rPr>
                <w:bCs/>
                <w:lang w:val="en-US" w:eastAsia="zh-TW"/>
              </w:rPr>
              <w:t>Co-Supervisor</w:t>
            </w:r>
            <w:r w:rsidRPr="001B5B02">
              <w:rPr>
                <w:bCs/>
                <w:u w:val="single"/>
                <w:lang w:val="en-US" w:eastAsia="zh-TW"/>
              </w:rPr>
              <w:t xml:space="preserve"> </w:t>
            </w:r>
          </w:p>
          <w:p w14:paraId="7A27D3C5" w14:textId="51006385" w:rsidR="00FC75A9" w:rsidRPr="001B5B02" w:rsidRDefault="00FC75A9" w:rsidP="00FC75A9">
            <w:pPr>
              <w:jc w:val="both"/>
              <w:rPr>
                <w:bCs/>
                <w:lang w:val="en-US" w:eastAsia="zh-TW"/>
              </w:rPr>
            </w:pPr>
            <w:r w:rsidRPr="001B5B02">
              <w:rPr>
                <w:b/>
                <w:u w:val="single"/>
                <w:lang w:val="en-US" w:eastAsia="zh-TW"/>
              </w:rPr>
              <w:t>Miss Wei Rui</w:t>
            </w:r>
            <w:r w:rsidRPr="001B5B02">
              <w:rPr>
                <w:bCs/>
                <w:lang w:val="en-US" w:eastAsia="zh-TW"/>
              </w:rPr>
              <w:t xml:space="preserve">, Full Time </w:t>
            </w:r>
            <w:r w:rsidRPr="001B5B02">
              <w:rPr>
                <w:b/>
                <w:u w:val="single"/>
                <w:lang w:val="en-US" w:eastAsia="zh-TW"/>
              </w:rPr>
              <w:t>PhD</w:t>
            </w:r>
            <w:r w:rsidRPr="001B5B02">
              <w:rPr>
                <w:bCs/>
                <w:lang w:val="en-US" w:eastAsia="zh-TW"/>
              </w:rPr>
              <w:t xml:space="preserve"> student in Cardiology (Type B) - Stem Cell based Regenerative Medicine</w:t>
            </w:r>
          </w:p>
        </w:tc>
      </w:tr>
      <w:tr w:rsidR="00FC75A9" w:rsidRPr="001B5B02" w14:paraId="08A520BA" w14:textId="77777777" w:rsidTr="00B50663">
        <w:trPr>
          <w:trHeight w:val="2"/>
        </w:trPr>
        <w:tc>
          <w:tcPr>
            <w:tcW w:w="1838" w:type="dxa"/>
          </w:tcPr>
          <w:p w14:paraId="033979D6" w14:textId="462A61C6" w:rsidR="00FC75A9" w:rsidRPr="001B5B02" w:rsidRDefault="00FC75A9" w:rsidP="00FC75A9">
            <w:pPr>
              <w:rPr>
                <w:bCs/>
                <w:lang w:val="en-US"/>
              </w:rPr>
            </w:pPr>
          </w:p>
        </w:tc>
        <w:tc>
          <w:tcPr>
            <w:tcW w:w="6698" w:type="dxa"/>
          </w:tcPr>
          <w:p w14:paraId="55390C99" w14:textId="77777777" w:rsidR="00FC75A9" w:rsidRPr="001B5B02" w:rsidRDefault="00FC75A9" w:rsidP="00FC75A9">
            <w:pPr>
              <w:jc w:val="both"/>
              <w:rPr>
                <w:bCs/>
                <w:lang w:val="en-US"/>
              </w:rPr>
            </w:pPr>
          </w:p>
        </w:tc>
      </w:tr>
      <w:tr w:rsidR="00FC75A9" w:rsidRPr="001B5B02" w14:paraId="66E4851B" w14:textId="77777777" w:rsidTr="00B50663">
        <w:trPr>
          <w:trHeight w:val="1"/>
        </w:trPr>
        <w:tc>
          <w:tcPr>
            <w:tcW w:w="1838" w:type="dxa"/>
          </w:tcPr>
          <w:p w14:paraId="581E71E7" w14:textId="3D83C795" w:rsidR="00FC75A9" w:rsidRDefault="00D4564D" w:rsidP="00FC75A9">
            <w:pPr>
              <w:rPr>
                <w:bCs/>
                <w:lang w:val="en-US"/>
              </w:rPr>
            </w:pPr>
            <w:r>
              <w:rPr>
                <w:bCs/>
                <w:lang w:val="en-US"/>
              </w:rPr>
              <w:t xml:space="preserve">2019 – </w:t>
            </w:r>
            <w:r w:rsidR="0057144B">
              <w:rPr>
                <w:bCs/>
                <w:lang w:val="en-US"/>
              </w:rPr>
              <w:t>2021</w:t>
            </w:r>
          </w:p>
          <w:p w14:paraId="0A452161" w14:textId="77777777" w:rsidR="00FC75A9" w:rsidRDefault="00FC75A9" w:rsidP="00FC75A9">
            <w:pPr>
              <w:rPr>
                <w:bCs/>
                <w:lang w:val="en-US"/>
              </w:rPr>
            </w:pPr>
          </w:p>
          <w:p w14:paraId="4E615C77" w14:textId="77777777" w:rsidR="00FC75A9" w:rsidRDefault="00FC75A9" w:rsidP="00FC75A9">
            <w:pPr>
              <w:rPr>
                <w:bCs/>
                <w:lang w:val="en-US"/>
              </w:rPr>
            </w:pPr>
          </w:p>
          <w:p w14:paraId="3AD69DB1" w14:textId="21572D24" w:rsidR="00FC75A9" w:rsidRDefault="00FC75A9" w:rsidP="00FC75A9">
            <w:pPr>
              <w:rPr>
                <w:bCs/>
                <w:lang w:val="en-US"/>
              </w:rPr>
            </w:pPr>
            <w:r>
              <w:rPr>
                <w:bCs/>
                <w:lang w:val="en-US"/>
              </w:rPr>
              <w:t>2019 – Present</w:t>
            </w:r>
          </w:p>
          <w:p w14:paraId="286B92F9" w14:textId="65CA90E0" w:rsidR="00FC75A9" w:rsidRDefault="00FC75A9" w:rsidP="00FC75A9">
            <w:pPr>
              <w:rPr>
                <w:bCs/>
                <w:lang w:val="en-US"/>
              </w:rPr>
            </w:pPr>
          </w:p>
          <w:p w14:paraId="2724C568" w14:textId="7DB5590C" w:rsidR="00FC75A9" w:rsidRDefault="00FC75A9" w:rsidP="00FC75A9">
            <w:pPr>
              <w:rPr>
                <w:bCs/>
                <w:lang w:val="en-US"/>
              </w:rPr>
            </w:pPr>
          </w:p>
          <w:p w14:paraId="67F1A8D0" w14:textId="77777777" w:rsidR="0033232A" w:rsidRDefault="0033232A" w:rsidP="00FC75A9">
            <w:pPr>
              <w:rPr>
                <w:bCs/>
                <w:lang w:val="en-US"/>
              </w:rPr>
            </w:pPr>
          </w:p>
          <w:p w14:paraId="31262AA1" w14:textId="3B87E890" w:rsidR="00FC75A9" w:rsidRDefault="00FC75A9" w:rsidP="00FC75A9">
            <w:pPr>
              <w:rPr>
                <w:bCs/>
                <w:lang w:val="en-US"/>
              </w:rPr>
            </w:pPr>
            <w:r>
              <w:rPr>
                <w:bCs/>
                <w:lang w:val="en-US"/>
              </w:rPr>
              <w:t xml:space="preserve">2019 – Present </w:t>
            </w:r>
          </w:p>
          <w:p w14:paraId="5CB18673" w14:textId="77777777" w:rsidR="00FC75A9" w:rsidRDefault="00FC75A9" w:rsidP="00FC75A9">
            <w:pPr>
              <w:rPr>
                <w:bCs/>
                <w:lang w:val="en-US"/>
              </w:rPr>
            </w:pPr>
          </w:p>
          <w:p w14:paraId="79300169" w14:textId="2E56E184" w:rsidR="00FC75A9" w:rsidRPr="001B5B02" w:rsidRDefault="00FC75A9" w:rsidP="00D4564D">
            <w:pPr>
              <w:rPr>
                <w:bCs/>
                <w:lang w:val="en-US"/>
              </w:rPr>
            </w:pPr>
          </w:p>
        </w:tc>
        <w:tc>
          <w:tcPr>
            <w:tcW w:w="6698" w:type="dxa"/>
          </w:tcPr>
          <w:p w14:paraId="2C1518CA" w14:textId="0F7B8E1D" w:rsidR="00FC75A9" w:rsidRDefault="00FC75A9" w:rsidP="00FC75A9">
            <w:pPr>
              <w:jc w:val="both"/>
              <w:rPr>
                <w:bCs/>
                <w:lang w:val="en-US"/>
              </w:rPr>
            </w:pPr>
            <w:r>
              <w:rPr>
                <w:bCs/>
                <w:lang w:val="en-US"/>
              </w:rPr>
              <w:t>Primary Supervisor</w:t>
            </w:r>
          </w:p>
          <w:p w14:paraId="24A8C8C7" w14:textId="6F986E28" w:rsidR="00FC75A9" w:rsidRDefault="00FC75A9" w:rsidP="00FC75A9">
            <w:pPr>
              <w:jc w:val="both"/>
              <w:rPr>
                <w:bCs/>
                <w:lang w:val="en-US" w:eastAsia="zh-HK"/>
              </w:rPr>
            </w:pPr>
            <w:r w:rsidRPr="001B5B02">
              <w:rPr>
                <w:b/>
                <w:u w:val="single"/>
                <w:lang w:val="en-US"/>
              </w:rPr>
              <w:t>Miss Yu Yujuan</w:t>
            </w:r>
            <w:r w:rsidRPr="001B5B02">
              <w:rPr>
                <w:bCs/>
                <w:lang w:val="en-US"/>
              </w:rPr>
              <w:t xml:space="preserve">, Full time </w:t>
            </w:r>
            <w:r>
              <w:rPr>
                <w:b/>
                <w:u w:val="single"/>
                <w:lang w:val="en-US"/>
              </w:rPr>
              <w:t>PhD</w:t>
            </w:r>
            <w:r w:rsidRPr="001B5B02">
              <w:rPr>
                <w:bCs/>
                <w:lang w:val="en-US"/>
              </w:rPr>
              <w:t xml:space="preserve"> </w:t>
            </w:r>
            <w:r>
              <w:rPr>
                <w:bCs/>
                <w:lang w:val="en-US"/>
              </w:rPr>
              <w:t xml:space="preserve"> student </w:t>
            </w:r>
            <w:r w:rsidRPr="001B5B02">
              <w:rPr>
                <w:bCs/>
                <w:lang w:val="en-US" w:eastAsia="zh-HK"/>
              </w:rPr>
              <w:t>in Cardiology</w:t>
            </w:r>
            <w:r>
              <w:rPr>
                <w:bCs/>
                <w:lang w:val="en-US" w:eastAsia="zh-HK"/>
              </w:rPr>
              <w:t xml:space="preserve"> (Type B)</w:t>
            </w:r>
          </w:p>
          <w:p w14:paraId="5C9A8DB5" w14:textId="6D3153C6" w:rsidR="00FC75A9" w:rsidRDefault="00FC75A9" w:rsidP="00FC75A9">
            <w:pPr>
              <w:jc w:val="both"/>
              <w:rPr>
                <w:bCs/>
                <w:lang w:val="en-US" w:eastAsia="zh-HK"/>
              </w:rPr>
            </w:pPr>
          </w:p>
          <w:p w14:paraId="1867CB1E" w14:textId="266348EF" w:rsidR="00FC75A9" w:rsidRDefault="00FC75A9" w:rsidP="00FC75A9">
            <w:pPr>
              <w:jc w:val="both"/>
              <w:rPr>
                <w:bCs/>
                <w:lang w:val="en-US" w:eastAsia="zh-HK"/>
              </w:rPr>
            </w:pPr>
            <w:r>
              <w:rPr>
                <w:bCs/>
                <w:lang w:val="en-US" w:eastAsia="zh-HK"/>
              </w:rPr>
              <w:t>Primary Supervisor</w:t>
            </w:r>
          </w:p>
          <w:p w14:paraId="49F1B4D7" w14:textId="2AA9EBE9" w:rsidR="00FC75A9" w:rsidRDefault="00FC75A9" w:rsidP="00FC75A9">
            <w:pPr>
              <w:jc w:val="both"/>
              <w:rPr>
                <w:bCs/>
                <w:lang w:val="en-US" w:eastAsia="zh-HK"/>
              </w:rPr>
            </w:pPr>
            <w:r w:rsidRPr="008D143A">
              <w:rPr>
                <w:b/>
                <w:bCs/>
                <w:u w:val="single"/>
                <w:lang w:val="en-US" w:eastAsia="zh-HK"/>
              </w:rPr>
              <w:t>Miss Wu Meizhen</w:t>
            </w:r>
            <w:r>
              <w:rPr>
                <w:bCs/>
                <w:lang w:val="en-US" w:eastAsia="zh-HK"/>
              </w:rPr>
              <w:t xml:space="preserve">, Full time </w:t>
            </w:r>
            <w:r w:rsidRPr="008D143A">
              <w:rPr>
                <w:b/>
                <w:bCs/>
                <w:u w:val="single"/>
                <w:lang w:val="en-US" w:eastAsia="zh-HK"/>
              </w:rPr>
              <w:t>PhD</w:t>
            </w:r>
            <w:r>
              <w:rPr>
                <w:bCs/>
                <w:lang w:val="en-US" w:eastAsia="zh-HK"/>
              </w:rPr>
              <w:t xml:space="preserve"> student in Cardiology (Type B)</w:t>
            </w:r>
          </w:p>
          <w:p w14:paraId="53CC21D6" w14:textId="593AE090" w:rsidR="0033232A" w:rsidRDefault="0033232A" w:rsidP="00FC75A9">
            <w:pPr>
              <w:jc w:val="both"/>
              <w:rPr>
                <w:bCs/>
                <w:lang w:val="en-US"/>
              </w:rPr>
            </w:pPr>
          </w:p>
          <w:p w14:paraId="42C5DBA4" w14:textId="77777777" w:rsidR="0033232A" w:rsidRDefault="0033232A" w:rsidP="00FC75A9">
            <w:pPr>
              <w:jc w:val="both"/>
              <w:rPr>
                <w:bCs/>
                <w:lang w:val="en-US"/>
              </w:rPr>
            </w:pPr>
          </w:p>
          <w:p w14:paraId="7EF61A60" w14:textId="77777777" w:rsidR="00FC75A9" w:rsidRDefault="00FC75A9" w:rsidP="00FC75A9">
            <w:pPr>
              <w:jc w:val="both"/>
              <w:rPr>
                <w:bCs/>
                <w:lang w:val="en-US" w:eastAsia="zh-HK"/>
              </w:rPr>
            </w:pPr>
            <w:r>
              <w:rPr>
                <w:bCs/>
                <w:lang w:val="en-US" w:eastAsia="zh-HK"/>
              </w:rPr>
              <w:t>Primary Supervisor</w:t>
            </w:r>
          </w:p>
          <w:p w14:paraId="425ECF15" w14:textId="7620BD1A" w:rsidR="00FC75A9" w:rsidRDefault="00FC75A9" w:rsidP="00FC75A9">
            <w:pPr>
              <w:jc w:val="both"/>
              <w:rPr>
                <w:bCs/>
                <w:lang w:val="en-US"/>
              </w:rPr>
            </w:pPr>
            <w:r>
              <w:rPr>
                <w:b/>
                <w:bCs/>
                <w:u w:val="single"/>
                <w:lang w:val="en-US" w:eastAsia="zh-HK"/>
              </w:rPr>
              <w:t>Mr</w:t>
            </w:r>
            <w:r w:rsidRPr="008D143A">
              <w:rPr>
                <w:b/>
                <w:bCs/>
                <w:u w:val="single"/>
                <w:lang w:val="en-US" w:eastAsia="zh-HK"/>
              </w:rPr>
              <w:t>s</w:t>
            </w:r>
            <w:r>
              <w:rPr>
                <w:b/>
                <w:bCs/>
                <w:u w:val="single"/>
                <w:lang w:val="en-US" w:eastAsia="zh-HK"/>
              </w:rPr>
              <w:t>.</w:t>
            </w:r>
            <w:r w:rsidRPr="008D143A">
              <w:rPr>
                <w:b/>
                <w:bCs/>
                <w:u w:val="single"/>
                <w:lang w:val="en-US" w:eastAsia="zh-HK"/>
              </w:rPr>
              <w:t xml:space="preserve"> </w:t>
            </w:r>
            <w:r>
              <w:rPr>
                <w:b/>
                <w:bCs/>
                <w:u w:val="single"/>
                <w:lang w:val="en-US" w:eastAsia="zh-HK"/>
              </w:rPr>
              <w:t>Ren Qingwen</w:t>
            </w:r>
            <w:r>
              <w:rPr>
                <w:bCs/>
                <w:lang w:val="en-US" w:eastAsia="zh-HK"/>
              </w:rPr>
              <w:t xml:space="preserve">, Full time </w:t>
            </w:r>
            <w:r w:rsidRPr="008D143A">
              <w:rPr>
                <w:b/>
                <w:bCs/>
                <w:u w:val="single"/>
                <w:lang w:val="en-US" w:eastAsia="zh-HK"/>
              </w:rPr>
              <w:t>PhD</w:t>
            </w:r>
            <w:r>
              <w:rPr>
                <w:bCs/>
                <w:lang w:val="en-US" w:eastAsia="zh-HK"/>
              </w:rPr>
              <w:t xml:space="preserve"> student in Cardiology (Type B)</w:t>
            </w:r>
          </w:p>
          <w:p w14:paraId="2436D70B" w14:textId="299297A8" w:rsidR="00FC75A9" w:rsidRPr="001B5B02" w:rsidRDefault="00FC75A9" w:rsidP="00FC75A9">
            <w:pPr>
              <w:jc w:val="both"/>
              <w:rPr>
                <w:bCs/>
                <w:lang w:val="en-US"/>
              </w:rPr>
            </w:pPr>
          </w:p>
        </w:tc>
      </w:tr>
      <w:tr w:rsidR="00FC75A9" w:rsidRPr="001B5B02" w14:paraId="1050AA42" w14:textId="77777777" w:rsidTr="00B50663">
        <w:trPr>
          <w:trHeight w:val="1"/>
        </w:trPr>
        <w:tc>
          <w:tcPr>
            <w:tcW w:w="1838" w:type="dxa"/>
          </w:tcPr>
          <w:p w14:paraId="67D33AEB" w14:textId="52B3EFC1" w:rsidR="00FC75A9" w:rsidRPr="001B5B02" w:rsidRDefault="00FC75A9" w:rsidP="00FC75A9">
            <w:pPr>
              <w:rPr>
                <w:bCs/>
                <w:lang w:val="en-US"/>
              </w:rPr>
            </w:pPr>
            <w:r>
              <w:rPr>
                <w:bCs/>
                <w:lang w:val="en-US"/>
              </w:rPr>
              <w:t>2020 – Present</w:t>
            </w:r>
          </w:p>
        </w:tc>
        <w:tc>
          <w:tcPr>
            <w:tcW w:w="6698" w:type="dxa"/>
          </w:tcPr>
          <w:p w14:paraId="2D88289B" w14:textId="77777777" w:rsidR="00FC75A9" w:rsidRPr="001B5B02" w:rsidRDefault="00FC75A9" w:rsidP="00FC75A9">
            <w:pPr>
              <w:jc w:val="both"/>
              <w:rPr>
                <w:bCs/>
                <w:lang w:val="en-US"/>
              </w:rPr>
            </w:pPr>
            <w:r w:rsidRPr="001B5B02">
              <w:rPr>
                <w:bCs/>
                <w:lang w:val="en-US"/>
              </w:rPr>
              <w:t>Principal Supervisor</w:t>
            </w:r>
          </w:p>
          <w:p w14:paraId="5B8A96FA" w14:textId="713A1B62" w:rsidR="00FC75A9" w:rsidRPr="001B5B02" w:rsidRDefault="00FC75A9" w:rsidP="00FC75A9">
            <w:pPr>
              <w:jc w:val="both"/>
              <w:rPr>
                <w:bCs/>
                <w:lang w:val="en-US"/>
              </w:rPr>
            </w:pPr>
            <w:r w:rsidRPr="001B5B02">
              <w:rPr>
                <w:b/>
                <w:u w:val="single"/>
                <w:lang w:val="en-US"/>
              </w:rPr>
              <w:t>Miss Tse Yi Kei Stephanie</w:t>
            </w:r>
            <w:r w:rsidRPr="001B5B02">
              <w:rPr>
                <w:bCs/>
                <w:lang w:val="en-US"/>
              </w:rPr>
              <w:t>,</w:t>
            </w:r>
            <w:r w:rsidR="009C41DE">
              <w:rPr>
                <w:bCs/>
                <w:lang w:val="en-US"/>
              </w:rPr>
              <w:t xml:space="preserve"> Full time</w:t>
            </w:r>
            <w:r w:rsidRPr="001B5B02">
              <w:rPr>
                <w:bCs/>
                <w:lang w:val="en-US"/>
              </w:rPr>
              <w:t xml:space="preserve"> </w:t>
            </w:r>
            <w:r w:rsidRPr="001B5B02">
              <w:rPr>
                <w:b/>
                <w:u w:val="single"/>
                <w:lang w:val="en-US"/>
              </w:rPr>
              <w:t>Master of Research</w:t>
            </w:r>
            <w:r w:rsidR="009C41DE">
              <w:rPr>
                <w:b/>
                <w:u w:val="single"/>
                <w:lang w:val="en-US"/>
              </w:rPr>
              <w:t xml:space="preserve"> in Medicine</w:t>
            </w:r>
            <w:r w:rsidRPr="001B5B02">
              <w:rPr>
                <w:bCs/>
                <w:lang w:val="en-US"/>
              </w:rPr>
              <w:t xml:space="preserve"> Thesis: “Natural progression and predictive models for dual valvular lesion”</w:t>
            </w:r>
          </w:p>
          <w:p w14:paraId="6ECED866" w14:textId="77777777" w:rsidR="00FC75A9" w:rsidRPr="001B5B02" w:rsidRDefault="00FC75A9" w:rsidP="00FC75A9">
            <w:pPr>
              <w:jc w:val="both"/>
              <w:rPr>
                <w:bCs/>
                <w:lang w:val="en-US"/>
              </w:rPr>
            </w:pPr>
          </w:p>
        </w:tc>
      </w:tr>
      <w:tr w:rsidR="00FC75A9" w:rsidRPr="001B5B02" w14:paraId="766168E9" w14:textId="77777777" w:rsidTr="00B50663">
        <w:trPr>
          <w:trHeight w:val="1"/>
        </w:trPr>
        <w:tc>
          <w:tcPr>
            <w:tcW w:w="1838" w:type="dxa"/>
          </w:tcPr>
          <w:p w14:paraId="1A97F5A5" w14:textId="77777777" w:rsidR="00FC75A9" w:rsidRDefault="00FC75A9" w:rsidP="00FC75A9">
            <w:pPr>
              <w:rPr>
                <w:bCs/>
                <w:lang w:val="en-US"/>
              </w:rPr>
            </w:pPr>
            <w:r>
              <w:rPr>
                <w:bCs/>
                <w:lang w:val="en-US"/>
              </w:rPr>
              <w:t>2020 – Present</w:t>
            </w:r>
            <w:r w:rsidRPr="001B5B02">
              <w:rPr>
                <w:bCs/>
                <w:lang w:val="en-US"/>
              </w:rPr>
              <w:t xml:space="preserve"> </w:t>
            </w:r>
          </w:p>
          <w:p w14:paraId="7D1363DA" w14:textId="77777777" w:rsidR="0057144B" w:rsidRDefault="0057144B" w:rsidP="00FC75A9">
            <w:pPr>
              <w:rPr>
                <w:bCs/>
                <w:lang w:val="en-US"/>
              </w:rPr>
            </w:pPr>
          </w:p>
          <w:p w14:paraId="6014BDD0" w14:textId="77777777" w:rsidR="0057144B" w:rsidRDefault="0057144B" w:rsidP="00FC75A9">
            <w:pPr>
              <w:rPr>
                <w:bCs/>
                <w:lang w:val="en-US"/>
              </w:rPr>
            </w:pPr>
          </w:p>
          <w:p w14:paraId="44B05141" w14:textId="77777777" w:rsidR="0057144B" w:rsidRDefault="0057144B" w:rsidP="00FC75A9">
            <w:pPr>
              <w:rPr>
                <w:bCs/>
                <w:lang w:val="en-US"/>
              </w:rPr>
            </w:pPr>
          </w:p>
          <w:p w14:paraId="22F83409" w14:textId="77777777" w:rsidR="0057144B" w:rsidRDefault="0057144B" w:rsidP="00FC75A9">
            <w:pPr>
              <w:rPr>
                <w:bCs/>
                <w:lang w:val="en-US"/>
              </w:rPr>
            </w:pPr>
          </w:p>
          <w:p w14:paraId="01A05A5B" w14:textId="290CA1BE" w:rsidR="0057144B" w:rsidRPr="001B5B02" w:rsidRDefault="0057144B" w:rsidP="00FC75A9">
            <w:pPr>
              <w:rPr>
                <w:bCs/>
                <w:lang w:val="en-US"/>
              </w:rPr>
            </w:pPr>
            <w:r>
              <w:rPr>
                <w:bCs/>
                <w:lang w:val="en-US"/>
              </w:rPr>
              <w:t>2021 – Present</w:t>
            </w:r>
          </w:p>
        </w:tc>
        <w:tc>
          <w:tcPr>
            <w:tcW w:w="6698" w:type="dxa"/>
          </w:tcPr>
          <w:p w14:paraId="7FB70742" w14:textId="77777777" w:rsidR="00FC75A9" w:rsidRPr="001B5B02" w:rsidRDefault="00FC75A9" w:rsidP="00FC75A9">
            <w:pPr>
              <w:jc w:val="both"/>
              <w:rPr>
                <w:bCs/>
                <w:lang w:val="en-US"/>
              </w:rPr>
            </w:pPr>
            <w:r w:rsidRPr="001B5B02">
              <w:rPr>
                <w:bCs/>
                <w:lang w:val="en-US"/>
              </w:rPr>
              <w:t>Principal Supervisor</w:t>
            </w:r>
          </w:p>
          <w:p w14:paraId="35AE749A" w14:textId="77777777" w:rsidR="00FC75A9" w:rsidRDefault="00FC75A9" w:rsidP="00FC75A9">
            <w:pPr>
              <w:jc w:val="both"/>
              <w:rPr>
                <w:bCs/>
                <w:lang w:val="en-US"/>
              </w:rPr>
            </w:pPr>
            <w:r w:rsidRPr="001B5B02">
              <w:rPr>
                <w:b/>
                <w:u w:val="single"/>
                <w:lang w:val="en-US"/>
              </w:rPr>
              <w:t>Mr</w:t>
            </w:r>
            <w:r>
              <w:rPr>
                <w:b/>
                <w:u w:val="single"/>
                <w:lang w:val="en-US"/>
              </w:rPr>
              <w:t>.</w:t>
            </w:r>
            <w:r w:rsidRPr="001B5B02">
              <w:rPr>
                <w:b/>
                <w:u w:val="single"/>
                <w:lang w:val="en-US"/>
              </w:rPr>
              <w:t xml:space="preserve"> Yu Si Yeung</w:t>
            </w:r>
            <w:r w:rsidRPr="001B5B02">
              <w:rPr>
                <w:bCs/>
                <w:lang w:val="en-US"/>
              </w:rPr>
              <w:t>,</w:t>
            </w:r>
            <w:r w:rsidR="009C41DE">
              <w:rPr>
                <w:bCs/>
                <w:lang w:val="en-US"/>
              </w:rPr>
              <w:t xml:space="preserve"> Full time</w:t>
            </w:r>
            <w:r w:rsidRPr="001B5B02">
              <w:rPr>
                <w:bCs/>
                <w:lang w:val="en-US"/>
              </w:rPr>
              <w:t xml:space="preserve"> </w:t>
            </w:r>
            <w:r w:rsidRPr="001B5B02">
              <w:rPr>
                <w:b/>
                <w:u w:val="single"/>
                <w:lang w:val="en-US"/>
              </w:rPr>
              <w:t>Master of Research</w:t>
            </w:r>
            <w:r w:rsidR="009C41DE">
              <w:rPr>
                <w:b/>
                <w:u w:val="single"/>
                <w:lang w:val="en-US"/>
              </w:rPr>
              <w:t xml:space="preserve"> in Medicine</w:t>
            </w:r>
            <w:r w:rsidRPr="001B5B02">
              <w:rPr>
                <w:bCs/>
                <w:lang w:val="en-US"/>
              </w:rPr>
              <w:t xml:space="preserve"> Thesis: “Predictors of adverse events following valvular heart surgery: Chinese Valvular Heart Disease Study”</w:t>
            </w:r>
          </w:p>
          <w:p w14:paraId="0CB8B2CE" w14:textId="77777777" w:rsidR="0057144B" w:rsidRDefault="0057144B" w:rsidP="00FC75A9">
            <w:pPr>
              <w:jc w:val="both"/>
              <w:rPr>
                <w:bCs/>
                <w:lang w:val="en-US"/>
              </w:rPr>
            </w:pPr>
          </w:p>
          <w:p w14:paraId="6696E2BA" w14:textId="77777777" w:rsidR="0057144B" w:rsidRDefault="0057144B" w:rsidP="0057144B">
            <w:pPr>
              <w:jc w:val="both"/>
              <w:rPr>
                <w:bCs/>
                <w:lang w:val="en-US" w:eastAsia="zh-HK"/>
              </w:rPr>
            </w:pPr>
            <w:r>
              <w:rPr>
                <w:bCs/>
                <w:lang w:val="en-US" w:eastAsia="zh-HK"/>
              </w:rPr>
              <w:t>Primary Supervisor</w:t>
            </w:r>
          </w:p>
          <w:p w14:paraId="4584DA87" w14:textId="3ED231B5" w:rsidR="0057144B" w:rsidRDefault="0057144B" w:rsidP="0057144B">
            <w:pPr>
              <w:jc w:val="both"/>
              <w:rPr>
                <w:bCs/>
                <w:lang w:val="en-US"/>
              </w:rPr>
            </w:pPr>
            <w:r>
              <w:rPr>
                <w:b/>
                <w:bCs/>
                <w:u w:val="single"/>
                <w:lang w:val="en-US" w:eastAsia="zh-HK"/>
              </w:rPr>
              <w:t>Miss. Huang Jiayi</w:t>
            </w:r>
            <w:r>
              <w:rPr>
                <w:bCs/>
                <w:lang w:val="en-US" w:eastAsia="zh-HK"/>
              </w:rPr>
              <w:t xml:space="preserve">, Full time </w:t>
            </w:r>
            <w:r w:rsidRPr="008D143A">
              <w:rPr>
                <w:b/>
                <w:bCs/>
                <w:u w:val="single"/>
                <w:lang w:val="en-US" w:eastAsia="zh-HK"/>
              </w:rPr>
              <w:t>PhD</w:t>
            </w:r>
            <w:r>
              <w:rPr>
                <w:bCs/>
                <w:lang w:val="en-US" w:eastAsia="zh-HK"/>
              </w:rPr>
              <w:t xml:space="preserve"> student in Cardiology (Type B)</w:t>
            </w:r>
          </w:p>
          <w:p w14:paraId="2B9E63A5" w14:textId="57DE7844" w:rsidR="0057144B" w:rsidRPr="001B5B02" w:rsidRDefault="0057144B" w:rsidP="00FC75A9">
            <w:pPr>
              <w:jc w:val="both"/>
              <w:rPr>
                <w:bCs/>
                <w:lang w:val="en-US"/>
              </w:rPr>
            </w:pPr>
          </w:p>
        </w:tc>
      </w:tr>
    </w:tbl>
    <w:p w14:paraId="0C9A0B3B" w14:textId="77777777" w:rsidR="00320730" w:rsidRPr="001B5B02" w:rsidRDefault="00320730" w:rsidP="00B50663">
      <w:pPr>
        <w:rPr>
          <w:lang w:val="en-US"/>
        </w:rPr>
      </w:pPr>
    </w:p>
    <w:p w14:paraId="0CAD850B" w14:textId="14350B30" w:rsidR="00E81F80" w:rsidRPr="001B5B02" w:rsidRDefault="00B50663" w:rsidP="00E81F80">
      <w:pPr>
        <w:rPr>
          <w:b/>
          <w:bCs/>
          <w:lang w:val="en-US"/>
        </w:rPr>
      </w:pPr>
      <w:r w:rsidRPr="001B5B02">
        <w:rPr>
          <w:b/>
          <w:bCs/>
          <w:lang w:val="en-US"/>
        </w:rPr>
        <w:t>III. CLINICAL TRAINEES</w:t>
      </w:r>
      <w:r w:rsidR="009857F7" w:rsidRPr="001B5B02">
        <w:rPr>
          <w:b/>
          <w:bCs/>
          <w:lang w:val="en-US"/>
        </w:rPr>
        <w:t>/</w:t>
      </w:r>
      <w:r w:rsidRPr="001B5B02">
        <w:rPr>
          <w:b/>
          <w:bCs/>
          <w:lang w:val="en-US"/>
        </w:rPr>
        <w:t>FELLOWS</w:t>
      </w:r>
      <w:r w:rsidR="009857F7" w:rsidRPr="001B5B02">
        <w:rPr>
          <w:b/>
          <w:bCs/>
          <w:lang w:val="en-US"/>
        </w:rPr>
        <w:t>/</w:t>
      </w:r>
      <w:r w:rsidRPr="001B5B02">
        <w:rPr>
          <w:b/>
          <w:bCs/>
          <w:lang w:val="en-US"/>
        </w:rPr>
        <w:t>RESEARC</w:t>
      </w:r>
      <w:r w:rsidR="009857F7" w:rsidRPr="001B5B02">
        <w:rPr>
          <w:b/>
          <w:bCs/>
          <w:lang w:val="en-US"/>
        </w:rPr>
        <w:t>H</w:t>
      </w:r>
      <w:r w:rsidRPr="001B5B02">
        <w:rPr>
          <w:b/>
          <w:bCs/>
          <w:lang w:val="en-US"/>
        </w:rPr>
        <w:t xml:space="preserve"> ASSOCIATE</w:t>
      </w:r>
      <w:r w:rsidR="009857F7" w:rsidRPr="001B5B02">
        <w:rPr>
          <w:b/>
          <w:bCs/>
          <w:lang w:val="en-US"/>
        </w:rPr>
        <w:t xml:space="preserve"> TEACHING</w:t>
      </w:r>
    </w:p>
    <w:p w14:paraId="51FAEF00" w14:textId="77777777" w:rsidR="005C4A06" w:rsidRPr="001B5B02" w:rsidRDefault="005C4A06" w:rsidP="00E81F80">
      <w:pPr>
        <w:rPr>
          <w:b/>
          <w:bCs/>
          <w:u w:val="single"/>
          <w:lang w:val="en-US"/>
        </w:rPr>
      </w:pPr>
    </w:p>
    <w:tbl>
      <w:tblPr>
        <w:tblStyle w:val="TableGrid"/>
        <w:tblW w:w="86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804"/>
      </w:tblGrid>
      <w:tr w:rsidR="009355CB" w:rsidRPr="001B5B02" w14:paraId="4E3DF8EE" w14:textId="77777777" w:rsidTr="00C914B3">
        <w:tc>
          <w:tcPr>
            <w:tcW w:w="1838" w:type="dxa"/>
          </w:tcPr>
          <w:p w14:paraId="7312C541" w14:textId="77777777" w:rsidR="009355CB" w:rsidRPr="001B5B02" w:rsidRDefault="009355CB" w:rsidP="00C914B3">
            <w:pPr>
              <w:rPr>
                <w:bCs/>
                <w:u w:val="single"/>
                <w:lang w:val="en-US"/>
              </w:rPr>
            </w:pPr>
            <w:r w:rsidRPr="001B5B02">
              <w:rPr>
                <w:bCs/>
                <w:lang w:val="en-US" w:eastAsia="zh-HK"/>
              </w:rPr>
              <w:t>2012 – 2013</w:t>
            </w:r>
          </w:p>
        </w:tc>
        <w:tc>
          <w:tcPr>
            <w:tcW w:w="6804" w:type="dxa"/>
          </w:tcPr>
          <w:p w14:paraId="322645C0" w14:textId="77777777" w:rsidR="009355CB" w:rsidRPr="001B5B02" w:rsidRDefault="009355CB" w:rsidP="00C914B3">
            <w:pPr>
              <w:jc w:val="both"/>
              <w:rPr>
                <w:bCs/>
                <w:u w:val="single"/>
                <w:lang w:val="en-US" w:eastAsia="zh-HK"/>
              </w:rPr>
            </w:pPr>
            <w:r w:rsidRPr="001B5B02">
              <w:rPr>
                <w:bCs/>
                <w:lang w:val="en-US" w:eastAsia="zh-HK"/>
              </w:rPr>
              <w:t>Supervisor</w:t>
            </w:r>
            <w:r w:rsidRPr="001B5B02">
              <w:rPr>
                <w:bCs/>
                <w:u w:val="single"/>
                <w:lang w:val="en-US" w:eastAsia="zh-HK"/>
              </w:rPr>
              <w:t xml:space="preserve"> </w:t>
            </w:r>
          </w:p>
          <w:p w14:paraId="014EA966" w14:textId="77777777" w:rsidR="009355CB" w:rsidRPr="001B5B02" w:rsidRDefault="009355CB" w:rsidP="00C914B3">
            <w:pPr>
              <w:jc w:val="both"/>
              <w:rPr>
                <w:bCs/>
                <w:lang w:val="en-US"/>
              </w:rPr>
            </w:pPr>
            <w:r w:rsidRPr="001B5B02">
              <w:rPr>
                <w:b/>
                <w:u w:val="single"/>
                <w:lang w:val="en-US" w:eastAsia="zh-HK"/>
              </w:rPr>
              <w:t>Dr. Lijun Pu</w:t>
            </w:r>
            <w:r w:rsidRPr="001B5B02">
              <w:rPr>
                <w:bCs/>
                <w:lang w:val="en-US" w:eastAsia="zh-HK"/>
              </w:rPr>
              <w:t xml:space="preserve">, Department of Medicine, Affiliated Hospital of North Sichuan Medical College, </w:t>
            </w:r>
            <w:r w:rsidRPr="001B5B02">
              <w:rPr>
                <w:b/>
                <w:lang w:val="en-US"/>
              </w:rPr>
              <w:t>Dr. Cheng Yu Tung Fellowships</w:t>
            </w:r>
          </w:p>
          <w:p w14:paraId="41C56EF1" w14:textId="77777777" w:rsidR="009355CB" w:rsidRPr="001B5B02" w:rsidRDefault="009355CB" w:rsidP="00C914B3">
            <w:pPr>
              <w:jc w:val="both"/>
              <w:rPr>
                <w:bCs/>
                <w:u w:val="single"/>
                <w:lang w:val="en-US"/>
              </w:rPr>
            </w:pPr>
          </w:p>
        </w:tc>
      </w:tr>
      <w:tr w:rsidR="009355CB" w:rsidRPr="001B5B02" w14:paraId="08A321C9" w14:textId="77777777" w:rsidTr="00C914B3">
        <w:tc>
          <w:tcPr>
            <w:tcW w:w="1838" w:type="dxa"/>
          </w:tcPr>
          <w:p w14:paraId="3A839E8C" w14:textId="77777777" w:rsidR="009355CB" w:rsidRPr="001B5B02" w:rsidRDefault="009355CB" w:rsidP="00C914B3">
            <w:pPr>
              <w:rPr>
                <w:bCs/>
                <w:u w:val="single"/>
                <w:lang w:val="en-US"/>
              </w:rPr>
            </w:pPr>
            <w:r w:rsidRPr="001B5B02">
              <w:rPr>
                <w:bCs/>
                <w:lang w:val="en-US" w:eastAsia="zh-HK"/>
              </w:rPr>
              <w:t>2016 – Present</w:t>
            </w:r>
          </w:p>
        </w:tc>
        <w:tc>
          <w:tcPr>
            <w:tcW w:w="6804" w:type="dxa"/>
          </w:tcPr>
          <w:p w14:paraId="666643C3" w14:textId="77777777" w:rsidR="009355CB" w:rsidRPr="001B5B02" w:rsidRDefault="009355CB" w:rsidP="00C914B3">
            <w:pPr>
              <w:jc w:val="both"/>
              <w:rPr>
                <w:bCs/>
                <w:u w:val="single"/>
                <w:lang w:val="en-US"/>
              </w:rPr>
            </w:pPr>
            <w:r w:rsidRPr="001B5B02">
              <w:rPr>
                <w:bCs/>
                <w:lang w:val="en-US" w:eastAsia="zh-HK"/>
              </w:rPr>
              <w:t>Supervisor</w:t>
            </w:r>
            <w:r w:rsidRPr="001B5B02">
              <w:rPr>
                <w:bCs/>
                <w:u w:val="single"/>
                <w:lang w:val="en-US"/>
              </w:rPr>
              <w:t xml:space="preserve"> </w:t>
            </w:r>
          </w:p>
          <w:p w14:paraId="42ACA537" w14:textId="77777777" w:rsidR="00AC5E28" w:rsidRDefault="009355CB" w:rsidP="0033232A">
            <w:pPr>
              <w:jc w:val="both"/>
              <w:rPr>
                <w:b/>
                <w:lang w:val="en-US"/>
              </w:rPr>
            </w:pPr>
            <w:r w:rsidRPr="001B5B02">
              <w:rPr>
                <w:b/>
                <w:u w:val="single"/>
                <w:lang w:val="en-US"/>
              </w:rPr>
              <w:t>Dr. Will Chan</w:t>
            </w:r>
            <w:r w:rsidRPr="001B5B02">
              <w:rPr>
                <w:bCs/>
                <w:lang w:val="en-US"/>
              </w:rPr>
              <w:t xml:space="preserve">, Department of Medicine, Queen Mary Hospital, </w:t>
            </w:r>
            <w:r w:rsidRPr="001B5B02">
              <w:rPr>
                <w:b/>
                <w:lang w:val="en-US"/>
              </w:rPr>
              <w:t>Cardiology trainee</w:t>
            </w:r>
          </w:p>
          <w:p w14:paraId="1F43D730" w14:textId="4A413575" w:rsidR="0033232A" w:rsidRPr="001B5B02" w:rsidRDefault="0033232A" w:rsidP="0033232A">
            <w:pPr>
              <w:jc w:val="both"/>
              <w:rPr>
                <w:bCs/>
                <w:u w:val="single"/>
                <w:lang w:val="en-US"/>
              </w:rPr>
            </w:pPr>
          </w:p>
        </w:tc>
      </w:tr>
      <w:tr w:rsidR="009355CB" w:rsidRPr="001B5B02" w14:paraId="2E13443E" w14:textId="77777777" w:rsidTr="00C914B3">
        <w:tc>
          <w:tcPr>
            <w:tcW w:w="1838" w:type="dxa"/>
          </w:tcPr>
          <w:p w14:paraId="7553CB39" w14:textId="77777777" w:rsidR="009355CB" w:rsidRPr="001B5B02" w:rsidRDefault="009355CB" w:rsidP="00C914B3">
            <w:pPr>
              <w:rPr>
                <w:bCs/>
                <w:u w:val="single"/>
                <w:lang w:val="en-US"/>
              </w:rPr>
            </w:pPr>
            <w:r w:rsidRPr="001B5B02">
              <w:rPr>
                <w:bCs/>
                <w:lang w:val="en-US" w:eastAsia="zh-HK"/>
              </w:rPr>
              <w:t>2016 – Present</w:t>
            </w:r>
          </w:p>
        </w:tc>
        <w:tc>
          <w:tcPr>
            <w:tcW w:w="6804" w:type="dxa"/>
          </w:tcPr>
          <w:p w14:paraId="2AA8342F" w14:textId="77777777" w:rsidR="009355CB" w:rsidRPr="001B5B02" w:rsidRDefault="009355CB" w:rsidP="00C914B3">
            <w:pPr>
              <w:jc w:val="both"/>
              <w:rPr>
                <w:bCs/>
                <w:u w:val="single"/>
                <w:lang w:val="en-US"/>
              </w:rPr>
            </w:pPr>
            <w:r w:rsidRPr="001B5B02">
              <w:rPr>
                <w:bCs/>
                <w:lang w:val="en-US" w:eastAsia="zh-HK"/>
              </w:rPr>
              <w:t>Supervisor</w:t>
            </w:r>
            <w:r w:rsidRPr="001B5B02">
              <w:rPr>
                <w:bCs/>
                <w:u w:val="single"/>
                <w:lang w:val="en-US"/>
              </w:rPr>
              <w:t xml:space="preserve"> </w:t>
            </w:r>
          </w:p>
          <w:p w14:paraId="11E6A6E6" w14:textId="77777777" w:rsidR="009355CB" w:rsidRPr="001B5B02" w:rsidRDefault="009355CB" w:rsidP="00C914B3">
            <w:pPr>
              <w:jc w:val="both"/>
              <w:rPr>
                <w:b/>
                <w:lang w:val="en-US"/>
              </w:rPr>
            </w:pPr>
            <w:r w:rsidRPr="001B5B02">
              <w:rPr>
                <w:b/>
                <w:u w:val="single"/>
                <w:lang w:val="en-US"/>
              </w:rPr>
              <w:t>Dr. Johnathan Fang</w:t>
            </w:r>
            <w:r w:rsidRPr="001B5B02">
              <w:rPr>
                <w:bCs/>
                <w:lang w:val="en-US"/>
              </w:rPr>
              <w:t xml:space="preserve">, Department of Medicine, Queen Mary Hospital, </w:t>
            </w:r>
            <w:r w:rsidRPr="001B5B02">
              <w:rPr>
                <w:b/>
                <w:lang w:val="en-US"/>
              </w:rPr>
              <w:t>Cardiology trainee</w:t>
            </w:r>
          </w:p>
          <w:p w14:paraId="589D8564" w14:textId="77777777" w:rsidR="009355CB" w:rsidRPr="001B5B02" w:rsidRDefault="009355CB" w:rsidP="00C914B3">
            <w:pPr>
              <w:jc w:val="both"/>
              <w:rPr>
                <w:bCs/>
                <w:u w:val="single"/>
                <w:lang w:val="en-US"/>
              </w:rPr>
            </w:pPr>
          </w:p>
        </w:tc>
      </w:tr>
      <w:tr w:rsidR="009355CB" w:rsidRPr="001B5B02" w14:paraId="016000FA" w14:textId="77777777" w:rsidTr="00C914B3">
        <w:trPr>
          <w:trHeight w:val="622"/>
        </w:trPr>
        <w:tc>
          <w:tcPr>
            <w:tcW w:w="1838" w:type="dxa"/>
          </w:tcPr>
          <w:p w14:paraId="3A236965" w14:textId="77777777" w:rsidR="009355CB" w:rsidRDefault="009355CB" w:rsidP="00C914B3">
            <w:pPr>
              <w:rPr>
                <w:bCs/>
                <w:lang w:val="en-US" w:eastAsia="zh-HK"/>
              </w:rPr>
            </w:pPr>
            <w:r w:rsidRPr="001B5B02">
              <w:rPr>
                <w:bCs/>
                <w:lang w:val="en-US" w:eastAsia="zh-HK"/>
              </w:rPr>
              <w:t>2017 – 2018</w:t>
            </w:r>
          </w:p>
          <w:p w14:paraId="4402ABF2" w14:textId="77777777" w:rsidR="0027401D" w:rsidRDefault="0027401D" w:rsidP="00C914B3">
            <w:pPr>
              <w:rPr>
                <w:bCs/>
                <w:lang w:val="en-US" w:eastAsia="zh-HK"/>
              </w:rPr>
            </w:pPr>
          </w:p>
          <w:p w14:paraId="6431FF66" w14:textId="77777777" w:rsidR="0027401D" w:rsidRDefault="0027401D" w:rsidP="00C914B3">
            <w:pPr>
              <w:rPr>
                <w:bCs/>
                <w:lang w:val="en-US" w:eastAsia="zh-HK"/>
              </w:rPr>
            </w:pPr>
          </w:p>
          <w:p w14:paraId="296CB51E" w14:textId="77777777" w:rsidR="0027401D" w:rsidRDefault="0027401D" w:rsidP="00C914B3">
            <w:pPr>
              <w:rPr>
                <w:bCs/>
                <w:lang w:val="en-US" w:eastAsia="zh-HK"/>
              </w:rPr>
            </w:pPr>
          </w:p>
          <w:p w14:paraId="342DBC1E" w14:textId="3D413053" w:rsidR="0027401D" w:rsidRPr="001B5B02" w:rsidRDefault="0027401D" w:rsidP="00C914B3">
            <w:pPr>
              <w:rPr>
                <w:bCs/>
                <w:u w:val="single"/>
                <w:lang w:val="en-US"/>
              </w:rPr>
            </w:pPr>
            <w:r>
              <w:rPr>
                <w:bCs/>
                <w:lang w:val="en-US" w:eastAsia="zh-HK"/>
              </w:rPr>
              <w:t xml:space="preserve">2018 </w:t>
            </w:r>
            <w:r w:rsidRPr="001B5B02">
              <w:rPr>
                <w:bCs/>
                <w:lang w:val="en-US" w:eastAsia="zh-HK"/>
              </w:rPr>
              <w:t>–</w:t>
            </w:r>
            <w:r>
              <w:rPr>
                <w:bCs/>
                <w:lang w:val="en-US" w:eastAsia="zh-HK"/>
              </w:rPr>
              <w:t xml:space="preserve"> 2019</w:t>
            </w:r>
          </w:p>
        </w:tc>
        <w:tc>
          <w:tcPr>
            <w:tcW w:w="6804" w:type="dxa"/>
          </w:tcPr>
          <w:p w14:paraId="59968A36" w14:textId="77777777" w:rsidR="009355CB" w:rsidRPr="001B5B02" w:rsidRDefault="009355CB" w:rsidP="00C914B3">
            <w:pPr>
              <w:jc w:val="both"/>
              <w:rPr>
                <w:bCs/>
                <w:u w:val="single"/>
                <w:lang w:val="en-US" w:eastAsia="zh-HK"/>
              </w:rPr>
            </w:pPr>
            <w:r w:rsidRPr="001B5B02">
              <w:rPr>
                <w:bCs/>
                <w:lang w:val="en-US" w:eastAsia="zh-HK"/>
              </w:rPr>
              <w:t>Supervisor</w:t>
            </w:r>
          </w:p>
          <w:p w14:paraId="6CE9C4FF" w14:textId="77777777" w:rsidR="009355CB" w:rsidRDefault="009355CB" w:rsidP="00C914B3">
            <w:pPr>
              <w:jc w:val="both"/>
              <w:rPr>
                <w:b/>
                <w:lang w:val="en-US"/>
              </w:rPr>
            </w:pPr>
            <w:r w:rsidRPr="001B5B02">
              <w:rPr>
                <w:b/>
                <w:u w:val="single"/>
                <w:lang w:val="en-US" w:eastAsia="zh-HK"/>
              </w:rPr>
              <w:t>Dr. Yingxian Liu</w:t>
            </w:r>
            <w:r w:rsidRPr="001B5B02">
              <w:rPr>
                <w:bCs/>
                <w:lang w:val="en-US" w:eastAsia="zh-HK"/>
              </w:rPr>
              <w:t xml:space="preserve">, Department of Medicine, Peking Union Medical College Hospital, </w:t>
            </w:r>
            <w:r w:rsidRPr="001B5B02">
              <w:rPr>
                <w:b/>
                <w:lang w:val="en-US"/>
              </w:rPr>
              <w:t>Dr. Cheng Yu Tung Fellowships</w:t>
            </w:r>
          </w:p>
          <w:p w14:paraId="7818A89A" w14:textId="77777777" w:rsidR="0027401D" w:rsidRDefault="0027401D" w:rsidP="00C914B3">
            <w:pPr>
              <w:jc w:val="both"/>
              <w:rPr>
                <w:b/>
                <w:lang w:val="en-US"/>
              </w:rPr>
            </w:pPr>
          </w:p>
          <w:p w14:paraId="2D26404F" w14:textId="77882742" w:rsidR="0027401D" w:rsidRPr="0027401D" w:rsidRDefault="0027401D" w:rsidP="00C914B3">
            <w:pPr>
              <w:jc w:val="both"/>
              <w:rPr>
                <w:lang w:val="en-US"/>
              </w:rPr>
            </w:pPr>
            <w:r w:rsidRPr="0027401D">
              <w:rPr>
                <w:lang w:val="en-US"/>
              </w:rPr>
              <w:t>Supervisor</w:t>
            </w:r>
          </w:p>
          <w:p w14:paraId="4CD3657B" w14:textId="77777777" w:rsidR="00AE7466" w:rsidRDefault="0027401D" w:rsidP="00C914B3">
            <w:pPr>
              <w:jc w:val="both"/>
              <w:rPr>
                <w:b/>
                <w:bCs/>
                <w:lang w:val="en-US"/>
              </w:rPr>
            </w:pPr>
            <w:r w:rsidRPr="0027401D">
              <w:rPr>
                <w:b/>
                <w:bCs/>
                <w:u w:val="single"/>
                <w:lang w:val="en-US"/>
              </w:rPr>
              <w:t>Dr. Chen Ying Ying</w:t>
            </w:r>
            <w:r>
              <w:rPr>
                <w:bCs/>
                <w:lang w:val="en-US"/>
              </w:rPr>
              <w:t xml:space="preserve">, Department of Cardiovascular and Geriatrics, Shenzhen Traditional Chinese Medical Hospital, </w:t>
            </w:r>
            <w:r w:rsidRPr="0027401D">
              <w:rPr>
                <w:b/>
                <w:bCs/>
                <w:lang w:val="en-US"/>
              </w:rPr>
              <w:t>Visiting Schola</w:t>
            </w:r>
            <w:r w:rsidR="00AE7466">
              <w:rPr>
                <w:b/>
                <w:bCs/>
                <w:lang w:val="en-US"/>
              </w:rPr>
              <w:t>r</w:t>
            </w:r>
          </w:p>
          <w:p w14:paraId="7F41261C" w14:textId="7A77465D" w:rsidR="00AE7466" w:rsidRPr="00AE7466" w:rsidRDefault="00AE7466" w:rsidP="00C914B3">
            <w:pPr>
              <w:jc w:val="both"/>
              <w:rPr>
                <w:b/>
                <w:bCs/>
                <w:lang w:val="en-US"/>
              </w:rPr>
            </w:pPr>
          </w:p>
        </w:tc>
      </w:tr>
      <w:tr w:rsidR="00AE7466" w:rsidRPr="001B5B02" w14:paraId="0D6F1B4E" w14:textId="77777777" w:rsidTr="00AE7466">
        <w:tc>
          <w:tcPr>
            <w:tcW w:w="1838" w:type="dxa"/>
          </w:tcPr>
          <w:p w14:paraId="4E3C18DB" w14:textId="035877B6" w:rsidR="00AE7466" w:rsidRPr="001B5B02" w:rsidRDefault="00AE7466" w:rsidP="00AE7466">
            <w:pPr>
              <w:rPr>
                <w:bCs/>
                <w:u w:val="single"/>
                <w:lang w:val="en-US"/>
              </w:rPr>
            </w:pPr>
            <w:r w:rsidRPr="001B5B02">
              <w:rPr>
                <w:bCs/>
                <w:lang w:val="en-US" w:eastAsia="zh-HK"/>
              </w:rPr>
              <w:lastRenderedPageBreak/>
              <w:t>20</w:t>
            </w:r>
            <w:r>
              <w:rPr>
                <w:bCs/>
                <w:lang w:val="en-US" w:eastAsia="zh-HK"/>
              </w:rPr>
              <w:t>22</w:t>
            </w:r>
            <w:r w:rsidRPr="001B5B02">
              <w:rPr>
                <w:bCs/>
                <w:lang w:val="en-US" w:eastAsia="zh-HK"/>
              </w:rPr>
              <w:t xml:space="preserve"> – Present</w:t>
            </w:r>
          </w:p>
        </w:tc>
        <w:tc>
          <w:tcPr>
            <w:tcW w:w="6804" w:type="dxa"/>
          </w:tcPr>
          <w:p w14:paraId="72925D07" w14:textId="77777777" w:rsidR="00AE7466" w:rsidRPr="001B5B02" w:rsidRDefault="00AE7466" w:rsidP="00AE7466">
            <w:pPr>
              <w:jc w:val="both"/>
              <w:rPr>
                <w:bCs/>
                <w:u w:val="single"/>
                <w:lang w:val="en-US"/>
              </w:rPr>
            </w:pPr>
            <w:r w:rsidRPr="001B5B02">
              <w:rPr>
                <w:bCs/>
                <w:lang w:val="en-US" w:eastAsia="zh-HK"/>
              </w:rPr>
              <w:t>Supervisor</w:t>
            </w:r>
            <w:r w:rsidRPr="001B5B02">
              <w:rPr>
                <w:bCs/>
                <w:u w:val="single"/>
                <w:lang w:val="en-US"/>
              </w:rPr>
              <w:t xml:space="preserve"> </w:t>
            </w:r>
          </w:p>
          <w:p w14:paraId="10473106" w14:textId="08E47EFD" w:rsidR="00AE7466" w:rsidRPr="00AE7466" w:rsidRDefault="00AE7466" w:rsidP="00AE7466">
            <w:pPr>
              <w:rPr>
                <w:rFonts w:eastAsia="SimSun"/>
                <w:b/>
                <w:color w:val="000000"/>
                <w:lang w:eastAsia="en-US"/>
              </w:rPr>
            </w:pPr>
            <w:r w:rsidRPr="001B5B02">
              <w:rPr>
                <w:b/>
                <w:u w:val="single"/>
                <w:lang w:val="en-US"/>
              </w:rPr>
              <w:t xml:space="preserve">Dr. </w:t>
            </w:r>
            <w:r>
              <w:rPr>
                <w:b/>
                <w:u w:val="single"/>
                <w:lang w:val="en-US"/>
              </w:rPr>
              <w:t>Cheang Iok Fai</w:t>
            </w:r>
            <w:r w:rsidRPr="001B5B02">
              <w:rPr>
                <w:bCs/>
                <w:lang w:val="en-US"/>
              </w:rPr>
              <w:t xml:space="preserve">, </w:t>
            </w:r>
            <w:r w:rsidRPr="00AE7466">
              <w:rPr>
                <w:rFonts w:eastAsia="SimSun"/>
                <w:color w:val="000000"/>
                <w:lang w:eastAsia="en-US"/>
              </w:rPr>
              <w:t xml:space="preserve">Department of Cardiology, Jiangsu Province Hospital, The First Affiliated Hospital of Nanjing Medical University, </w:t>
            </w:r>
            <w:r w:rsidRPr="00AE7466">
              <w:rPr>
                <w:rFonts w:eastAsia="SimSun"/>
                <w:b/>
                <w:color w:val="000000"/>
                <w:lang w:eastAsia="en-US"/>
              </w:rPr>
              <w:t xml:space="preserve">Honorary Research Associate </w:t>
            </w:r>
          </w:p>
          <w:p w14:paraId="67DFBD54" w14:textId="1D17C0A1" w:rsidR="00AE7466" w:rsidRPr="00AE7466" w:rsidRDefault="00AE7466" w:rsidP="00AE7466">
            <w:pPr>
              <w:jc w:val="both"/>
              <w:rPr>
                <w:bCs/>
                <w:u w:val="single"/>
              </w:rPr>
            </w:pPr>
          </w:p>
        </w:tc>
      </w:tr>
    </w:tbl>
    <w:p w14:paraId="6CE80F28" w14:textId="744B1568" w:rsidR="004A20CA" w:rsidRDefault="00AE7466" w:rsidP="009355CB">
      <w:pPr>
        <w:rPr>
          <w:bCs/>
          <w:lang w:val="en-US" w:eastAsia="zh-HK"/>
        </w:rPr>
      </w:pPr>
      <w:r>
        <w:rPr>
          <w:bCs/>
          <w:lang w:val="en-US" w:eastAsia="zh-HK"/>
        </w:rPr>
        <w:tab/>
      </w:r>
    </w:p>
    <w:p w14:paraId="35F32B2B" w14:textId="77777777" w:rsidR="00B70205" w:rsidRDefault="00B70205" w:rsidP="009355CB">
      <w:pPr>
        <w:ind w:left="720" w:right="29" w:hanging="720"/>
        <w:rPr>
          <w:b/>
          <w:bCs/>
          <w:lang w:val="en-US"/>
        </w:rPr>
      </w:pPr>
    </w:p>
    <w:p w14:paraId="75AB3C30" w14:textId="078FE28F" w:rsidR="00BB30C1" w:rsidRPr="001B5B02" w:rsidRDefault="009355CB" w:rsidP="009355CB">
      <w:pPr>
        <w:ind w:left="720" w:right="29" w:hanging="720"/>
        <w:rPr>
          <w:b/>
          <w:bCs/>
          <w:lang w:val="en-US"/>
        </w:rPr>
      </w:pPr>
      <w:r w:rsidRPr="001B5B02">
        <w:rPr>
          <w:b/>
          <w:bCs/>
          <w:lang w:val="en-US"/>
        </w:rPr>
        <w:t>IV. UNDERGRADUATE EXAMINATION</w:t>
      </w:r>
    </w:p>
    <w:p w14:paraId="4C60796B" w14:textId="77777777" w:rsidR="005C4A06" w:rsidRPr="001B5B02" w:rsidRDefault="005C4A06" w:rsidP="009355CB">
      <w:pPr>
        <w:ind w:left="720" w:right="29" w:hanging="720"/>
        <w:rPr>
          <w:b/>
          <w:bCs/>
          <w:i/>
          <w:iCs/>
          <w:lang w:val="en-US"/>
        </w:rPr>
      </w:pPr>
    </w:p>
    <w:tbl>
      <w:tblPr>
        <w:tblStyle w:val="TableGrid"/>
        <w:tblW w:w="85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67"/>
      </w:tblGrid>
      <w:tr w:rsidR="009355CB" w:rsidRPr="001B5B02" w14:paraId="2198D2EE" w14:textId="77777777" w:rsidTr="009355CB">
        <w:tc>
          <w:tcPr>
            <w:tcW w:w="1838" w:type="dxa"/>
          </w:tcPr>
          <w:p w14:paraId="13B815B3" w14:textId="77777777" w:rsidR="009355CB" w:rsidRPr="001B5B02" w:rsidRDefault="009355CB" w:rsidP="00C914B3">
            <w:pPr>
              <w:rPr>
                <w:lang w:val="en-US"/>
              </w:rPr>
            </w:pPr>
            <w:r w:rsidRPr="001B5B02">
              <w:rPr>
                <w:lang w:val="en-US"/>
              </w:rPr>
              <w:t>2011 – Present</w:t>
            </w:r>
          </w:p>
        </w:tc>
        <w:tc>
          <w:tcPr>
            <w:tcW w:w="6667" w:type="dxa"/>
          </w:tcPr>
          <w:p w14:paraId="182542C8" w14:textId="77777777" w:rsidR="009355CB" w:rsidRPr="001B5B02" w:rsidRDefault="009355CB" w:rsidP="00C914B3">
            <w:pPr>
              <w:jc w:val="both"/>
              <w:rPr>
                <w:lang w:val="en-US"/>
              </w:rPr>
            </w:pPr>
            <w:r w:rsidRPr="001B5B02">
              <w:rPr>
                <w:lang w:val="en-US"/>
              </w:rPr>
              <w:t>Internal Examiner</w:t>
            </w:r>
          </w:p>
          <w:p w14:paraId="687FA275" w14:textId="77777777" w:rsidR="009355CB" w:rsidRPr="001B5B02" w:rsidRDefault="009355CB" w:rsidP="00C914B3">
            <w:pPr>
              <w:jc w:val="both"/>
              <w:rPr>
                <w:lang w:val="en-US"/>
              </w:rPr>
            </w:pPr>
            <w:r w:rsidRPr="001B5B02">
              <w:rPr>
                <w:lang w:val="en-US"/>
              </w:rPr>
              <w:t>MBBS I-II OSCE Examination</w:t>
            </w:r>
          </w:p>
          <w:p w14:paraId="03885E5D" w14:textId="77777777" w:rsidR="009355CB" w:rsidRPr="001B5B02" w:rsidRDefault="009355CB" w:rsidP="00C914B3">
            <w:pPr>
              <w:jc w:val="both"/>
              <w:rPr>
                <w:lang w:val="en-US"/>
              </w:rPr>
            </w:pPr>
          </w:p>
        </w:tc>
      </w:tr>
      <w:tr w:rsidR="009355CB" w:rsidRPr="001B5B02" w14:paraId="523A06BE" w14:textId="77777777" w:rsidTr="009355CB">
        <w:tc>
          <w:tcPr>
            <w:tcW w:w="1838" w:type="dxa"/>
          </w:tcPr>
          <w:p w14:paraId="7EE0B053" w14:textId="77777777" w:rsidR="009355CB" w:rsidRPr="001B5B02" w:rsidRDefault="009355CB" w:rsidP="00C914B3">
            <w:pPr>
              <w:rPr>
                <w:lang w:val="en-US"/>
              </w:rPr>
            </w:pPr>
            <w:r w:rsidRPr="001B5B02">
              <w:rPr>
                <w:lang w:val="en-US"/>
              </w:rPr>
              <w:t>2011 – Present</w:t>
            </w:r>
          </w:p>
        </w:tc>
        <w:tc>
          <w:tcPr>
            <w:tcW w:w="6667" w:type="dxa"/>
          </w:tcPr>
          <w:p w14:paraId="0CD96561" w14:textId="77777777" w:rsidR="009355CB" w:rsidRPr="001B5B02" w:rsidRDefault="009355CB" w:rsidP="00C914B3">
            <w:pPr>
              <w:jc w:val="both"/>
              <w:rPr>
                <w:lang w:val="en-US"/>
              </w:rPr>
            </w:pPr>
            <w:r w:rsidRPr="001B5B02">
              <w:rPr>
                <w:lang w:val="en-US"/>
              </w:rPr>
              <w:t>Internal Examiner</w:t>
            </w:r>
          </w:p>
          <w:p w14:paraId="0B12EC38" w14:textId="77777777" w:rsidR="009355CB" w:rsidRPr="001B5B02" w:rsidRDefault="009355CB" w:rsidP="00C914B3">
            <w:pPr>
              <w:jc w:val="both"/>
              <w:rPr>
                <w:lang w:val="en-US"/>
              </w:rPr>
            </w:pPr>
            <w:r w:rsidRPr="001B5B02">
              <w:rPr>
                <w:lang w:val="en-US"/>
              </w:rPr>
              <w:t>MBBS III Formative Examination</w:t>
            </w:r>
          </w:p>
          <w:p w14:paraId="6FFCD9BC" w14:textId="77777777" w:rsidR="009355CB" w:rsidRPr="001B5B02" w:rsidRDefault="009355CB" w:rsidP="00C914B3">
            <w:pPr>
              <w:jc w:val="both"/>
              <w:rPr>
                <w:lang w:val="en-US"/>
              </w:rPr>
            </w:pPr>
          </w:p>
        </w:tc>
      </w:tr>
      <w:tr w:rsidR="009355CB" w:rsidRPr="001B5B02" w14:paraId="06505505" w14:textId="77777777" w:rsidTr="009355CB">
        <w:tc>
          <w:tcPr>
            <w:tcW w:w="1838" w:type="dxa"/>
          </w:tcPr>
          <w:p w14:paraId="1129C29A" w14:textId="77777777" w:rsidR="009355CB" w:rsidRPr="001B5B02" w:rsidRDefault="009355CB" w:rsidP="00C914B3">
            <w:pPr>
              <w:rPr>
                <w:lang w:val="en-US"/>
              </w:rPr>
            </w:pPr>
            <w:r w:rsidRPr="001B5B02">
              <w:rPr>
                <w:lang w:val="en-US"/>
              </w:rPr>
              <w:t>2013 – Present</w:t>
            </w:r>
            <w:r w:rsidRPr="001B5B02">
              <w:rPr>
                <w:lang w:val="en-US"/>
              </w:rPr>
              <w:tab/>
            </w:r>
          </w:p>
        </w:tc>
        <w:tc>
          <w:tcPr>
            <w:tcW w:w="6667" w:type="dxa"/>
          </w:tcPr>
          <w:p w14:paraId="0A1B59ED" w14:textId="77777777" w:rsidR="009355CB" w:rsidRPr="001B5B02" w:rsidRDefault="009355CB" w:rsidP="00C914B3">
            <w:pPr>
              <w:jc w:val="both"/>
              <w:rPr>
                <w:lang w:val="en-US"/>
              </w:rPr>
            </w:pPr>
            <w:r w:rsidRPr="001B5B02">
              <w:rPr>
                <w:lang w:val="en-US"/>
              </w:rPr>
              <w:t>Internal Examiner</w:t>
            </w:r>
          </w:p>
          <w:p w14:paraId="5655939E" w14:textId="77777777" w:rsidR="009355CB" w:rsidRPr="001B5B02" w:rsidRDefault="009355CB" w:rsidP="00C914B3">
            <w:pPr>
              <w:jc w:val="both"/>
              <w:rPr>
                <w:lang w:val="en-US"/>
              </w:rPr>
            </w:pPr>
            <w:r w:rsidRPr="001B5B02">
              <w:rPr>
                <w:lang w:val="en-US"/>
              </w:rPr>
              <w:t>BChiMed Examination</w:t>
            </w:r>
          </w:p>
          <w:p w14:paraId="2C0CE8EB" w14:textId="77777777" w:rsidR="009355CB" w:rsidRPr="001B5B02" w:rsidRDefault="009355CB" w:rsidP="00C914B3">
            <w:pPr>
              <w:jc w:val="both"/>
              <w:rPr>
                <w:lang w:val="en-US"/>
              </w:rPr>
            </w:pPr>
          </w:p>
        </w:tc>
      </w:tr>
      <w:tr w:rsidR="009355CB" w:rsidRPr="001B5B02" w14:paraId="3FA737D4" w14:textId="77777777" w:rsidTr="009355CB">
        <w:tc>
          <w:tcPr>
            <w:tcW w:w="1838" w:type="dxa"/>
          </w:tcPr>
          <w:p w14:paraId="2A848EA9" w14:textId="77777777" w:rsidR="009355CB" w:rsidRPr="001B5B02" w:rsidRDefault="009355CB" w:rsidP="00C914B3">
            <w:pPr>
              <w:rPr>
                <w:lang w:val="en-US"/>
              </w:rPr>
            </w:pPr>
            <w:r w:rsidRPr="001B5B02">
              <w:rPr>
                <w:lang w:val="en-US"/>
              </w:rPr>
              <w:t>2014 – Present</w:t>
            </w:r>
          </w:p>
        </w:tc>
        <w:tc>
          <w:tcPr>
            <w:tcW w:w="6667" w:type="dxa"/>
          </w:tcPr>
          <w:p w14:paraId="3A61A437" w14:textId="77777777" w:rsidR="009355CB" w:rsidRPr="001B5B02" w:rsidRDefault="009355CB" w:rsidP="00C914B3">
            <w:pPr>
              <w:jc w:val="both"/>
              <w:rPr>
                <w:lang w:val="en-US"/>
              </w:rPr>
            </w:pPr>
            <w:r w:rsidRPr="001B5B02">
              <w:rPr>
                <w:lang w:val="en-US"/>
              </w:rPr>
              <w:t>Internal Examiner</w:t>
            </w:r>
          </w:p>
          <w:p w14:paraId="4EE59C02" w14:textId="77777777" w:rsidR="009355CB" w:rsidRPr="001B5B02" w:rsidRDefault="009355CB" w:rsidP="00C914B3">
            <w:pPr>
              <w:jc w:val="both"/>
              <w:rPr>
                <w:lang w:val="en-US"/>
              </w:rPr>
            </w:pPr>
            <w:r w:rsidRPr="001B5B02">
              <w:rPr>
                <w:lang w:val="en-US"/>
              </w:rPr>
              <w:t>BDS Assessment</w:t>
            </w:r>
          </w:p>
          <w:p w14:paraId="599EE43F" w14:textId="77777777" w:rsidR="009355CB" w:rsidRPr="001B5B02" w:rsidRDefault="009355CB" w:rsidP="00C914B3">
            <w:pPr>
              <w:jc w:val="both"/>
              <w:rPr>
                <w:lang w:val="en-US"/>
              </w:rPr>
            </w:pPr>
          </w:p>
        </w:tc>
      </w:tr>
      <w:tr w:rsidR="009355CB" w:rsidRPr="001B5B02" w14:paraId="5FE18CDB" w14:textId="77777777" w:rsidTr="009355CB">
        <w:tc>
          <w:tcPr>
            <w:tcW w:w="1838" w:type="dxa"/>
          </w:tcPr>
          <w:p w14:paraId="0D158BEC" w14:textId="77777777" w:rsidR="009355CB" w:rsidRPr="001B5B02" w:rsidRDefault="009355CB" w:rsidP="00C914B3">
            <w:pPr>
              <w:rPr>
                <w:lang w:val="en-US"/>
              </w:rPr>
            </w:pPr>
            <w:r w:rsidRPr="001B5B02">
              <w:rPr>
                <w:lang w:val="en-US"/>
              </w:rPr>
              <w:t>2014 – 2016</w:t>
            </w:r>
          </w:p>
        </w:tc>
        <w:tc>
          <w:tcPr>
            <w:tcW w:w="6667" w:type="dxa"/>
          </w:tcPr>
          <w:p w14:paraId="0EA5904A" w14:textId="77777777" w:rsidR="009355CB" w:rsidRPr="001B5B02" w:rsidRDefault="009355CB" w:rsidP="00C914B3">
            <w:pPr>
              <w:jc w:val="both"/>
              <w:rPr>
                <w:lang w:val="en-US"/>
              </w:rPr>
            </w:pPr>
            <w:r w:rsidRPr="001B5B02">
              <w:rPr>
                <w:lang w:val="en-US" w:eastAsia="zh-HK"/>
              </w:rPr>
              <w:t>C</w:t>
            </w:r>
            <w:r w:rsidRPr="001B5B02">
              <w:rPr>
                <w:lang w:val="en-US"/>
              </w:rPr>
              <w:t>hief Organizer</w:t>
            </w:r>
          </w:p>
          <w:p w14:paraId="009D192A" w14:textId="77777777" w:rsidR="009355CB" w:rsidRPr="001B5B02" w:rsidRDefault="009355CB" w:rsidP="00C914B3">
            <w:pPr>
              <w:jc w:val="both"/>
              <w:rPr>
                <w:lang w:val="en-US" w:eastAsia="en-US"/>
              </w:rPr>
            </w:pPr>
            <w:r w:rsidRPr="001B5B02">
              <w:rPr>
                <w:lang w:val="en-US" w:eastAsia="en-US"/>
              </w:rPr>
              <w:t>Final MBBS Clinical Examination in Medicine (OSCE)</w:t>
            </w:r>
          </w:p>
          <w:p w14:paraId="25DB0F2A" w14:textId="77777777" w:rsidR="009355CB" w:rsidRPr="001B5B02" w:rsidRDefault="009355CB" w:rsidP="00C914B3">
            <w:pPr>
              <w:jc w:val="both"/>
              <w:rPr>
                <w:lang w:val="en-US"/>
              </w:rPr>
            </w:pPr>
          </w:p>
        </w:tc>
      </w:tr>
      <w:tr w:rsidR="009355CB" w:rsidRPr="001B5B02" w14:paraId="2F52BB01" w14:textId="77777777" w:rsidTr="009355CB">
        <w:tc>
          <w:tcPr>
            <w:tcW w:w="1838" w:type="dxa"/>
          </w:tcPr>
          <w:p w14:paraId="6AE5A7A7" w14:textId="77777777" w:rsidR="009355CB" w:rsidRPr="001B5B02" w:rsidRDefault="009355CB" w:rsidP="00C914B3">
            <w:pPr>
              <w:rPr>
                <w:lang w:val="en-US"/>
              </w:rPr>
            </w:pPr>
            <w:r w:rsidRPr="001B5B02">
              <w:rPr>
                <w:lang w:val="en-US"/>
              </w:rPr>
              <w:t>2016 – Present</w:t>
            </w:r>
          </w:p>
        </w:tc>
        <w:tc>
          <w:tcPr>
            <w:tcW w:w="6667" w:type="dxa"/>
          </w:tcPr>
          <w:p w14:paraId="075D9E05" w14:textId="77777777" w:rsidR="009355CB" w:rsidRPr="001B5B02" w:rsidRDefault="009355CB" w:rsidP="00C914B3">
            <w:pPr>
              <w:jc w:val="both"/>
              <w:rPr>
                <w:lang w:val="en-US"/>
              </w:rPr>
            </w:pPr>
            <w:r w:rsidRPr="001B5B02">
              <w:rPr>
                <w:lang w:val="en-US"/>
              </w:rPr>
              <w:t>Internal Examiner</w:t>
            </w:r>
          </w:p>
          <w:p w14:paraId="2D83CC1B" w14:textId="77777777" w:rsidR="009355CB" w:rsidRPr="001B5B02" w:rsidRDefault="009355CB" w:rsidP="00C914B3">
            <w:pPr>
              <w:jc w:val="both"/>
              <w:rPr>
                <w:lang w:val="en-US"/>
              </w:rPr>
            </w:pPr>
            <w:r w:rsidRPr="001B5B02">
              <w:rPr>
                <w:lang w:val="en-US"/>
              </w:rPr>
              <w:t>MBBS Final OSCE Examination</w:t>
            </w:r>
          </w:p>
          <w:p w14:paraId="3439FAAE" w14:textId="77777777" w:rsidR="009355CB" w:rsidRPr="001B5B02" w:rsidRDefault="009355CB" w:rsidP="00C914B3">
            <w:pPr>
              <w:jc w:val="both"/>
              <w:rPr>
                <w:lang w:val="en-US"/>
              </w:rPr>
            </w:pPr>
          </w:p>
        </w:tc>
      </w:tr>
    </w:tbl>
    <w:p w14:paraId="1EEAA450" w14:textId="2C1EDD2E" w:rsidR="0015213C" w:rsidRPr="001B5B02" w:rsidRDefault="009355CB" w:rsidP="0015213C">
      <w:pPr>
        <w:rPr>
          <w:b/>
          <w:bCs/>
          <w:lang w:val="en-US"/>
        </w:rPr>
      </w:pPr>
      <w:r w:rsidRPr="001B5B02">
        <w:rPr>
          <w:b/>
          <w:bCs/>
          <w:lang w:val="en-US"/>
        </w:rPr>
        <w:t>V. POSTGRADUATE EXAMINATION</w:t>
      </w:r>
    </w:p>
    <w:p w14:paraId="37180959" w14:textId="77777777" w:rsidR="005C4A06" w:rsidRPr="001B5B02" w:rsidRDefault="005C4A06" w:rsidP="0015213C">
      <w:pPr>
        <w:rPr>
          <w:b/>
          <w:bCs/>
          <w:lang w:val="en-US"/>
        </w:rPr>
      </w:pPr>
    </w:p>
    <w:tbl>
      <w:tblPr>
        <w:tblStyle w:val="TableGrid"/>
        <w:tblW w:w="783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698"/>
      </w:tblGrid>
      <w:tr w:rsidR="009355CB" w:rsidRPr="001B5B02" w14:paraId="62B4D031" w14:textId="77777777" w:rsidTr="009A5E9A">
        <w:trPr>
          <w:trHeight w:val="52"/>
        </w:trPr>
        <w:tc>
          <w:tcPr>
            <w:tcW w:w="1134" w:type="dxa"/>
          </w:tcPr>
          <w:p w14:paraId="535BBAEF" w14:textId="77777777" w:rsidR="009355CB" w:rsidRPr="001B5B02" w:rsidRDefault="009355CB" w:rsidP="00C914B3">
            <w:pPr>
              <w:rPr>
                <w:bCs/>
                <w:lang w:val="en-US"/>
              </w:rPr>
            </w:pPr>
            <w:r w:rsidRPr="001B5B02">
              <w:rPr>
                <w:bCs/>
                <w:lang w:val="en-US"/>
              </w:rPr>
              <w:t>2016</w:t>
            </w:r>
          </w:p>
        </w:tc>
        <w:tc>
          <w:tcPr>
            <w:tcW w:w="6698" w:type="dxa"/>
          </w:tcPr>
          <w:p w14:paraId="011F4C1A" w14:textId="77777777" w:rsidR="009355CB" w:rsidRPr="001B5B02" w:rsidRDefault="009355CB" w:rsidP="00C914B3">
            <w:pPr>
              <w:jc w:val="both"/>
              <w:rPr>
                <w:bCs/>
                <w:lang w:val="en-US"/>
              </w:rPr>
            </w:pPr>
            <w:r w:rsidRPr="001B5B02">
              <w:rPr>
                <w:bCs/>
                <w:lang w:val="en-US"/>
              </w:rPr>
              <w:t>Internal Examiner</w:t>
            </w:r>
          </w:p>
          <w:p w14:paraId="28B73CCA" w14:textId="77777777" w:rsidR="009355CB" w:rsidRPr="001B5B02" w:rsidRDefault="009355CB" w:rsidP="00C914B3">
            <w:pPr>
              <w:jc w:val="both"/>
              <w:rPr>
                <w:bCs/>
                <w:lang w:val="en-US"/>
              </w:rPr>
            </w:pPr>
            <w:r w:rsidRPr="001B5B02">
              <w:rPr>
                <w:b/>
                <w:u w:val="single"/>
                <w:lang w:val="en-US"/>
              </w:rPr>
              <w:t>Dr Jiao Fangfang</w:t>
            </w:r>
            <w:r w:rsidRPr="001B5B02">
              <w:rPr>
                <w:bCs/>
                <w:lang w:val="en-US"/>
              </w:rPr>
              <w:t xml:space="preserve">, </w:t>
            </w:r>
            <w:r w:rsidRPr="001B5B02">
              <w:rPr>
                <w:b/>
                <w:u w:val="single"/>
                <w:lang w:val="en-US"/>
              </w:rPr>
              <w:t>PhD</w:t>
            </w:r>
            <w:r w:rsidRPr="001B5B02">
              <w:rPr>
                <w:bCs/>
                <w:lang w:val="en-US"/>
              </w:rPr>
              <w:t xml:space="preserve"> Thesis: “Cost-Effectiveness Analysis of the Multidisciplinary Risk Assessment and Management Program for Chinese Patients with Diabetes Mellitus in Primary Care of the Hospital Authority”</w:t>
            </w:r>
          </w:p>
          <w:p w14:paraId="18A3E5D5" w14:textId="300DB230" w:rsidR="00BA349A" w:rsidRPr="001B5B02" w:rsidRDefault="00BA349A" w:rsidP="00C914B3">
            <w:pPr>
              <w:jc w:val="both"/>
              <w:rPr>
                <w:bCs/>
                <w:u w:val="single"/>
                <w:lang w:val="en-US"/>
              </w:rPr>
            </w:pPr>
          </w:p>
        </w:tc>
      </w:tr>
      <w:tr w:rsidR="009355CB" w:rsidRPr="001B5B02" w14:paraId="28F6760A" w14:textId="77777777" w:rsidTr="009A5E9A">
        <w:trPr>
          <w:trHeight w:val="2"/>
        </w:trPr>
        <w:tc>
          <w:tcPr>
            <w:tcW w:w="1134" w:type="dxa"/>
          </w:tcPr>
          <w:p w14:paraId="4E3946C1" w14:textId="77777777" w:rsidR="009355CB" w:rsidRPr="001B5B02" w:rsidRDefault="009355CB" w:rsidP="00C914B3">
            <w:pPr>
              <w:rPr>
                <w:bCs/>
                <w:lang w:val="en-US"/>
              </w:rPr>
            </w:pPr>
            <w:r w:rsidRPr="001B5B02">
              <w:rPr>
                <w:bCs/>
                <w:lang w:val="en-US"/>
              </w:rPr>
              <w:t>2018</w:t>
            </w:r>
          </w:p>
        </w:tc>
        <w:tc>
          <w:tcPr>
            <w:tcW w:w="6698" w:type="dxa"/>
          </w:tcPr>
          <w:p w14:paraId="065C3082" w14:textId="77777777" w:rsidR="009355CB" w:rsidRPr="001B5B02" w:rsidRDefault="009355CB" w:rsidP="00C914B3">
            <w:pPr>
              <w:jc w:val="both"/>
              <w:rPr>
                <w:bCs/>
                <w:lang w:val="en-US"/>
              </w:rPr>
            </w:pPr>
            <w:r w:rsidRPr="001B5B02">
              <w:rPr>
                <w:bCs/>
                <w:lang w:val="en-US"/>
              </w:rPr>
              <w:t>Internal Examiner</w:t>
            </w:r>
          </w:p>
          <w:p w14:paraId="19BDAF44" w14:textId="77777777" w:rsidR="009355CB" w:rsidRPr="001B5B02" w:rsidRDefault="009355CB" w:rsidP="00C914B3">
            <w:pPr>
              <w:jc w:val="both"/>
              <w:rPr>
                <w:bCs/>
                <w:lang w:val="en-US"/>
              </w:rPr>
            </w:pPr>
            <w:r w:rsidRPr="001B5B02">
              <w:rPr>
                <w:b/>
                <w:u w:val="single"/>
                <w:lang w:val="en-US"/>
              </w:rPr>
              <w:t>Dr Li Wing Yi Vivian</w:t>
            </w:r>
            <w:r w:rsidRPr="001B5B02">
              <w:rPr>
                <w:bCs/>
                <w:lang w:val="en-US"/>
              </w:rPr>
              <w:t xml:space="preserve">, </w:t>
            </w:r>
            <w:r w:rsidRPr="001B5B02">
              <w:rPr>
                <w:b/>
                <w:u w:val="single"/>
                <w:lang w:val="en-US"/>
              </w:rPr>
              <w:t>PhD</w:t>
            </w:r>
            <w:r w:rsidRPr="001B5B02">
              <w:rPr>
                <w:bCs/>
                <w:lang w:val="en-US"/>
              </w:rPr>
              <w:t xml:space="preserve"> Thesis: “Novel Echocardiographic Interrogation of Cardiovascular Performance in Long-Term Survivors of Childhood Cancers”</w:t>
            </w:r>
          </w:p>
          <w:p w14:paraId="1CF9747C" w14:textId="77777777" w:rsidR="009355CB" w:rsidRPr="001B5B02" w:rsidRDefault="009355CB" w:rsidP="00C914B3">
            <w:pPr>
              <w:jc w:val="both"/>
              <w:rPr>
                <w:bCs/>
                <w:u w:val="single"/>
                <w:lang w:val="en-US" w:eastAsia="zh-TW"/>
              </w:rPr>
            </w:pPr>
          </w:p>
        </w:tc>
      </w:tr>
      <w:tr w:rsidR="009355CB" w:rsidRPr="001B5B02" w14:paraId="1CF9D4F3" w14:textId="77777777" w:rsidTr="009A5E9A">
        <w:trPr>
          <w:trHeight w:val="2"/>
        </w:trPr>
        <w:tc>
          <w:tcPr>
            <w:tcW w:w="1134" w:type="dxa"/>
          </w:tcPr>
          <w:p w14:paraId="121B31EE" w14:textId="77777777" w:rsidR="009355CB" w:rsidRPr="001B5B02" w:rsidRDefault="009355CB" w:rsidP="00C914B3">
            <w:pPr>
              <w:rPr>
                <w:bCs/>
                <w:lang w:val="en-US"/>
              </w:rPr>
            </w:pPr>
            <w:r w:rsidRPr="001B5B02">
              <w:rPr>
                <w:bCs/>
                <w:lang w:val="en-US"/>
              </w:rPr>
              <w:t>2018</w:t>
            </w:r>
          </w:p>
        </w:tc>
        <w:tc>
          <w:tcPr>
            <w:tcW w:w="6698" w:type="dxa"/>
          </w:tcPr>
          <w:p w14:paraId="38573833" w14:textId="77777777" w:rsidR="009355CB" w:rsidRPr="001B5B02" w:rsidRDefault="009355CB" w:rsidP="00C914B3">
            <w:pPr>
              <w:jc w:val="both"/>
              <w:rPr>
                <w:bCs/>
                <w:lang w:val="en-US"/>
              </w:rPr>
            </w:pPr>
            <w:r w:rsidRPr="001B5B02">
              <w:rPr>
                <w:bCs/>
                <w:lang w:val="en-US"/>
              </w:rPr>
              <w:t>Internal Examiner</w:t>
            </w:r>
          </w:p>
          <w:p w14:paraId="0513D3F9" w14:textId="77777777" w:rsidR="009355CB" w:rsidRPr="001B5B02" w:rsidRDefault="009355CB" w:rsidP="00C914B3">
            <w:pPr>
              <w:jc w:val="both"/>
              <w:rPr>
                <w:bCs/>
                <w:lang w:val="en-US"/>
              </w:rPr>
            </w:pPr>
            <w:r w:rsidRPr="001B5B02">
              <w:rPr>
                <w:b/>
                <w:u w:val="single"/>
                <w:lang w:val="en-US"/>
              </w:rPr>
              <w:t>Miss Melody Chan</w:t>
            </w:r>
            <w:r w:rsidRPr="001B5B02">
              <w:rPr>
                <w:bCs/>
                <w:lang w:val="en-US"/>
              </w:rPr>
              <w:t xml:space="preserve">, </w:t>
            </w:r>
            <w:r w:rsidRPr="001B5B02">
              <w:rPr>
                <w:b/>
                <w:u w:val="single"/>
                <w:lang w:val="en-US"/>
              </w:rPr>
              <w:t>MPhil</w:t>
            </w:r>
            <w:r w:rsidRPr="001B5B02">
              <w:rPr>
                <w:bCs/>
                <w:lang w:val="en-US"/>
              </w:rPr>
              <w:t xml:space="preserve"> Thesis: “Genetic and metabolic determinants of LDL in familial hypercholesterolemia.”</w:t>
            </w:r>
          </w:p>
          <w:p w14:paraId="7500062D" w14:textId="77777777" w:rsidR="009355CB" w:rsidRPr="001B5B02" w:rsidRDefault="009355CB" w:rsidP="00C914B3">
            <w:pPr>
              <w:jc w:val="both"/>
              <w:rPr>
                <w:bCs/>
                <w:u w:val="single"/>
                <w:lang w:val="en-US"/>
              </w:rPr>
            </w:pPr>
          </w:p>
        </w:tc>
      </w:tr>
      <w:tr w:rsidR="009355CB" w:rsidRPr="001B5B02" w14:paraId="74C2FFA0" w14:textId="77777777" w:rsidTr="009A5E9A">
        <w:trPr>
          <w:trHeight w:val="1467"/>
        </w:trPr>
        <w:tc>
          <w:tcPr>
            <w:tcW w:w="1134" w:type="dxa"/>
          </w:tcPr>
          <w:p w14:paraId="164C48D5" w14:textId="77777777" w:rsidR="009355CB" w:rsidRPr="001B5B02" w:rsidRDefault="009355CB" w:rsidP="00C914B3">
            <w:pPr>
              <w:rPr>
                <w:bCs/>
                <w:lang w:val="en-US"/>
              </w:rPr>
            </w:pPr>
            <w:r w:rsidRPr="001B5B02">
              <w:rPr>
                <w:bCs/>
                <w:lang w:val="en-US"/>
              </w:rPr>
              <w:t>2019</w:t>
            </w:r>
          </w:p>
        </w:tc>
        <w:tc>
          <w:tcPr>
            <w:tcW w:w="6698" w:type="dxa"/>
          </w:tcPr>
          <w:p w14:paraId="0792D060" w14:textId="77777777" w:rsidR="009355CB" w:rsidRPr="001B5B02" w:rsidRDefault="009355CB" w:rsidP="00C914B3">
            <w:pPr>
              <w:jc w:val="both"/>
              <w:rPr>
                <w:bCs/>
                <w:lang w:val="en-US"/>
              </w:rPr>
            </w:pPr>
            <w:r w:rsidRPr="001B5B02">
              <w:rPr>
                <w:bCs/>
                <w:lang w:val="en-US"/>
              </w:rPr>
              <w:t>TEC Chairperson</w:t>
            </w:r>
          </w:p>
          <w:p w14:paraId="2820B30B" w14:textId="41D202EC" w:rsidR="006A5C05" w:rsidRPr="001B5B02" w:rsidRDefault="009355CB" w:rsidP="00C914B3">
            <w:pPr>
              <w:jc w:val="both"/>
              <w:rPr>
                <w:bCs/>
                <w:lang w:val="en-US"/>
              </w:rPr>
            </w:pPr>
            <w:r w:rsidRPr="001B5B02">
              <w:rPr>
                <w:b/>
                <w:u w:val="single"/>
                <w:lang w:val="en-US"/>
              </w:rPr>
              <w:t>Miss Fung Wing Tung Japio</w:t>
            </w:r>
            <w:r w:rsidRPr="001B5B02">
              <w:rPr>
                <w:bCs/>
                <w:lang w:val="en-US"/>
              </w:rPr>
              <w:t xml:space="preserve">, </w:t>
            </w:r>
            <w:r w:rsidRPr="001B5B02">
              <w:rPr>
                <w:b/>
                <w:u w:val="single"/>
                <w:lang w:val="en-US"/>
              </w:rPr>
              <w:t>MPhil</w:t>
            </w:r>
            <w:r w:rsidRPr="001B5B02">
              <w:rPr>
                <w:bCs/>
                <w:lang w:val="en-US"/>
              </w:rPr>
              <w:t xml:space="preserve"> Thesis: “Cost-effectiveness analysis of biologics and biosimilars &amp; pathway-based meta-analysis of transcriptomics: A quantitative synthesis of psoriasis studies”</w:t>
            </w:r>
          </w:p>
          <w:p w14:paraId="7E35E5EF" w14:textId="77777777" w:rsidR="009355CB" w:rsidRPr="001B5B02" w:rsidRDefault="009355CB" w:rsidP="00C914B3">
            <w:pPr>
              <w:jc w:val="both"/>
              <w:rPr>
                <w:bCs/>
                <w:lang w:val="en-US"/>
              </w:rPr>
            </w:pPr>
          </w:p>
        </w:tc>
      </w:tr>
      <w:tr w:rsidR="009355CB" w:rsidRPr="001B5B02" w14:paraId="3E8F2E17" w14:textId="77777777" w:rsidTr="009A5E9A">
        <w:trPr>
          <w:trHeight w:val="2"/>
        </w:trPr>
        <w:tc>
          <w:tcPr>
            <w:tcW w:w="1134" w:type="dxa"/>
          </w:tcPr>
          <w:p w14:paraId="77D59C6D" w14:textId="77777777" w:rsidR="009355CB" w:rsidRPr="001B5B02" w:rsidRDefault="009355CB" w:rsidP="00C914B3">
            <w:pPr>
              <w:rPr>
                <w:bCs/>
                <w:lang w:val="en-US"/>
              </w:rPr>
            </w:pPr>
            <w:r w:rsidRPr="001B5B02">
              <w:rPr>
                <w:bCs/>
                <w:lang w:val="en-US"/>
              </w:rPr>
              <w:lastRenderedPageBreak/>
              <w:t>2019</w:t>
            </w:r>
          </w:p>
        </w:tc>
        <w:tc>
          <w:tcPr>
            <w:tcW w:w="6698" w:type="dxa"/>
          </w:tcPr>
          <w:p w14:paraId="58DEF2D0" w14:textId="77777777" w:rsidR="009355CB" w:rsidRPr="001B5B02" w:rsidRDefault="009355CB" w:rsidP="00C914B3">
            <w:pPr>
              <w:jc w:val="both"/>
              <w:rPr>
                <w:bCs/>
                <w:lang w:val="en-US"/>
              </w:rPr>
            </w:pPr>
            <w:r w:rsidRPr="001B5B02">
              <w:rPr>
                <w:bCs/>
                <w:lang w:val="en-US"/>
              </w:rPr>
              <w:t>TEC Chairperson</w:t>
            </w:r>
          </w:p>
          <w:p w14:paraId="7C160115" w14:textId="77777777" w:rsidR="009355CB" w:rsidRPr="001B5B02" w:rsidRDefault="009355CB" w:rsidP="00C914B3">
            <w:pPr>
              <w:jc w:val="both"/>
              <w:rPr>
                <w:bCs/>
                <w:lang w:val="en-US"/>
              </w:rPr>
            </w:pPr>
            <w:r w:rsidRPr="001B5B02">
              <w:rPr>
                <w:b/>
                <w:u w:val="single"/>
                <w:lang w:val="en-US"/>
              </w:rPr>
              <w:t>Miss Gu Pan</w:t>
            </w:r>
            <w:r w:rsidRPr="001B5B02">
              <w:rPr>
                <w:bCs/>
                <w:lang w:val="en-US"/>
              </w:rPr>
              <w:t xml:space="preserve">, </w:t>
            </w:r>
            <w:r w:rsidRPr="001B5B02">
              <w:rPr>
                <w:b/>
                <w:u w:val="single"/>
                <w:lang w:val="en-US"/>
              </w:rPr>
              <w:t>PhD</w:t>
            </w:r>
            <w:r w:rsidRPr="001B5B02">
              <w:rPr>
                <w:bCs/>
                <w:lang w:val="en-US"/>
              </w:rPr>
              <w:t xml:space="preserve"> Thesis: “The epigenetic regulations in peripheral neuropathic pain in mice”</w:t>
            </w:r>
          </w:p>
          <w:p w14:paraId="6A0449FF" w14:textId="77777777" w:rsidR="009355CB" w:rsidRDefault="009355CB" w:rsidP="00C914B3">
            <w:pPr>
              <w:jc w:val="both"/>
              <w:rPr>
                <w:bCs/>
                <w:lang w:val="en-US"/>
              </w:rPr>
            </w:pPr>
          </w:p>
          <w:p w14:paraId="73347591" w14:textId="4197B4A5" w:rsidR="0033232A" w:rsidRPr="001B5B02" w:rsidRDefault="0033232A" w:rsidP="00C914B3">
            <w:pPr>
              <w:jc w:val="both"/>
              <w:rPr>
                <w:bCs/>
                <w:lang w:val="en-US"/>
              </w:rPr>
            </w:pPr>
          </w:p>
        </w:tc>
      </w:tr>
      <w:tr w:rsidR="009355CB" w:rsidRPr="001B5B02" w14:paraId="48FE77F8" w14:textId="77777777" w:rsidTr="009A5E9A">
        <w:trPr>
          <w:trHeight w:val="1"/>
        </w:trPr>
        <w:tc>
          <w:tcPr>
            <w:tcW w:w="1134" w:type="dxa"/>
          </w:tcPr>
          <w:p w14:paraId="15E81049" w14:textId="77777777" w:rsidR="009355CB" w:rsidRPr="001B5B02" w:rsidRDefault="009355CB" w:rsidP="00C914B3">
            <w:pPr>
              <w:rPr>
                <w:bCs/>
                <w:lang w:val="en-US"/>
              </w:rPr>
            </w:pPr>
            <w:bookmarkStart w:id="21" w:name="_Hlk127885094"/>
            <w:r w:rsidRPr="001B5B02">
              <w:rPr>
                <w:bCs/>
                <w:lang w:val="en-US"/>
              </w:rPr>
              <w:t>2019</w:t>
            </w:r>
          </w:p>
        </w:tc>
        <w:tc>
          <w:tcPr>
            <w:tcW w:w="6698" w:type="dxa"/>
          </w:tcPr>
          <w:p w14:paraId="02C57187" w14:textId="77777777" w:rsidR="009355CB" w:rsidRPr="001B5B02" w:rsidRDefault="009355CB" w:rsidP="00C914B3">
            <w:pPr>
              <w:jc w:val="both"/>
              <w:rPr>
                <w:bCs/>
                <w:lang w:val="en-US"/>
              </w:rPr>
            </w:pPr>
            <w:r w:rsidRPr="001B5B02">
              <w:rPr>
                <w:bCs/>
                <w:lang w:val="en-US"/>
              </w:rPr>
              <w:t>Internal Examiner</w:t>
            </w:r>
          </w:p>
          <w:p w14:paraId="18AD3CB4" w14:textId="1598FCB0" w:rsidR="009355CB" w:rsidRPr="001B5B02" w:rsidRDefault="009355CB" w:rsidP="00C914B3">
            <w:pPr>
              <w:jc w:val="both"/>
              <w:rPr>
                <w:bCs/>
                <w:lang w:val="en-US"/>
              </w:rPr>
            </w:pPr>
            <w:r w:rsidRPr="001B5B02">
              <w:rPr>
                <w:b/>
                <w:u w:val="single"/>
                <w:lang w:val="en-US"/>
              </w:rPr>
              <w:t>Dr Chan Ngai Yin</w:t>
            </w:r>
            <w:r w:rsidRPr="001B5B02">
              <w:rPr>
                <w:bCs/>
                <w:lang w:val="en-US"/>
              </w:rPr>
              <w:t xml:space="preserve">, </w:t>
            </w:r>
            <w:r w:rsidRPr="001B5B02">
              <w:rPr>
                <w:b/>
                <w:u w:val="single"/>
                <w:lang w:val="en-US"/>
              </w:rPr>
              <w:t>MD</w:t>
            </w:r>
            <w:r w:rsidRPr="001B5B02">
              <w:rPr>
                <w:bCs/>
                <w:lang w:val="en-US"/>
              </w:rPr>
              <w:t xml:space="preserve"> Thesis: “Cryoablation in supraventricular arrhythmia and atrial fibrillation”</w:t>
            </w:r>
          </w:p>
        </w:tc>
      </w:tr>
      <w:bookmarkEnd w:id="21"/>
      <w:tr w:rsidR="002B2FDB" w:rsidRPr="001B5B02" w14:paraId="3972DC2A" w14:textId="77777777" w:rsidTr="009A5E9A">
        <w:trPr>
          <w:trHeight w:val="1"/>
        </w:trPr>
        <w:tc>
          <w:tcPr>
            <w:tcW w:w="1134" w:type="dxa"/>
          </w:tcPr>
          <w:p w14:paraId="73164F3B" w14:textId="77777777" w:rsidR="00B70205" w:rsidRDefault="00B70205" w:rsidP="00BD394A">
            <w:pPr>
              <w:rPr>
                <w:bCs/>
                <w:lang w:val="en-US"/>
              </w:rPr>
            </w:pPr>
          </w:p>
          <w:p w14:paraId="19D4179D" w14:textId="5F203ECE" w:rsidR="002B2FDB" w:rsidRPr="001B5B02" w:rsidRDefault="002B2FDB" w:rsidP="00BD394A">
            <w:pPr>
              <w:rPr>
                <w:bCs/>
                <w:lang w:val="en-US"/>
              </w:rPr>
            </w:pPr>
            <w:r>
              <w:rPr>
                <w:bCs/>
                <w:lang w:val="en-US"/>
              </w:rPr>
              <w:t>2020</w:t>
            </w:r>
          </w:p>
        </w:tc>
        <w:tc>
          <w:tcPr>
            <w:tcW w:w="6698" w:type="dxa"/>
          </w:tcPr>
          <w:p w14:paraId="41DB2CE1" w14:textId="77777777" w:rsidR="00B70205" w:rsidRDefault="00B70205" w:rsidP="00BD394A">
            <w:pPr>
              <w:jc w:val="both"/>
              <w:rPr>
                <w:bCs/>
                <w:lang w:val="en-US"/>
              </w:rPr>
            </w:pPr>
          </w:p>
          <w:p w14:paraId="789A96A2" w14:textId="304428BA" w:rsidR="002B2FDB" w:rsidRPr="001B5B02" w:rsidRDefault="002B2FDB" w:rsidP="00BD394A">
            <w:pPr>
              <w:jc w:val="both"/>
              <w:rPr>
                <w:bCs/>
                <w:lang w:val="en-US"/>
              </w:rPr>
            </w:pPr>
            <w:r w:rsidRPr="001B5B02">
              <w:rPr>
                <w:bCs/>
                <w:lang w:val="en-US"/>
              </w:rPr>
              <w:t>Internal Examiner</w:t>
            </w:r>
          </w:p>
          <w:p w14:paraId="1E5F206E" w14:textId="06A7B662" w:rsidR="00E511BB" w:rsidRDefault="002B2FDB" w:rsidP="002B2FDB">
            <w:pPr>
              <w:jc w:val="both"/>
              <w:rPr>
                <w:bCs/>
                <w:lang w:val="en-US"/>
              </w:rPr>
            </w:pPr>
            <w:r>
              <w:rPr>
                <w:b/>
                <w:u w:val="single"/>
                <w:lang w:val="en-US"/>
              </w:rPr>
              <w:t>Dr Lui Mei Sze Macy</w:t>
            </w:r>
            <w:r w:rsidRPr="001B5B02">
              <w:rPr>
                <w:bCs/>
                <w:lang w:val="en-US"/>
              </w:rPr>
              <w:t xml:space="preserve">, </w:t>
            </w:r>
            <w:r w:rsidRPr="001B5B02">
              <w:rPr>
                <w:b/>
                <w:u w:val="single"/>
                <w:lang w:val="en-US"/>
              </w:rPr>
              <w:t>MD</w:t>
            </w:r>
            <w:r w:rsidRPr="001B5B02">
              <w:rPr>
                <w:bCs/>
                <w:lang w:val="en-US"/>
              </w:rPr>
              <w:t xml:space="preserve"> Thesis: “</w:t>
            </w:r>
            <w:r>
              <w:rPr>
                <w:bCs/>
                <w:lang w:val="en-US"/>
              </w:rPr>
              <w:t>relationship of Obstructive Sleep Apnea, Alternations in Vascular Biomarkers and Cardio-metabolic Diseases</w:t>
            </w:r>
            <w:r w:rsidRPr="001B5B02">
              <w:rPr>
                <w:bCs/>
                <w:lang w:val="en-US"/>
              </w:rPr>
              <w:t>”</w:t>
            </w:r>
          </w:p>
          <w:p w14:paraId="5D91B252" w14:textId="305CC6F7" w:rsidR="009A5E9A" w:rsidRPr="001B5B02" w:rsidRDefault="009A5E9A" w:rsidP="00FA5B72">
            <w:pPr>
              <w:jc w:val="both"/>
              <w:rPr>
                <w:bCs/>
                <w:lang w:val="en-US"/>
              </w:rPr>
            </w:pPr>
          </w:p>
        </w:tc>
      </w:tr>
      <w:tr w:rsidR="00025890" w:rsidRPr="00F744BE" w14:paraId="31A96FB5" w14:textId="77777777" w:rsidTr="00B953B5">
        <w:trPr>
          <w:trHeight w:val="1"/>
        </w:trPr>
        <w:tc>
          <w:tcPr>
            <w:tcW w:w="1134" w:type="dxa"/>
          </w:tcPr>
          <w:p w14:paraId="78824824" w14:textId="15A5DA0A" w:rsidR="00025890" w:rsidRPr="00F744BE" w:rsidRDefault="00025890" w:rsidP="00B953B5">
            <w:pPr>
              <w:rPr>
                <w:bCs/>
                <w:lang w:val="en-US"/>
              </w:rPr>
            </w:pPr>
            <w:r w:rsidRPr="00F744BE">
              <w:rPr>
                <w:bCs/>
                <w:lang w:val="en-US"/>
              </w:rPr>
              <w:t>2022</w:t>
            </w:r>
          </w:p>
        </w:tc>
        <w:tc>
          <w:tcPr>
            <w:tcW w:w="6698" w:type="dxa"/>
          </w:tcPr>
          <w:p w14:paraId="73F965D8" w14:textId="77777777" w:rsidR="00025890" w:rsidRPr="00F744BE" w:rsidRDefault="00025890" w:rsidP="00B953B5">
            <w:pPr>
              <w:jc w:val="both"/>
              <w:rPr>
                <w:b/>
                <w:u w:val="single"/>
                <w:lang w:val="en-US"/>
              </w:rPr>
            </w:pPr>
            <w:r w:rsidRPr="00F744BE">
              <w:rPr>
                <w:bCs/>
                <w:lang w:val="en-US"/>
              </w:rPr>
              <w:t>TEC Chairperson</w:t>
            </w:r>
            <w:r w:rsidRPr="00F744BE">
              <w:rPr>
                <w:b/>
                <w:u w:val="single"/>
                <w:lang w:val="en-US"/>
              </w:rPr>
              <w:t xml:space="preserve"> </w:t>
            </w:r>
          </w:p>
          <w:p w14:paraId="652F880E" w14:textId="77777777" w:rsidR="00025890" w:rsidRPr="00F744BE" w:rsidRDefault="00025890" w:rsidP="00025890">
            <w:pPr>
              <w:jc w:val="both"/>
              <w:rPr>
                <w:bCs/>
                <w:lang w:val="en-US"/>
              </w:rPr>
            </w:pPr>
            <w:r w:rsidRPr="00F744BE">
              <w:rPr>
                <w:b/>
                <w:bCs/>
                <w:u w:val="single"/>
                <w:lang w:val="en-US"/>
              </w:rPr>
              <w:t>Mr Yuen Tsz Tai, PhD</w:t>
            </w:r>
            <w:r w:rsidRPr="00F744BE">
              <w:rPr>
                <w:bCs/>
                <w:lang w:val="en-US"/>
              </w:rPr>
              <w:t xml:space="preserve"> Thesis: “Investigation on the pathogenesis and novel intervention targets on severe acute respiratory syndrome coronavirus 2 infection”</w:t>
            </w:r>
          </w:p>
          <w:p w14:paraId="2F036E41" w14:textId="7F6BC9F4" w:rsidR="00025890" w:rsidRPr="00F744BE" w:rsidRDefault="00025890" w:rsidP="00B953B5">
            <w:pPr>
              <w:jc w:val="both"/>
              <w:rPr>
                <w:bCs/>
                <w:lang w:val="en-US"/>
              </w:rPr>
            </w:pPr>
          </w:p>
        </w:tc>
      </w:tr>
      <w:tr w:rsidR="00025890" w:rsidRPr="001B5B02" w14:paraId="4DD44933" w14:textId="77777777" w:rsidTr="00B953B5">
        <w:trPr>
          <w:trHeight w:val="1"/>
        </w:trPr>
        <w:tc>
          <w:tcPr>
            <w:tcW w:w="1134" w:type="dxa"/>
          </w:tcPr>
          <w:p w14:paraId="43E3853E" w14:textId="77777777" w:rsidR="00025890" w:rsidRPr="00F744BE" w:rsidRDefault="00025890" w:rsidP="00B953B5">
            <w:pPr>
              <w:rPr>
                <w:bCs/>
                <w:lang w:val="en-US"/>
              </w:rPr>
            </w:pPr>
            <w:r w:rsidRPr="00F744BE">
              <w:rPr>
                <w:bCs/>
                <w:lang w:val="en-US"/>
              </w:rPr>
              <w:t>2022</w:t>
            </w:r>
          </w:p>
        </w:tc>
        <w:tc>
          <w:tcPr>
            <w:tcW w:w="6698" w:type="dxa"/>
          </w:tcPr>
          <w:p w14:paraId="0A7B852D" w14:textId="77777777" w:rsidR="00025890" w:rsidRPr="00F744BE" w:rsidRDefault="00025890" w:rsidP="00B953B5">
            <w:pPr>
              <w:jc w:val="both"/>
              <w:rPr>
                <w:b/>
                <w:u w:val="single"/>
                <w:lang w:val="en-US"/>
              </w:rPr>
            </w:pPr>
            <w:r w:rsidRPr="00F744BE">
              <w:rPr>
                <w:bCs/>
                <w:lang w:val="en-US"/>
              </w:rPr>
              <w:t>TEC Chairperson</w:t>
            </w:r>
            <w:r w:rsidRPr="00F744BE">
              <w:rPr>
                <w:b/>
                <w:u w:val="single"/>
                <w:lang w:val="en-US"/>
              </w:rPr>
              <w:t xml:space="preserve"> </w:t>
            </w:r>
          </w:p>
          <w:p w14:paraId="3664A64E" w14:textId="77777777" w:rsidR="00025890" w:rsidRDefault="00025890" w:rsidP="00025890">
            <w:pPr>
              <w:jc w:val="both"/>
              <w:rPr>
                <w:bCs/>
                <w:lang w:val="en-US"/>
              </w:rPr>
            </w:pPr>
            <w:r w:rsidRPr="00F744BE">
              <w:rPr>
                <w:b/>
                <w:bCs/>
                <w:u w:val="single"/>
                <w:lang w:val="en-US"/>
              </w:rPr>
              <w:t>Mr Mui Wing Lun, PhD</w:t>
            </w:r>
            <w:r w:rsidRPr="00F744BE">
              <w:rPr>
                <w:bCs/>
                <w:lang w:val="en-US"/>
              </w:rPr>
              <w:t xml:space="preserve"> Thesis, ”Early Prediction of therapeutic response by functional assessments with magnetic resonance simulator in nasopharyngeal carcina”</w:t>
            </w:r>
          </w:p>
          <w:p w14:paraId="7BD5A2D2" w14:textId="77777777" w:rsidR="00025890" w:rsidRPr="001B5B02" w:rsidRDefault="00025890" w:rsidP="00B953B5">
            <w:pPr>
              <w:jc w:val="both"/>
              <w:rPr>
                <w:bCs/>
                <w:lang w:val="en-US"/>
              </w:rPr>
            </w:pPr>
          </w:p>
        </w:tc>
      </w:tr>
    </w:tbl>
    <w:p w14:paraId="632982B8" w14:textId="7741580D" w:rsidR="00E93CCD" w:rsidRPr="002B2FDB" w:rsidRDefault="00E93CCD" w:rsidP="006536D1">
      <w:pPr>
        <w:jc w:val="both"/>
        <w:rPr>
          <w:b/>
          <w:bCs/>
          <w:sz w:val="28"/>
          <w:szCs w:val="28"/>
          <w:u w:val="single"/>
        </w:rPr>
      </w:pPr>
    </w:p>
    <w:p w14:paraId="7734CE8E" w14:textId="3CBEFBF6" w:rsidR="006536D1" w:rsidRPr="009210F7" w:rsidRDefault="006536D1" w:rsidP="009210F7">
      <w:pPr>
        <w:pStyle w:val="NoSpacing"/>
        <w:rPr>
          <w:b/>
        </w:rPr>
      </w:pPr>
      <w:r w:rsidRPr="009210F7">
        <w:rPr>
          <w:b/>
        </w:rPr>
        <w:t>VI. SUPERVISION OF RESEARCH TEAM MEMBERS REGARDING</w:t>
      </w:r>
    </w:p>
    <w:p w14:paraId="3B60C0AB" w14:textId="7FE646E1" w:rsidR="001D034E" w:rsidRPr="008D143A" w:rsidRDefault="008D143A" w:rsidP="009210F7">
      <w:pPr>
        <w:pStyle w:val="NoSpacing"/>
        <w:rPr>
          <w:b/>
          <w:lang w:eastAsia="zh-TW"/>
        </w:rPr>
      </w:pPr>
      <w:r>
        <w:rPr>
          <w:b/>
        </w:rPr>
        <w:t xml:space="preserve"> </w:t>
      </w:r>
      <w:r w:rsidR="006536D1" w:rsidRPr="009210F7">
        <w:rPr>
          <w:b/>
        </w:rPr>
        <w:t>ABSTRACTS ACCEPTED IN LOCAL/ INTERNATIONAL</w:t>
      </w:r>
      <w:r>
        <w:rPr>
          <w:b/>
        </w:rPr>
        <w:t xml:space="preserve"> </w:t>
      </w:r>
      <w:r w:rsidR="006536D1" w:rsidRPr="009210F7">
        <w:rPr>
          <w:b/>
        </w:rPr>
        <w:t>CONFERENCE</w:t>
      </w:r>
    </w:p>
    <w:tbl>
      <w:tblPr>
        <w:tblStyle w:val="TableGrid"/>
        <w:tblW w:w="859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6745"/>
      </w:tblGrid>
      <w:tr w:rsidR="008E26D4" w:rsidRPr="001B5B02" w14:paraId="33EC0D65" w14:textId="77777777" w:rsidTr="008E26D4">
        <w:trPr>
          <w:trHeight w:val="2"/>
        </w:trPr>
        <w:tc>
          <w:tcPr>
            <w:tcW w:w="1850" w:type="dxa"/>
            <w:shd w:val="clear" w:color="auto" w:fill="auto"/>
          </w:tcPr>
          <w:p w14:paraId="0232FD87" w14:textId="77777777" w:rsidR="003255E6" w:rsidRDefault="003255E6" w:rsidP="001D034E">
            <w:pPr>
              <w:rPr>
                <w:bCs/>
                <w:lang w:val="en-US"/>
              </w:rPr>
            </w:pPr>
          </w:p>
          <w:p w14:paraId="3F510931" w14:textId="1825EE48" w:rsidR="008E26D4" w:rsidRPr="001D034E" w:rsidRDefault="008E26D4" w:rsidP="001D034E">
            <w:pPr>
              <w:rPr>
                <w:bCs/>
                <w:lang w:val="en-US"/>
              </w:rPr>
            </w:pPr>
            <w:r w:rsidRPr="008E26D4">
              <w:rPr>
                <w:bCs/>
                <w:lang w:val="en-US"/>
              </w:rPr>
              <w:t>2021</w:t>
            </w:r>
          </w:p>
        </w:tc>
        <w:tc>
          <w:tcPr>
            <w:tcW w:w="6745" w:type="dxa"/>
            <w:shd w:val="clear" w:color="auto" w:fill="auto"/>
          </w:tcPr>
          <w:p w14:paraId="76F4AA57" w14:textId="77777777" w:rsidR="003255E6" w:rsidRDefault="003255E6" w:rsidP="008E26D4">
            <w:pPr>
              <w:pStyle w:val="NoSpacing"/>
              <w:rPr>
                <w:lang w:val="en-US"/>
              </w:rPr>
            </w:pPr>
          </w:p>
          <w:p w14:paraId="5FE969D7" w14:textId="55569DE8" w:rsidR="008E26D4" w:rsidRPr="00426BD0" w:rsidRDefault="008E26D4" w:rsidP="008E26D4">
            <w:pPr>
              <w:pStyle w:val="NoSpacing"/>
              <w:rPr>
                <w:lang w:val="en-US"/>
              </w:rPr>
            </w:pPr>
            <w:r w:rsidRPr="00426BD0">
              <w:rPr>
                <w:lang w:val="en-US"/>
              </w:rPr>
              <w:t>Supervisor</w:t>
            </w:r>
          </w:p>
          <w:p w14:paraId="188E4183" w14:textId="77777777" w:rsidR="008E26D4" w:rsidRDefault="008E26D4" w:rsidP="008E26D4">
            <w:pPr>
              <w:pStyle w:val="NoSpacing"/>
              <w:rPr>
                <w:lang w:val="en-US"/>
              </w:rPr>
            </w:pPr>
            <w:r w:rsidRPr="00426BD0">
              <w:rPr>
                <w:lang w:val="en-US"/>
              </w:rPr>
              <w:t>26th Medical Research Conference (Hong Kong)</w:t>
            </w:r>
          </w:p>
          <w:p w14:paraId="2474015A" w14:textId="77777777" w:rsidR="008E26D4" w:rsidRPr="006536D1" w:rsidRDefault="008E26D4" w:rsidP="008E26D4">
            <w:pPr>
              <w:pStyle w:val="NoSpacing"/>
              <w:rPr>
                <w:b/>
                <w:u w:val="single"/>
                <w:lang w:val="en-US"/>
              </w:rPr>
            </w:pPr>
            <w:r w:rsidRPr="00426BD0">
              <w:rPr>
                <w:b/>
                <w:u w:val="single"/>
                <w:lang w:val="en-US"/>
              </w:rPr>
              <w:t>Miss Li Kwan Yu, MBBS 3 Student</w:t>
            </w:r>
          </w:p>
          <w:p w14:paraId="1164AD78" w14:textId="77777777" w:rsidR="008E26D4" w:rsidRDefault="008E26D4" w:rsidP="008E26D4">
            <w:pPr>
              <w:pStyle w:val="NoSpacing"/>
              <w:jc w:val="both"/>
              <w:rPr>
                <w:lang w:val="en-US"/>
              </w:rPr>
            </w:pPr>
            <w:r>
              <w:rPr>
                <w:lang w:val="en-US"/>
              </w:rPr>
              <w:t xml:space="preserve">Li KY, Lam LY, Leung KL, Yu SY, Wu MZ, Ren QW, Wong PF, </w:t>
            </w:r>
          </w:p>
          <w:p w14:paraId="5E5F8AEA" w14:textId="77777777" w:rsidR="008E26D4" w:rsidRDefault="008E26D4" w:rsidP="008E26D4">
            <w:pPr>
              <w:pStyle w:val="NoSpacing"/>
              <w:jc w:val="both"/>
              <w:rPr>
                <w:lang w:val="en-US"/>
              </w:rPr>
            </w:pPr>
            <w:r>
              <w:rPr>
                <w:lang w:val="en-US"/>
              </w:rPr>
              <w:t xml:space="preserve">Tse YK, Yu SY, Li HL, </w:t>
            </w:r>
            <w:r w:rsidRPr="00A20C8F">
              <w:rPr>
                <w:b/>
                <w:u w:val="single"/>
                <w:lang w:val="en-US"/>
              </w:rPr>
              <w:t>Yiu KH</w:t>
            </w:r>
            <w:r>
              <w:rPr>
                <w:lang w:val="en-US"/>
              </w:rPr>
              <w:t xml:space="preserve">. </w:t>
            </w:r>
            <w:r w:rsidRPr="00426BD0">
              <w:rPr>
                <w:lang w:val="en-US"/>
              </w:rPr>
              <w:t xml:space="preserve">Title: Clinical outcomes in stable </w:t>
            </w:r>
          </w:p>
          <w:p w14:paraId="1261274D" w14:textId="77777777" w:rsidR="008E26D4" w:rsidRDefault="008E26D4" w:rsidP="008E26D4">
            <w:pPr>
              <w:pStyle w:val="NoSpacing"/>
              <w:jc w:val="both"/>
              <w:rPr>
                <w:lang w:val="en-US"/>
              </w:rPr>
            </w:pPr>
            <w:r w:rsidRPr="00426BD0">
              <w:rPr>
                <w:lang w:val="en-US"/>
              </w:rPr>
              <w:t>coronary artery disease</w:t>
            </w:r>
            <w:r>
              <w:rPr>
                <w:lang w:val="en-US"/>
              </w:rPr>
              <w:t xml:space="preserve"> </w:t>
            </w:r>
            <w:r w:rsidRPr="00426BD0">
              <w:rPr>
                <w:lang w:val="en-US"/>
              </w:rPr>
              <w:t xml:space="preserve">treated with optimal medical therapy alone </w:t>
            </w:r>
          </w:p>
          <w:p w14:paraId="342D64DA" w14:textId="77777777" w:rsidR="008E26D4" w:rsidRDefault="008E26D4" w:rsidP="008E26D4">
            <w:pPr>
              <w:pStyle w:val="NoSpacing"/>
              <w:jc w:val="both"/>
              <w:rPr>
                <w:lang w:val="en-US"/>
              </w:rPr>
            </w:pPr>
            <w:r w:rsidRPr="00426BD0">
              <w:rPr>
                <w:lang w:val="en-US"/>
              </w:rPr>
              <w:t>based on a novel index: Computational</w:t>
            </w:r>
            <w:r>
              <w:rPr>
                <w:lang w:val="en-US"/>
              </w:rPr>
              <w:t xml:space="preserve"> pressure-flow dynamics </w:t>
            </w:r>
          </w:p>
          <w:p w14:paraId="22DA834E" w14:textId="24CEA976" w:rsidR="008E26D4" w:rsidRPr="00426BD0" w:rsidRDefault="008E26D4" w:rsidP="00250A2A">
            <w:pPr>
              <w:pStyle w:val="NoSpacing"/>
              <w:jc w:val="both"/>
              <w:rPr>
                <w:lang w:val="en-US"/>
              </w:rPr>
            </w:pPr>
            <w:r>
              <w:rPr>
                <w:lang w:val="en-US"/>
              </w:rPr>
              <w:t xml:space="preserve">derived </w:t>
            </w:r>
            <w:r w:rsidRPr="00426BD0">
              <w:rPr>
                <w:lang w:val="en-US"/>
              </w:rPr>
              <w:t>fractional flow reserve</w:t>
            </w:r>
            <w:r>
              <w:rPr>
                <w:lang w:val="en-US"/>
              </w:rPr>
              <w:t xml:space="preserve">. </w:t>
            </w:r>
            <w:r w:rsidRPr="00250A2A">
              <w:rPr>
                <w:b/>
                <w:i/>
                <w:lang w:val="en-US"/>
              </w:rPr>
              <w:t>(Oral Presentation</w:t>
            </w:r>
            <w:r w:rsidR="00250A2A" w:rsidRPr="00250A2A">
              <w:rPr>
                <w:b/>
                <w:i/>
                <w:lang w:val="en-US"/>
              </w:rPr>
              <w:t>: Best oral presentation award)</w:t>
            </w:r>
          </w:p>
        </w:tc>
      </w:tr>
      <w:tr w:rsidR="008E26D4" w:rsidRPr="001B5B02" w14:paraId="4AE685A0" w14:textId="77777777" w:rsidTr="008E26D4">
        <w:trPr>
          <w:trHeight w:val="2"/>
        </w:trPr>
        <w:tc>
          <w:tcPr>
            <w:tcW w:w="1850" w:type="dxa"/>
            <w:shd w:val="clear" w:color="auto" w:fill="auto"/>
          </w:tcPr>
          <w:p w14:paraId="26FB4FC0" w14:textId="77777777" w:rsidR="008E26D4" w:rsidRDefault="008E26D4" w:rsidP="002E4041">
            <w:pPr>
              <w:rPr>
                <w:bCs/>
                <w:lang w:val="en-US" w:eastAsia="zh-TW"/>
              </w:rPr>
            </w:pPr>
          </w:p>
          <w:p w14:paraId="1BADD837" w14:textId="403A154F" w:rsidR="008E26D4" w:rsidRPr="008E26D4" w:rsidRDefault="008E26D4" w:rsidP="001D034E">
            <w:pPr>
              <w:rPr>
                <w:bCs/>
                <w:lang w:val="en-US" w:eastAsia="zh-TW"/>
              </w:rPr>
            </w:pPr>
            <w:r>
              <w:rPr>
                <w:rFonts w:hint="eastAsia"/>
                <w:bCs/>
                <w:lang w:val="en-US" w:eastAsia="zh-TW"/>
              </w:rPr>
              <w:t>2021</w:t>
            </w:r>
          </w:p>
        </w:tc>
        <w:tc>
          <w:tcPr>
            <w:tcW w:w="6745" w:type="dxa"/>
            <w:shd w:val="clear" w:color="auto" w:fill="auto"/>
          </w:tcPr>
          <w:p w14:paraId="1AD82566" w14:textId="77777777" w:rsidR="008E26D4" w:rsidRDefault="008E26D4" w:rsidP="002E4041">
            <w:pPr>
              <w:jc w:val="both"/>
              <w:rPr>
                <w:bCs/>
                <w:lang w:val="en-US" w:eastAsia="zh-TW"/>
              </w:rPr>
            </w:pPr>
          </w:p>
          <w:p w14:paraId="711F831B" w14:textId="77777777" w:rsidR="008E26D4" w:rsidRPr="00A20C8F" w:rsidRDefault="008E26D4" w:rsidP="002E4041">
            <w:pPr>
              <w:pStyle w:val="NoSpacing"/>
              <w:rPr>
                <w:lang w:val="en-US"/>
              </w:rPr>
            </w:pPr>
            <w:r w:rsidRPr="00A20C8F">
              <w:rPr>
                <w:lang w:val="en-US"/>
              </w:rPr>
              <w:t>Supervisor</w:t>
            </w:r>
          </w:p>
          <w:p w14:paraId="60F5A6D5" w14:textId="77777777" w:rsidR="008E26D4" w:rsidRDefault="008E26D4" w:rsidP="002E4041">
            <w:pPr>
              <w:pStyle w:val="NoSpacing"/>
              <w:rPr>
                <w:lang w:val="en-US"/>
              </w:rPr>
            </w:pPr>
            <w:r w:rsidRPr="00A20C8F">
              <w:rPr>
                <w:lang w:val="en-US"/>
              </w:rPr>
              <w:t>26th Medical Research Conference (Hong Kong)</w:t>
            </w:r>
          </w:p>
          <w:p w14:paraId="4B0E152A" w14:textId="77777777" w:rsidR="008E26D4" w:rsidRDefault="008E26D4" w:rsidP="002E4041">
            <w:pPr>
              <w:pStyle w:val="NoSpacing"/>
              <w:rPr>
                <w:b/>
                <w:u w:val="single"/>
                <w:lang w:val="en-US"/>
              </w:rPr>
            </w:pPr>
            <w:r w:rsidRPr="00A20C8F">
              <w:rPr>
                <w:b/>
                <w:u w:val="single"/>
                <w:lang w:val="en-US"/>
              </w:rPr>
              <w:t>Mr. Li Hang Long, MBBS 5 Student</w:t>
            </w:r>
          </w:p>
          <w:p w14:paraId="764ED9A6" w14:textId="77777777" w:rsidR="008E26D4" w:rsidRPr="001D034E" w:rsidRDefault="008E26D4" w:rsidP="002E4041">
            <w:pPr>
              <w:pStyle w:val="NoSpacing"/>
              <w:jc w:val="both"/>
              <w:rPr>
                <w:lang w:val="en-US"/>
              </w:rPr>
            </w:pPr>
            <w:r>
              <w:rPr>
                <w:lang w:val="en-US"/>
              </w:rPr>
              <w:t xml:space="preserve">Li HL, Yu SY, Wong PF, Yu SY, Tse YK, Lam LY, Wu MZ, Ren QW, </w:t>
            </w:r>
            <w:r w:rsidRPr="00425184">
              <w:rPr>
                <w:b/>
                <w:u w:val="single"/>
                <w:lang w:val="en-US"/>
              </w:rPr>
              <w:t>Yiu KH</w:t>
            </w:r>
            <w:r>
              <w:rPr>
                <w:lang w:val="en-US"/>
              </w:rPr>
              <w:t xml:space="preserve">. </w:t>
            </w:r>
            <w:r w:rsidRPr="002742FB">
              <w:t xml:space="preserve">Title: </w:t>
            </w:r>
            <w:r>
              <w:t xml:space="preserve">Outcomes and microbiology in patients with </w:t>
            </w:r>
          </w:p>
          <w:p w14:paraId="4A00BD00" w14:textId="77777777" w:rsidR="008E26D4" w:rsidRPr="00425184" w:rsidRDefault="008E26D4" w:rsidP="002E4041">
            <w:pPr>
              <w:pStyle w:val="NoSpacing"/>
              <w:jc w:val="both"/>
            </w:pPr>
            <w:r w:rsidRPr="00425184">
              <w:t>infective endocarditis in Hong Kong 1996 – 2019.</w:t>
            </w:r>
            <w:r>
              <w:t xml:space="preserve"> (E-Poster oral </w:t>
            </w:r>
            <w:r w:rsidRPr="00425184">
              <w:t>presentation)</w:t>
            </w:r>
          </w:p>
          <w:p w14:paraId="4821A5FE" w14:textId="77777777" w:rsidR="008E26D4" w:rsidRDefault="008E26D4" w:rsidP="008E26D4">
            <w:pPr>
              <w:pStyle w:val="NoSpacing"/>
              <w:rPr>
                <w:lang w:val="en-US"/>
              </w:rPr>
            </w:pPr>
          </w:p>
          <w:p w14:paraId="774C730C" w14:textId="2262ECC2" w:rsidR="00DB5C06" w:rsidRPr="00426BD0" w:rsidRDefault="00DB5C06" w:rsidP="008E26D4">
            <w:pPr>
              <w:pStyle w:val="NoSpacing"/>
              <w:rPr>
                <w:lang w:val="en-US"/>
              </w:rPr>
            </w:pPr>
          </w:p>
        </w:tc>
      </w:tr>
      <w:tr w:rsidR="002C2C7F" w:rsidRPr="001B5B02" w14:paraId="71854885" w14:textId="77777777" w:rsidTr="008E26D4">
        <w:trPr>
          <w:trHeight w:val="2"/>
        </w:trPr>
        <w:tc>
          <w:tcPr>
            <w:tcW w:w="1850" w:type="dxa"/>
            <w:shd w:val="clear" w:color="auto" w:fill="auto"/>
          </w:tcPr>
          <w:p w14:paraId="098C9898" w14:textId="0939ADBB" w:rsidR="002C2C7F" w:rsidRDefault="002C2C7F" w:rsidP="002E4041">
            <w:pPr>
              <w:rPr>
                <w:bCs/>
                <w:lang w:val="en-US" w:eastAsia="zh-TW"/>
              </w:rPr>
            </w:pPr>
            <w:r>
              <w:rPr>
                <w:rFonts w:hint="eastAsia"/>
                <w:bCs/>
                <w:lang w:val="en-US" w:eastAsia="zh-TW"/>
              </w:rPr>
              <w:t>2021</w:t>
            </w:r>
          </w:p>
        </w:tc>
        <w:tc>
          <w:tcPr>
            <w:tcW w:w="6745" w:type="dxa"/>
            <w:shd w:val="clear" w:color="auto" w:fill="auto"/>
          </w:tcPr>
          <w:p w14:paraId="7BAE82B2" w14:textId="77777777" w:rsidR="002C2C7F" w:rsidRPr="001D034E" w:rsidRDefault="002C2C7F" w:rsidP="002C2C7F">
            <w:pPr>
              <w:pStyle w:val="NoSpacing"/>
              <w:rPr>
                <w:lang w:val="en-US"/>
              </w:rPr>
            </w:pPr>
            <w:r w:rsidRPr="001D034E">
              <w:rPr>
                <w:lang w:val="en-US"/>
              </w:rPr>
              <w:t>Supervisor</w:t>
            </w:r>
          </w:p>
          <w:p w14:paraId="70D8D746" w14:textId="77777777" w:rsidR="002C2C7F" w:rsidRPr="001D034E" w:rsidRDefault="002C2C7F" w:rsidP="002C2C7F">
            <w:pPr>
              <w:pStyle w:val="NoSpacing"/>
              <w:rPr>
                <w:lang w:val="en-US"/>
              </w:rPr>
            </w:pPr>
            <w:r w:rsidRPr="001D034E">
              <w:rPr>
                <w:lang w:val="en-US"/>
              </w:rPr>
              <w:t>26</w:t>
            </w:r>
            <w:r w:rsidRPr="001D034E">
              <w:rPr>
                <w:vertAlign w:val="superscript"/>
                <w:lang w:val="en-US"/>
              </w:rPr>
              <w:t xml:space="preserve">th </w:t>
            </w:r>
            <w:r w:rsidRPr="001D034E">
              <w:rPr>
                <w:lang w:val="en-US"/>
              </w:rPr>
              <w:t>Medical Research Conference (Hong Kong)</w:t>
            </w:r>
          </w:p>
          <w:p w14:paraId="49C7914A" w14:textId="77777777" w:rsidR="002C2C7F" w:rsidRPr="001D034E" w:rsidRDefault="002C2C7F" w:rsidP="002C2C7F">
            <w:pPr>
              <w:pStyle w:val="NoSpacing"/>
              <w:rPr>
                <w:b/>
                <w:u w:val="single"/>
                <w:lang w:val="en-US"/>
              </w:rPr>
            </w:pPr>
            <w:r w:rsidRPr="001D034E">
              <w:rPr>
                <w:b/>
                <w:u w:val="single"/>
                <w:lang w:val="en-US"/>
              </w:rPr>
              <w:t>Miss Lam Lok Yee Jane, MBBS 3 Student</w:t>
            </w:r>
          </w:p>
          <w:p w14:paraId="081D9D47" w14:textId="77777777" w:rsidR="002C2C7F" w:rsidRPr="001D034E" w:rsidRDefault="002C2C7F" w:rsidP="002C2C7F">
            <w:pPr>
              <w:pStyle w:val="NoSpacing"/>
              <w:jc w:val="both"/>
              <w:rPr>
                <w:lang w:val="en-US"/>
              </w:rPr>
            </w:pPr>
            <w:r w:rsidRPr="001D034E">
              <w:rPr>
                <w:lang w:val="en-US"/>
              </w:rPr>
              <w:lastRenderedPageBreak/>
              <w:t>Lam LY, Leung KL, Li KY, Yu SY, Wu MZ, Ren QW, Wong PF,</w:t>
            </w:r>
            <w:r>
              <w:rPr>
                <w:lang w:val="en-US"/>
              </w:rPr>
              <w:t xml:space="preserve"> </w:t>
            </w:r>
            <w:r w:rsidRPr="001D034E">
              <w:rPr>
                <w:lang w:val="en-US"/>
              </w:rPr>
              <w:t xml:space="preserve">Tse YK, Yu SY, Li HL, </w:t>
            </w:r>
            <w:r w:rsidRPr="001D034E">
              <w:rPr>
                <w:b/>
                <w:u w:val="single"/>
                <w:lang w:val="en-US"/>
              </w:rPr>
              <w:t>Yiu KH</w:t>
            </w:r>
            <w:r w:rsidRPr="001D034E">
              <w:rPr>
                <w:lang w:val="en-US"/>
              </w:rPr>
              <w:t xml:space="preserve">. Title: Clinical outcome following </w:t>
            </w:r>
          </w:p>
          <w:p w14:paraId="71C6C520" w14:textId="7CFE73B1" w:rsidR="002C2C7F" w:rsidRPr="002C113C" w:rsidRDefault="002C2C7F" w:rsidP="002C113C">
            <w:pPr>
              <w:pStyle w:val="NoSpacing"/>
              <w:jc w:val="both"/>
              <w:rPr>
                <w:lang w:val="en-US"/>
              </w:rPr>
            </w:pPr>
            <w:r w:rsidRPr="001D034E">
              <w:rPr>
                <w:lang w:val="en-US"/>
              </w:rPr>
              <w:t>percutaneous coronary intervention in</w:t>
            </w:r>
            <w:r>
              <w:rPr>
                <w:lang w:val="en-US"/>
              </w:rPr>
              <w:t xml:space="preserve"> stable coronary artery disease </w:t>
            </w:r>
            <w:r w:rsidRPr="001D034E">
              <w:rPr>
                <w:lang w:val="en-US"/>
              </w:rPr>
              <w:t>based on a novel index: Computational</w:t>
            </w:r>
            <w:r>
              <w:rPr>
                <w:lang w:val="en-US"/>
              </w:rPr>
              <w:t xml:space="preserve"> pressure-flow dynamic </w:t>
            </w:r>
            <w:r w:rsidRPr="001D034E">
              <w:rPr>
                <w:lang w:val="en-US"/>
              </w:rPr>
              <w:t>derived fractional flow reserve. (E-Poster Presentat</w:t>
            </w:r>
            <w:r w:rsidR="002C113C">
              <w:rPr>
                <w:lang w:val="en-US"/>
              </w:rPr>
              <w:t>ion)</w:t>
            </w:r>
          </w:p>
        </w:tc>
      </w:tr>
      <w:tr w:rsidR="002C2C7F" w:rsidRPr="001B5B02" w14:paraId="18CF8AE4" w14:textId="77777777" w:rsidTr="008E26D4">
        <w:trPr>
          <w:trHeight w:val="2"/>
        </w:trPr>
        <w:tc>
          <w:tcPr>
            <w:tcW w:w="1850" w:type="dxa"/>
            <w:shd w:val="clear" w:color="auto" w:fill="auto"/>
          </w:tcPr>
          <w:p w14:paraId="3CB59132" w14:textId="77777777" w:rsidR="003255E6" w:rsidRDefault="003255E6" w:rsidP="002E4041">
            <w:pPr>
              <w:rPr>
                <w:bCs/>
                <w:lang w:val="en-US" w:eastAsia="zh-TW"/>
              </w:rPr>
            </w:pPr>
          </w:p>
          <w:p w14:paraId="24277584" w14:textId="5A5652DB" w:rsidR="002C2C7F" w:rsidRDefault="002C2C7F" w:rsidP="002E4041">
            <w:pPr>
              <w:rPr>
                <w:bCs/>
                <w:lang w:val="en-US" w:eastAsia="zh-TW"/>
              </w:rPr>
            </w:pPr>
            <w:r>
              <w:rPr>
                <w:rFonts w:hint="eastAsia"/>
                <w:bCs/>
                <w:lang w:val="en-US" w:eastAsia="zh-TW"/>
              </w:rPr>
              <w:t>2021</w:t>
            </w:r>
          </w:p>
        </w:tc>
        <w:tc>
          <w:tcPr>
            <w:tcW w:w="6745" w:type="dxa"/>
            <w:shd w:val="clear" w:color="auto" w:fill="auto"/>
          </w:tcPr>
          <w:p w14:paraId="176C8454" w14:textId="77777777" w:rsidR="003255E6" w:rsidRDefault="003255E6" w:rsidP="002C2C7F">
            <w:pPr>
              <w:pStyle w:val="NoSpacing"/>
              <w:rPr>
                <w:lang w:val="en-US"/>
              </w:rPr>
            </w:pPr>
          </w:p>
          <w:p w14:paraId="453A4F6B" w14:textId="21355E39" w:rsidR="002C2C7F" w:rsidRPr="000D19ED" w:rsidRDefault="002C2C7F" w:rsidP="002C2C7F">
            <w:pPr>
              <w:pStyle w:val="NoSpacing"/>
              <w:rPr>
                <w:lang w:val="en-US"/>
              </w:rPr>
            </w:pPr>
            <w:r w:rsidRPr="000D19ED">
              <w:rPr>
                <w:lang w:val="en-US"/>
              </w:rPr>
              <w:t>Supervisor</w:t>
            </w:r>
          </w:p>
          <w:p w14:paraId="69059329" w14:textId="77777777" w:rsidR="002C2C7F" w:rsidRPr="000D19ED" w:rsidRDefault="002C2C7F" w:rsidP="002C2C7F">
            <w:pPr>
              <w:pStyle w:val="NoSpacing"/>
              <w:rPr>
                <w:lang w:val="en-US"/>
              </w:rPr>
            </w:pPr>
            <w:r w:rsidRPr="000D19ED">
              <w:rPr>
                <w:lang w:val="en-US"/>
              </w:rPr>
              <w:t>26</w:t>
            </w:r>
            <w:r w:rsidRPr="000D19ED">
              <w:rPr>
                <w:vertAlign w:val="superscript"/>
                <w:lang w:val="en-US"/>
              </w:rPr>
              <w:t xml:space="preserve">th </w:t>
            </w:r>
            <w:r w:rsidRPr="000D19ED">
              <w:rPr>
                <w:lang w:val="en-US"/>
              </w:rPr>
              <w:t>Medical Research Conference (Hong Kong)</w:t>
            </w:r>
          </w:p>
          <w:p w14:paraId="15EB7D30" w14:textId="77777777" w:rsidR="002C2C7F" w:rsidRPr="000D19ED" w:rsidRDefault="002C2C7F" w:rsidP="002C2C7F">
            <w:pPr>
              <w:pStyle w:val="NoSpacing"/>
              <w:rPr>
                <w:b/>
                <w:u w:val="single"/>
                <w:lang w:val="en-US"/>
              </w:rPr>
            </w:pPr>
            <w:r w:rsidRPr="000D19ED">
              <w:rPr>
                <w:b/>
                <w:u w:val="single"/>
                <w:lang w:val="en-US"/>
              </w:rPr>
              <w:t>Miss Tse Yi Kei Stephanie, MBBS 3 Student</w:t>
            </w:r>
          </w:p>
          <w:p w14:paraId="062E667E" w14:textId="77777777" w:rsidR="002C2C7F" w:rsidRPr="000D19ED" w:rsidRDefault="002C2C7F" w:rsidP="002C2C7F">
            <w:pPr>
              <w:pStyle w:val="NoSpacing"/>
              <w:rPr>
                <w:lang w:val="en-US"/>
              </w:rPr>
            </w:pPr>
            <w:r w:rsidRPr="000D19ED">
              <w:rPr>
                <w:lang w:val="en-US"/>
              </w:rPr>
              <w:t xml:space="preserve">Tse YK, Yu YJ, Wu MZ, Yu SYA, Li HL, Wong PF, Ren QW, Yu </w:t>
            </w:r>
          </w:p>
          <w:p w14:paraId="3D1EB143" w14:textId="77777777" w:rsidR="002C2C7F" w:rsidRPr="000D19ED" w:rsidRDefault="002C2C7F" w:rsidP="002C2C7F">
            <w:pPr>
              <w:pStyle w:val="NoSpacing"/>
              <w:rPr>
                <w:lang w:val="en-US"/>
              </w:rPr>
            </w:pPr>
            <w:r w:rsidRPr="000D19ED">
              <w:rPr>
                <w:lang w:val="en-US"/>
              </w:rPr>
              <w:t xml:space="preserve">SYS, Lam LY, Li KY, Leung KL, </w:t>
            </w:r>
            <w:r w:rsidRPr="000D19ED">
              <w:rPr>
                <w:b/>
                <w:u w:val="single"/>
                <w:lang w:val="en-US"/>
              </w:rPr>
              <w:t>Yiu KH</w:t>
            </w:r>
            <w:r w:rsidRPr="000D19ED">
              <w:rPr>
                <w:lang w:val="en-US"/>
              </w:rPr>
              <w:t>. Title: Prognostic value</w:t>
            </w:r>
          </w:p>
          <w:p w14:paraId="5D8327BD" w14:textId="77777777" w:rsidR="002C2C7F" w:rsidRPr="000D19ED" w:rsidRDefault="002C2C7F" w:rsidP="002C2C7F">
            <w:pPr>
              <w:pStyle w:val="NoSpacing"/>
              <w:rPr>
                <w:lang w:val="en-US"/>
              </w:rPr>
            </w:pPr>
            <w:r w:rsidRPr="000D19ED">
              <w:rPr>
                <w:lang w:val="en-US"/>
              </w:rPr>
              <w:t xml:space="preserve">of right ventricular remodeling and function in patients undergoing </w:t>
            </w:r>
          </w:p>
          <w:p w14:paraId="0B9853AE" w14:textId="59A60E2D" w:rsidR="002C2C7F" w:rsidRDefault="002C2C7F" w:rsidP="002C2C7F">
            <w:pPr>
              <w:pStyle w:val="NoSpacing"/>
              <w:rPr>
                <w:lang w:val="en-US"/>
              </w:rPr>
            </w:pPr>
            <w:r w:rsidRPr="000D19ED">
              <w:rPr>
                <w:lang w:val="en-US"/>
              </w:rPr>
              <w:t>concomitant mitral and aortic valve surgery</w:t>
            </w:r>
            <w:r>
              <w:rPr>
                <w:lang w:val="en-US"/>
              </w:rPr>
              <w:t xml:space="preserve">. (E-Poster </w:t>
            </w:r>
            <w:r w:rsidRPr="000D19ED">
              <w:rPr>
                <w:lang w:val="en-US"/>
              </w:rPr>
              <w:t>Presentation)</w:t>
            </w:r>
          </w:p>
          <w:p w14:paraId="527ACB68" w14:textId="77777777" w:rsidR="0033232A" w:rsidRDefault="0033232A" w:rsidP="002C2C7F">
            <w:pPr>
              <w:pStyle w:val="NoSpacing"/>
              <w:rPr>
                <w:lang w:val="en-US"/>
              </w:rPr>
            </w:pPr>
          </w:p>
          <w:p w14:paraId="18D404F9" w14:textId="77777777" w:rsidR="002C2C7F" w:rsidRPr="001D034E" w:rsidRDefault="002C2C7F" w:rsidP="002C2C7F">
            <w:pPr>
              <w:pStyle w:val="NoSpacing"/>
              <w:rPr>
                <w:lang w:val="en-US"/>
              </w:rPr>
            </w:pPr>
          </w:p>
        </w:tc>
      </w:tr>
      <w:tr w:rsidR="002C2C7F" w:rsidRPr="001B5B02" w14:paraId="092B51EF" w14:textId="77777777" w:rsidTr="008E26D4">
        <w:trPr>
          <w:trHeight w:val="2"/>
        </w:trPr>
        <w:tc>
          <w:tcPr>
            <w:tcW w:w="1850" w:type="dxa"/>
            <w:shd w:val="clear" w:color="auto" w:fill="auto"/>
          </w:tcPr>
          <w:p w14:paraId="1C5067D4" w14:textId="39DDA8C8" w:rsidR="002C2C7F" w:rsidRDefault="002C2C7F" w:rsidP="002E4041">
            <w:pPr>
              <w:rPr>
                <w:bCs/>
                <w:lang w:val="en-US" w:eastAsia="zh-TW"/>
              </w:rPr>
            </w:pPr>
            <w:r>
              <w:rPr>
                <w:rFonts w:hint="eastAsia"/>
                <w:bCs/>
                <w:lang w:val="en-US" w:eastAsia="zh-TW"/>
              </w:rPr>
              <w:t>2021</w:t>
            </w:r>
          </w:p>
        </w:tc>
        <w:tc>
          <w:tcPr>
            <w:tcW w:w="6745" w:type="dxa"/>
            <w:shd w:val="clear" w:color="auto" w:fill="auto"/>
          </w:tcPr>
          <w:p w14:paraId="3354A30D" w14:textId="77777777" w:rsidR="002C2C7F" w:rsidRPr="0027704B" w:rsidRDefault="002C2C7F" w:rsidP="002C2C7F">
            <w:pPr>
              <w:pStyle w:val="NoSpacing"/>
            </w:pPr>
            <w:r w:rsidRPr="0027704B">
              <w:t>Supervisor</w:t>
            </w:r>
          </w:p>
          <w:p w14:paraId="50FFE823" w14:textId="77777777" w:rsidR="002C2C7F" w:rsidRPr="0027704B" w:rsidRDefault="002C2C7F" w:rsidP="002C2C7F">
            <w:pPr>
              <w:pStyle w:val="NoSpacing"/>
            </w:pPr>
            <w:r w:rsidRPr="0027704B">
              <w:t>26th Medical Research Conference (Hong Kong)</w:t>
            </w:r>
          </w:p>
          <w:p w14:paraId="04796C52" w14:textId="77777777" w:rsidR="002C2C7F" w:rsidRDefault="002C2C7F" w:rsidP="002C2C7F">
            <w:pPr>
              <w:pStyle w:val="NoSpacing"/>
              <w:rPr>
                <w:b/>
                <w:u w:val="single"/>
              </w:rPr>
            </w:pPr>
            <w:r w:rsidRPr="0027704B">
              <w:rPr>
                <w:b/>
                <w:u w:val="single"/>
              </w:rPr>
              <w:t>Mr. Yu Si Yeung, MBBS 3 Student</w:t>
            </w:r>
          </w:p>
          <w:p w14:paraId="413D44F4" w14:textId="77777777" w:rsidR="002C2C7F" w:rsidRDefault="002C2C7F" w:rsidP="002C2C7F">
            <w:pPr>
              <w:pStyle w:val="NoSpacing"/>
            </w:pPr>
            <w:r w:rsidRPr="0027704B">
              <w:t>Yu SYS, Li HL, Wong PF, Yu SYA, Tse YK, Leung KL, Li KY, Lam LY, Wu MZ, Ren QW, Yiu KH. Title: Association of Statin with 1-Year Mortality in Patients with Infective Endocarditis. (E-Poster Presentation)</w:t>
            </w:r>
          </w:p>
          <w:p w14:paraId="53AC043C" w14:textId="77777777" w:rsidR="002C2C7F" w:rsidRPr="000D19ED" w:rsidRDefault="002C2C7F" w:rsidP="002C2C7F">
            <w:pPr>
              <w:pStyle w:val="NoSpacing"/>
              <w:rPr>
                <w:lang w:val="en-US"/>
              </w:rPr>
            </w:pPr>
          </w:p>
        </w:tc>
      </w:tr>
      <w:tr w:rsidR="002C2C7F" w:rsidRPr="001B5B02" w14:paraId="02DB6A33" w14:textId="77777777" w:rsidTr="008E26D4">
        <w:trPr>
          <w:trHeight w:val="2"/>
        </w:trPr>
        <w:tc>
          <w:tcPr>
            <w:tcW w:w="1850" w:type="dxa"/>
            <w:shd w:val="clear" w:color="auto" w:fill="auto"/>
          </w:tcPr>
          <w:p w14:paraId="7361334E" w14:textId="1BB2C2FC" w:rsidR="002C2C7F" w:rsidRDefault="002C2C7F" w:rsidP="002E4041">
            <w:pPr>
              <w:rPr>
                <w:bCs/>
                <w:lang w:val="en-US" w:eastAsia="zh-TW"/>
              </w:rPr>
            </w:pPr>
            <w:r>
              <w:rPr>
                <w:rFonts w:hint="eastAsia"/>
                <w:bCs/>
                <w:lang w:val="en-US" w:eastAsia="zh-TW"/>
              </w:rPr>
              <w:t>2021</w:t>
            </w:r>
          </w:p>
        </w:tc>
        <w:tc>
          <w:tcPr>
            <w:tcW w:w="6745" w:type="dxa"/>
            <w:shd w:val="clear" w:color="auto" w:fill="auto"/>
          </w:tcPr>
          <w:p w14:paraId="214D0600" w14:textId="77777777" w:rsidR="002C2C7F" w:rsidRPr="0027704B" w:rsidRDefault="002C2C7F" w:rsidP="002C2C7F">
            <w:pPr>
              <w:pStyle w:val="NoSpacing"/>
              <w:rPr>
                <w:bCs/>
                <w:lang w:val="en-US"/>
              </w:rPr>
            </w:pPr>
            <w:r w:rsidRPr="0027704B">
              <w:rPr>
                <w:bCs/>
                <w:lang w:val="en-US"/>
              </w:rPr>
              <w:t>Supervisor</w:t>
            </w:r>
          </w:p>
          <w:p w14:paraId="22EBF748" w14:textId="77777777" w:rsidR="002C2C7F" w:rsidRPr="0027704B" w:rsidRDefault="002C2C7F" w:rsidP="002C2C7F">
            <w:pPr>
              <w:pStyle w:val="NoSpacing"/>
              <w:rPr>
                <w:bCs/>
                <w:lang w:val="en-US"/>
              </w:rPr>
            </w:pPr>
            <w:r w:rsidRPr="0027704B">
              <w:rPr>
                <w:bCs/>
                <w:lang w:val="en-US"/>
              </w:rPr>
              <w:t>26</w:t>
            </w:r>
            <w:r w:rsidRPr="0027704B">
              <w:rPr>
                <w:bCs/>
                <w:vertAlign w:val="superscript"/>
                <w:lang w:val="en-US"/>
              </w:rPr>
              <w:t xml:space="preserve">th </w:t>
            </w:r>
            <w:r w:rsidRPr="0027704B">
              <w:rPr>
                <w:bCs/>
                <w:lang w:val="en-US"/>
              </w:rPr>
              <w:t>Medical Research Conference (Hong Kong)</w:t>
            </w:r>
          </w:p>
          <w:p w14:paraId="517A515C" w14:textId="77777777" w:rsidR="002C2C7F" w:rsidRPr="0027704B" w:rsidRDefault="002C2C7F" w:rsidP="002C2C7F">
            <w:pPr>
              <w:pStyle w:val="NoSpacing"/>
              <w:rPr>
                <w:b/>
                <w:bCs/>
                <w:u w:val="single"/>
                <w:lang w:val="en-US"/>
              </w:rPr>
            </w:pPr>
            <w:r w:rsidRPr="0027704B">
              <w:rPr>
                <w:b/>
                <w:bCs/>
                <w:u w:val="single"/>
                <w:lang w:val="en-US"/>
              </w:rPr>
              <w:t>Miss Yu Shuk Yin, Research Nurse</w:t>
            </w:r>
          </w:p>
          <w:p w14:paraId="5C9005D8" w14:textId="77777777" w:rsidR="002C2C7F" w:rsidRPr="0027704B" w:rsidRDefault="002C2C7F" w:rsidP="002C2C7F">
            <w:pPr>
              <w:pStyle w:val="NoSpacing"/>
              <w:jc w:val="both"/>
              <w:rPr>
                <w:bCs/>
                <w:lang w:val="en-US"/>
              </w:rPr>
            </w:pPr>
            <w:r w:rsidRPr="0027704B">
              <w:rPr>
                <w:bCs/>
                <w:lang w:val="en-US"/>
              </w:rPr>
              <w:t xml:space="preserve">Yu SY, Chen Y, Yu YJ, Wu MZ, Ren QW, Ho YC, </w:t>
            </w:r>
            <w:r w:rsidRPr="0027704B">
              <w:rPr>
                <w:b/>
                <w:bCs/>
                <w:u w:val="single"/>
                <w:lang w:val="en-US"/>
              </w:rPr>
              <w:t>Yiu KH</w:t>
            </w:r>
            <w:r w:rsidRPr="0027704B">
              <w:rPr>
                <w:bCs/>
                <w:lang w:val="en-US"/>
              </w:rPr>
              <w:t>. Title:</w:t>
            </w:r>
          </w:p>
          <w:p w14:paraId="72FA2E9E" w14:textId="1C3D1DFE" w:rsidR="002C2C7F" w:rsidRPr="0027704B" w:rsidRDefault="002C2C7F" w:rsidP="002C2C7F">
            <w:pPr>
              <w:pStyle w:val="NoSpacing"/>
            </w:pPr>
            <w:r w:rsidRPr="0027704B">
              <w:rPr>
                <w:bCs/>
                <w:lang w:val="en-US"/>
              </w:rPr>
              <w:t xml:space="preserve">Prognostic value of cirrhotic features detected by ultrasound in </w:t>
            </w:r>
            <w:r w:rsidRPr="0027704B">
              <w:rPr>
                <w:lang w:val="en-US"/>
              </w:rPr>
              <w:t>patients undergoing tricuspid annuloplasty. (E-Poster Presentation)</w:t>
            </w:r>
          </w:p>
        </w:tc>
      </w:tr>
      <w:tr w:rsidR="002C2C7F" w:rsidRPr="001B5B02" w14:paraId="54CEC595" w14:textId="77777777" w:rsidTr="008E26D4">
        <w:trPr>
          <w:trHeight w:val="2"/>
        </w:trPr>
        <w:tc>
          <w:tcPr>
            <w:tcW w:w="1850" w:type="dxa"/>
            <w:shd w:val="clear" w:color="auto" w:fill="auto"/>
          </w:tcPr>
          <w:p w14:paraId="6B9B9D4B" w14:textId="77777777" w:rsidR="002C2C7F" w:rsidRDefault="002C2C7F" w:rsidP="002E4041">
            <w:pPr>
              <w:rPr>
                <w:bCs/>
                <w:lang w:val="en-US" w:eastAsia="zh-TW"/>
              </w:rPr>
            </w:pPr>
          </w:p>
          <w:p w14:paraId="47DE2462" w14:textId="1DC3F79B" w:rsidR="002C2C7F" w:rsidRDefault="002C2C7F" w:rsidP="002E4041">
            <w:pPr>
              <w:rPr>
                <w:bCs/>
                <w:lang w:val="en-US" w:eastAsia="zh-TW"/>
              </w:rPr>
            </w:pPr>
            <w:r>
              <w:rPr>
                <w:rFonts w:hint="eastAsia"/>
                <w:bCs/>
                <w:lang w:val="en-US" w:eastAsia="zh-TW"/>
              </w:rPr>
              <w:t>2021</w:t>
            </w:r>
          </w:p>
        </w:tc>
        <w:tc>
          <w:tcPr>
            <w:tcW w:w="6745" w:type="dxa"/>
            <w:shd w:val="clear" w:color="auto" w:fill="auto"/>
          </w:tcPr>
          <w:p w14:paraId="1B7ED41A" w14:textId="77777777" w:rsidR="002C2C7F" w:rsidRDefault="002C2C7F" w:rsidP="002C2C7F">
            <w:pPr>
              <w:pStyle w:val="NoSpacing"/>
              <w:rPr>
                <w:bCs/>
                <w:lang w:val="en-US" w:eastAsia="zh-TW"/>
              </w:rPr>
            </w:pPr>
          </w:p>
          <w:p w14:paraId="59DF0D9D" w14:textId="77777777" w:rsidR="002C2C7F" w:rsidRDefault="002C2C7F" w:rsidP="002C2C7F">
            <w:pPr>
              <w:pStyle w:val="NoSpacing"/>
              <w:rPr>
                <w:bCs/>
                <w:lang w:val="en-US"/>
              </w:rPr>
            </w:pPr>
            <w:r>
              <w:rPr>
                <w:bCs/>
                <w:lang w:val="en-US"/>
              </w:rPr>
              <w:t>Supervisor</w:t>
            </w:r>
          </w:p>
          <w:p w14:paraId="5D1A2051" w14:textId="77777777" w:rsidR="002C2C7F" w:rsidRPr="0027704B" w:rsidRDefault="002C2C7F" w:rsidP="002C2C7F">
            <w:pPr>
              <w:pStyle w:val="NoSpacing"/>
              <w:rPr>
                <w:bCs/>
                <w:lang w:val="en-US"/>
              </w:rPr>
            </w:pPr>
            <w:r w:rsidRPr="0027704B">
              <w:rPr>
                <w:bCs/>
                <w:lang w:val="en-US"/>
              </w:rPr>
              <w:t>26th Medical Research Conference (Hong Kong)</w:t>
            </w:r>
          </w:p>
          <w:p w14:paraId="4E56ACED" w14:textId="77777777" w:rsidR="002C2C7F" w:rsidRPr="0027704B" w:rsidRDefault="002C2C7F" w:rsidP="002C2C7F">
            <w:pPr>
              <w:pStyle w:val="NoSpacing"/>
              <w:rPr>
                <w:b/>
                <w:bCs/>
                <w:u w:val="single"/>
                <w:lang w:val="en-US"/>
              </w:rPr>
            </w:pPr>
            <w:r w:rsidRPr="0027704B">
              <w:rPr>
                <w:b/>
                <w:bCs/>
                <w:u w:val="single"/>
                <w:lang w:val="en-US"/>
              </w:rPr>
              <w:t>Miss Ren Qingwen, Year 1 PhD student</w:t>
            </w:r>
          </w:p>
          <w:p w14:paraId="6E34D058" w14:textId="77777777" w:rsidR="002C2C7F" w:rsidRPr="0027704B" w:rsidRDefault="002C2C7F" w:rsidP="002C2C7F">
            <w:pPr>
              <w:pStyle w:val="NoSpacing"/>
              <w:jc w:val="both"/>
              <w:rPr>
                <w:bCs/>
                <w:lang w:val="en-US"/>
              </w:rPr>
            </w:pPr>
            <w:r w:rsidRPr="0027704B">
              <w:rPr>
                <w:bCs/>
                <w:lang w:val="en-US"/>
              </w:rPr>
              <w:t>Ren QW, Yu SY, Teng THK, XL, Cheung KS, Wu MZ, Li HL,</w:t>
            </w:r>
          </w:p>
          <w:p w14:paraId="7B29AE69" w14:textId="77777777" w:rsidR="002C2C7F" w:rsidRPr="0027704B" w:rsidRDefault="002C2C7F" w:rsidP="002C2C7F">
            <w:pPr>
              <w:pStyle w:val="NoSpacing"/>
              <w:jc w:val="both"/>
              <w:rPr>
                <w:bCs/>
                <w:lang w:val="en-US"/>
              </w:rPr>
            </w:pPr>
            <w:r w:rsidRPr="0027704B">
              <w:rPr>
                <w:bCs/>
                <w:lang w:val="en-US"/>
              </w:rPr>
              <w:t xml:space="preserve">Wong PF, Tse HF, Lam SPC, </w:t>
            </w:r>
            <w:r w:rsidRPr="0027704B">
              <w:rPr>
                <w:b/>
                <w:bCs/>
                <w:u w:val="single"/>
                <w:lang w:val="en-US"/>
              </w:rPr>
              <w:t>Yiu KH</w:t>
            </w:r>
            <w:r w:rsidRPr="0027704B">
              <w:rPr>
                <w:bCs/>
                <w:lang w:val="en-US"/>
              </w:rPr>
              <w:t>. Title: Statin is associated</w:t>
            </w:r>
          </w:p>
          <w:p w14:paraId="0914E84F" w14:textId="77777777" w:rsidR="002C2C7F" w:rsidRPr="0027704B" w:rsidRDefault="002C2C7F" w:rsidP="002C2C7F">
            <w:pPr>
              <w:pStyle w:val="NoSpacing"/>
              <w:jc w:val="both"/>
              <w:rPr>
                <w:bCs/>
                <w:lang w:val="en-US"/>
              </w:rPr>
            </w:pPr>
            <w:r w:rsidRPr="0027704B">
              <w:rPr>
                <w:bCs/>
                <w:lang w:val="en-US"/>
              </w:rPr>
              <w:t>with lower cancer risk and cancer-related mortality in patients with</w:t>
            </w:r>
          </w:p>
          <w:p w14:paraId="0220E36A" w14:textId="77777777" w:rsidR="002C2C7F" w:rsidRPr="0027704B" w:rsidRDefault="002C2C7F" w:rsidP="002C2C7F">
            <w:pPr>
              <w:pStyle w:val="NoSpacing"/>
              <w:jc w:val="both"/>
              <w:rPr>
                <w:lang w:val="en-US"/>
              </w:rPr>
            </w:pPr>
            <w:r w:rsidRPr="0027704B">
              <w:rPr>
                <w:lang w:val="en-US"/>
              </w:rPr>
              <w:t>heart failure: A territory-wide study. (E-Poster Presentation)</w:t>
            </w:r>
          </w:p>
          <w:p w14:paraId="30269FD7" w14:textId="77777777" w:rsidR="002C2C7F" w:rsidRPr="0027704B" w:rsidRDefault="002C2C7F" w:rsidP="002C2C7F">
            <w:pPr>
              <w:pStyle w:val="NoSpacing"/>
              <w:rPr>
                <w:bCs/>
                <w:lang w:val="en-US" w:eastAsia="zh-TW"/>
              </w:rPr>
            </w:pPr>
          </w:p>
        </w:tc>
      </w:tr>
      <w:tr w:rsidR="002C2C7F" w:rsidRPr="001B5B02" w14:paraId="2E8E012A" w14:textId="77777777" w:rsidTr="008E26D4">
        <w:trPr>
          <w:trHeight w:val="2"/>
        </w:trPr>
        <w:tc>
          <w:tcPr>
            <w:tcW w:w="1850" w:type="dxa"/>
            <w:shd w:val="clear" w:color="auto" w:fill="auto"/>
          </w:tcPr>
          <w:p w14:paraId="3E0A39F8" w14:textId="58166FCD" w:rsidR="002C2C7F" w:rsidRDefault="002C2C7F" w:rsidP="002E4041">
            <w:pPr>
              <w:rPr>
                <w:bCs/>
                <w:lang w:val="en-US" w:eastAsia="zh-TW"/>
              </w:rPr>
            </w:pPr>
            <w:r>
              <w:rPr>
                <w:rFonts w:hint="eastAsia"/>
                <w:bCs/>
                <w:lang w:val="en-US" w:eastAsia="zh-TW"/>
              </w:rPr>
              <w:t>2021</w:t>
            </w:r>
          </w:p>
        </w:tc>
        <w:tc>
          <w:tcPr>
            <w:tcW w:w="6745" w:type="dxa"/>
            <w:shd w:val="clear" w:color="auto" w:fill="auto"/>
          </w:tcPr>
          <w:p w14:paraId="7307F13B" w14:textId="77777777" w:rsidR="002C2C7F" w:rsidRPr="0027704B" w:rsidRDefault="002C2C7F" w:rsidP="002C2C7F">
            <w:pPr>
              <w:pStyle w:val="NoSpacing"/>
              <w:rPr>
                <w:lang w:val="en-US"/>
              </w:rPr>
            </w:pPr>
            <w:r w:rsidRPr="0027704B">
              <w:rPr>
                <w:lang w:val="en-US"/>
              </w:rPr>
              <w:t>Supervisor</w:t>
            </w:r>
          </w:p>
          <w:p w14:paraId="12BE58CD" w14:textId="77777777" w:rsidR="002C2C7F" w:rsidRPr="0027704B" w:rsidRDefault="002C2C7F" w:rsidP="002C2C7F">
            <w:pPr>
              <w:pStyle w:val="NoSpacing"/>
              <w:rPr>
                <w:lang w:val="en-US"/>
              </w:rPr>
            </w:pPr>
            <w:r w:rsidRPr="0027704B">
              <w:rPr>
                <w:lang w:val="en-US"/>
              </w:rPr>
              <w:t>American College of Cardiology Scientific Session (ACC.21)</w:t>
            </w:r>
          </w:p>
          <w:p w14:paraId="2B616766" w14:textId="77777777" w:rsidR="002C2C7F" w:rsidRPr="0027704B" w:rsidRDefault="002C2C7F" w:rsidP="002C2C7F">
            <w:pPr>
              <w:pStyle w:val="NoSpacing"/>
              <w:rPr>
                <w:b/>
                <w:bCs/>
                <w:u w:val="single"/>
                <w:lang w:val="en-US"/>
              </w:rPr>
            </w:pPr>
            <w:r w:rsidRPr="0027704B">
              <w:rPr>
                <w:b/>
                <w:bCs/>
                <w:u w:val="single"/>
                <w:lang w:val="en-US"/>
              </w:rPr>
              <w:t>Miss Lam Lok Yee Jane, MBBS 3 Student</w:t>
            </w:r>
          </w:p>
          <w:p w14:paraId="52C86D00" w14:textId="77777777" w:rsidR="002C2C7F" w:rsidRPr="0027704B" w:rsidRDefault="002C2C7F" w:rsidP="002C2C7F">
            <w:pPr>
              <w:pStyle w:val="NoSpacing"/>
              <w:jc w:val="both"/>
              <w:rPr>
                <w:bCs/>
                <w:lang w:val="en-US"/>
              </w:rPr>
            </w:pPr>
            <w:r w:rsidRPr="0027704B">
              <w:rPr>
                <w:bCs/>
                <w:lang w:val="en-US"/>
              </w:rPr>
              <w:t>Lam LY, Leung KL, Li KY, Yu SY, Wu MZ, Ren QW, Wong PF,</w:t>
            </w:r>
          </w:p>
          <w:p w14:paraId="6E0A74A3" w14:textId="77777777" w:rsidR="002C2C7F" w:rsidRPr="0027704B" w:rsidRDefault="002C2C7F" w:rsidP="002C2C7F">
            <w:pPr>
              <w:pStyle w:val="NoSpacing"/>
              <w:jc w:val="both"/>
              <w:rPr>
                <w:bCs/>
                <w:lang w:val="en-US"/>
              </w:rPr>
            </w:pPr>
            <w:r w:rsidRPr="0027704B">
              <w:rPr>
                <w:bCs/>
                <w:lang w:val="en-US"/>
              </w:rPr>
              <w:t xml:space="preserve">Tse YK, Yu SY, Li HL, </w:t>
            </w:r>
            <w:r w:rsidRPr="0027704B">
              <w:rPr>
                <w:b/>
                <w:bCs/>
                <w:u w:val="single"/>
                <w:lang w:val="en-US"/>
              </w:rPr>
              <w:t>Yiu KH</w:t>
            </w:r>
            <w:r w:rsidRPr="0027704B">
              <w:rPr>
                <w:bCs/>
                <w:lang w:val="en-US"/>
              </w:rPr>
              <w:t xml:space="preserve">. Title: Clinical outcome following </w:t>
            </w:r>
          </w:p>
          <w:p w14:paraId="295EA288" w14:textId="222970AD" w:rsidR="002C2C7F" w:rsidRDefault="002C2C7F" w:rsidP="002C2C7F">
            <w:pPr>
              <w:pStyle w:val="NoSpacing"/>
              <w:rPr>
                <w:bCs/>
                <w:lang w:val="en-US" w:eastAsia="zh-TW"/>
              </w:rPr>
            </w:pPr>
            <w:r w:rsidRPr="0027704B">
              <w:rPr>
                <w:bCs/>
                <w:lang w:val="en-US"/>
              </w:rPr>
              <w:t>percutaneous coronary intervention in stable coronary artery disease based on a novel index: Computational</w:t>
            </w:r>
            <w:r>
              <w:rPr>
                <w:bCs/>
                <w:lang w:val="en-US"/>
              </w:rPr>
              <w:t xml:space="preserve"> pressure-flow dynamic </w:t>
            </w:r>
            <w:r w:rsidRPr="0027704B">
              <w:rPr>
                <w:lang w:val="en-US"/>
              </w:rPr>
              <w:t>derived fractional flow reserve. (Poster Presentation)</w:t>
            </w:r>
          </w:p>
        </w:tc>
      </w:tr>
      <w:tr w:rsidR="002C2C7F" w:rsidRPr="001B5B02" w14:paraId="438B606F" w14:textId="77777777" w:rsidTr="008E26D4">
        <w:trPr>
          <w:trHeight w:val="2"/>
        </w:trPr>
        <w:tc>
          <w:tcPr>
            <w:tcW w:w="1850" w:type="dxa"/>
            <w:shd w:val="clear" w:color="auto" w:fill="auto"/>
          </w:tcPr>
          <w:p w14:paraId="77E93B9E" w14:textId="77777777" w:rsidR="002C2C7F" w:rsidRDefault="002C2C7F" w:rsidP="002E4041">
            <w:pPr>
              <w:rPr>
                <w:bCs/>
                <w:lang w:val="en-US" w:eastAsia="zh-TW"/>
              </w:rPr>
            </w:pPr>
          </w:p>
        </w:tc>
        <w:tc>
          <w:tcPr>
            <w:tcW w:w="6745" w:type="dxa"/>
            <w:shd w:val="clear" w:color="auto" w:fill="auto"/>
          </w:tcPr>
          <w:p w14:paraId="49A1140F" w14:textId="77777777" w:rsidR="002C2C7F" w:rsidRPr="0027704B" w:rsidRDefault="002C2C7F" w:rsidP="002C2C7F">
            <w:pPr>
              <w:pStyle w:val="NoSpacing"/>
              <w:rPr>
                <w:lang w:val="en-US"/>
              </w:rPr>
            </w:pPr>
          </w:p>
        </w:tc>
      </w:tr>
      <w:tr w:rsidR="002C2C7F" w:rsidRPr="001B5B02" w14:paraId="2117AAD5" w14:textId="77777777" w:rsidTr="008E26D4">
        <w:trPr>
          <w:trHeight w:val="2"/>
        </w:trPr>
        <w:tc>
          <w:tcPr>
            <w:tcW w:w="1850" w:type="dxa"/>
            <w:shd w:val="clear" w:color="auto" w:fill="auto"/>
          </w:tcPr>
          <w:p w14:paraId="2C47939C" w14:textId="28E8AA1A" w:rsidR="002C2C7F" w:rsidRDefault="002C2C7F" w:rsidP="002E4041">
            <w:pPr>
              <w:rPr>
                <w:bCs/>
                <w:lang w:val="en-US" w:eastAsia="zh-TW"/>
              </w:rPr>
            </w:pPr>
            <w:r>
              <w:rPr>
                <w:rFonts w:hint="eastAsia"/>
                <w:bCs/>
                <w:lang w:val="en-US" w:eastAsia="zh-TW"/>
              </w:rPr>
              <w:t>2021</w:t>
            </w:r>
          </w:p>
        </w:tc>
        <w:tc>
          <w:tcPr>
            <w:tcW w:w="6745" w:type="dxa"/>
            <w:shd w:val="clear" w:color="auto" w:fill="auto"/>
          </w:tcPr>
          <w:p w14:paraId="3E351328" w14:textId="77777777" w:rsidR="002C2C7F" w:rsidRPr="00425184" w:rsidRDefault="002C2C7F" w:rsidP="002C2C7F">
            <w:pPr>
              <w:pStyle w:val="NoSpacing"/>
              <w:rPr>
                <w:lang w:val="en-US"/>
              </w:rPr>
            </w:pPr>
            <w:r w:rsidRPr="00425184">
              <w:rPr>
                <w:lang w:val="en-US"/>
              </w:rPr>
              <w:t>Supervisor</w:t>
            </w:r>
          </w:p>
          <w:p w14:paraId="152CB183" w14:textId="77777777" w:rsidR="002C2C7F" w:rsidRDefault="002C2C7F" w:rsidP="002C2C7F">
            <w:pPr>
              <w:pStyle w:val="NoSpacing"/>
              <w:rPr>
                <w:lang w:val="en-US"/>
              </w:rPr>
            </w:pPr>
            <w:r>
              <w:rPr>
                <w:lang w:val="en-US"/>
              </w:rPr>
              <w:t>American College of Cardiology Scientific Session</w:t>
            </w:r>
            <w:r w:rsidRPr="00425184">
              <w:rPr>
                <w:lang w:val="en-US"/>
              </w:rPr>
              <w:t xml:space="preserve"> (</w:t>
            </w:r>
            <w:r>
              <w:rPr>
                <w:lang w:val="en-US"/>
              </w:rPr>
              <w:t>ACC.21</w:t>
            </w:r>
            <w:r w:rsidRPr="00425184">
              <w:rPr>
                <w:lang w:val="en-US"/>
              </w:rPr>
              <w:t>)</w:t>
            </w:r>
          </w:p>
          <w:p w14:paraId="6EA2A91B" w14:textId="77777777" w:rsidR="002C2C7F" w:rsidRDefault="002C2C7F" w:rsidP="002C2C7F">
            <w:pPr>
              <w:pStyle w:val="NoSpacing"/>
              <w:rPr>
                <w:b/>
                <w:bCs/>
                <w:u w:val="single"/>
                <w:lang w:val="en-US"/>
              </w:rPr>
            </w:pPr>
            <w:r w:rsidRPr="00FE22E0">
              <w:rPr>
                <w:b/>
                <w:bCs/>
                <w:u w:val="single"/>
                <w:lang w:val="en-US"/>
              </w:rPr>
              <w:lastRenderedPageBreak/>
              <w:t xml:space="preserve">Miss </w:t>
            </w:r>
            <w:r>
              <w:rPr>
                <w:b/>
                <w:bCs/>
                <w:u w:val="single"/>
                <w:lang w:val="en-US"/>
              </w:rPr>
              <w:t>Tse Yi Kei Stephanie</w:t>
            </w:r>
            <w:r w:rsidRPr="00FE22E0">
              <w:rPr>
                <w:b/>
                <w:bCs/>
                <w:u w:val="single"/>
                <w:lang w:val="en-US"/>
              </w:rPr>
              <w:t>, MBBS 3 Student</w:t>
            </w:r>
          </w:p>
          <w:p w14:paraId="713E6BB0" w14:textId="77777777" w:rsidR="002C2C7F" w:rsidRDefault="002C2C7F" w:rsidP="002C2C7F">
            <w:pPr>
              <w:pStyle w:val="NoSpacing"/>
              <w:rPr>
                <w:bCs/>
                <w:lang w:val="en-US"/>
              </w:rPr>
            </w:pPr>
            <w:r w:rsidRPr="00FE22E0">
              <w:rPr>
                <w:bCs/>
                <w:lang w:val="en-US"/>
              </w:rPr>
              <w:t>Tse YK</w:t>
            </w:r>
            <w:r>
              <w:rPr>
                <w:bCs/>
                <w:lang w:val="en-US"/>
              </w:rPr>
              <w:t>, Yu YJ, Li HL,</w:t>
            </w:r>
            <w:r w:rsidRPr="00AC4643">
              <w:t xml:space="preserve"> </w:t>
            </w:r>
            <w:r>
              <w:rPr>
                <w:bCs/>
                <w:lang w:val="en-US"/>
              </w:rPr>
              <w:t>Wu MZ, Ren QW, Chen Y, Yu SY, Wong</w:t>
            </w:r>
          </w:p>
          <w:p w14:paraId="02B63AF3" w14:textId="77777777" w:rsidR="002C2C7F" w:rsidRDefault="002C2C7F" w:rsidP="002C2C7F">
            <w:pPr>
              <w:pStyle w:val="NoSpacing"/>
              <w:rPr>
                <w:bCs/>
                <w:lang w:val="en-US"/>
              </w:rPr>
            </w:pPr>
            <w:r>
              <w:rPr>
                <w:bCs/>
                <w:lang w:val="en-US"/>
              </w:rPr>
              <w:t xml:space="preserve">PF, Yu SYS, Lam LY, Li KY, Leung KL, Tse HF, </w:t>
            </w:r>
            <w:r w:rsidRPr="00FE22E0">
              <w:rPr>
                <w:b/>
                <w:bCs/>
                <w:u w:val="single"/>
                <w:lang w:val="en-US"/>
              </w:rPr>
              <w:t>Yiu KH</w:t>
            </w:r>
            <w:r>
              <w:rPr>
                <w:bCs/>
                <w:lang w:val="en-US"/>
              </w:rPr>
              <w:t xml:space="preserve">. Title: </w:t>
            </w:r>
          </w:p>
          <w:p w14:paraId="24002112" w14:textId="77777777" w:rsidR="002C2C7F" w:rsidRDefault="002C2C7F" w:rsidP="002C2C7F">
            <w:pPr>
              <w:pStyle w:val="NoSpacing"/>
              <w:rPr>
                <w:bCs/>
                <w:lang w:val="en-US"/>
              </w:rPr>
            </w:pPr>
            <w:r w:rsidRPr="00FE22E0">
              <w:rPr>
                <w:bCs/>
                <w:lang w:val="en-US"/>
              </w:rPr>
              <w:t xml:space="preserve">Prognostic </w:t>
            </w:r>
            <w:r>
              <w:rPr>
                <w:bCs/>
                <w:lang w:val="en-US"/>
              </w:rPr>
              <w:t>value of right ventricular r</w:t>
            </w:r>
            <w:r w:rsidRPr="00FE22E0">
              <w:rPr>
                <w:bCs/>
                <w:lang w:val="en-US"/>
              </w:rPr>
              <w:t>emod</w:t>
            </w:r>
            <w:r>
              <w:rPr>
                <w:bCs/>
                <w:lang w:val="en-US"/>
              </w:rPr>
              <w:t>eling and function in</w:t>
            </w:r>
          </w:p>
          <w:p w14:paraId="34016A23" w14:textId="77777777" w:rsidR="002C2C7F" w:rsidRDefault="002C2C7F" w:rsidP="002C2C7F">
            <w:pPr>
              <w:pStyle w:val="NoSpacing"/>
              <w:rPr>
                <w:lang w:val="en-US"/>
              </w:rPr>
            </w:pPr>
            <w:r>
              <w:rPr>
                <w:bCs/>
                <w:lang w:val="en-US"/>
              </w:rPr>
              <w:t xml:space="preserve">patients undergoing </w:t>
            </w:r>
            <w:r w:rsidRPr="00FE22E0">
              <w:rPr>
                <w:lang w:val="en-US"/>
              </w:rPr>
              <w:t xml:space="preserve">concomitant </w:t>
            </w:r>
            <w:r>
              <w:rPr>
                <w:lang w:val="en-US"/>
              </w:rPr>
              <w:t>aortic</w:t>
            </w:r>
            <w:r w:rsidRPr="00FE22E0">
              <w:rPr>
                <w:lang w:val="en-US"/>
              </w:rPr>
              <w:t xml:space="preserve"> and </w:t>
            </w:r>
            <w:r>
              <w:rPr>
                <w:lang w:val="en-US"/>
              </w:rPr>
              <w:t>mitral</w:t>
            </w:r>
            <w:r w:rsidRPr="00FE22E0">
              <w:rPr>
                <w:lang w:val="en-US"/>
              </w:rPr>
              <w:t xml:space="preserve"> valve surgery</w:t>
            </w:r>
            <w:r>
              <w:rPr>
                <w:lang w:val="en-US"/>
              </w:rPr>
              <w:t>.</w:t>
            </w:r>
          </w:p>
          <w:p w14:paraId="35518CD8" w14:textId="77777777" w:rsidR="002C2C7F" w:rsidRDefault="002C2C7F" w:rsidP="002C2C7F">
            <w:pPr>
              <w:pStyle w:val="NoSpacing"/>
              <w:rPr>
                <w:lang w:val="en-US"/>
              </w:rPr>
            </w:pPr>
            <w:r>
              <w:rPr>
                <w:lang w:val="en-US"/>
              </w:rPr>
              <w:t>(Poster</w:t>
            </w:r>
            <w:r>
              <w:rPr>
                <w:bCs/>
                <w:lang w:val="en-US"/>
              </w:rPr>
              <w:t xml:space="preserve"> </w:t>
            </w:r>
            <w:r>
              <w:rPr>
                <w:lang w:val="en-US"/>
              </w:rPr>
              <w:t>Presentation)</w:t>
            </w:r>
          </w:p>
          <w:p w14:paraId="50F6A4A8" w14:textId="77777777" w:rsidR="002C2C7F" w:rsidRPr="0027704B" w:rsidRDefault="002C2C7F" w:rsidP="002C2C7F">
            <w:pPr>
              <w:pStyle w:val="NoSpacing"/>
              <w:rPr>
                <w:lang w:val="en-US"/>
              </w:rPr>
            </w:pPr>
          </w:p>
        </w:tc>
      </w:tr>
      <w:tr w:rsidR="002C2C7F" w:rsidRPr="001B5B02" w14:paraId="36EF2D33" w14:textId="77777777" w:rsidTr="008E26D4">
        <w:trPr>
          <w:trHeight w:val="2"/>
        </w:trPr>
        <w:tc>
          <w:tcPr>
            <w:tcW w:w="1850" w:type="dxa"/>
            <w:shd w:val="clear" w:color="auto" w:fill="auto"/>
          </w:tcPr>
          <w:p w14:paraId="451F1021" w14:textId="6BC94ED7" w:rsidR="002C2C7F" w:rsidRDefault="002C2C7F" w:rsidP="002E4041">
            <w:pPr>
              <w:rPr>
                <w:bCs/>
                <w:lang w:val="en-US" w:eastAsia="zh-TW"/>
              </w:rPr>
            </w:pPr>
            <w:r>
              <w:rPr>
                <w:rFonts w:hint="eastAsia"/>
                <w:bCs/>
                <w:lang w:val="en-US" w:eastAsia="zh-TW"/>
              </w:rPr>
              <w:lastRenderedPageBreak/>
              <w:t>2021</w:t>
            </w:r>
          </w:p>
        </w:tc>
        <w:tc>
          <w:tcPr>
            <w:tcW w:w="6745" w:type="dxa"/>
            <w:shd w:val="clear" w:color="auto" w:fill="auto"/>
          </w:tcPr>
          <w:p w14:paraId="7A265D81" w14:textId="77777777" w:rsidR="002C2C7F" w:rsidRPr="005D7652" w:rsidRDefault="002C2C7F" w:rsidP="002C2C7F">
            <w:pPr>
              <w:pStyle w:val="NoSpacing"/>
              <w:rPr>
                <w:lang w:val="en-US"/>
              </w:rPr>
            </w:pPr>
            <w:r w:rsidRPr="005D7652">
              <w:rPr>
                <w:lang w:val="en-US"/>
              </w:rPr>
              <w:t>Supervisor</w:t>
            </w:r>
          </w:p>
          <w:p w14:paraId="2CDE1E85" w14:textId="77777777" w:rsidR="002C2C7F" w:rsidRPr="005D7652" w:rsidRDefault="002C2C7F" w:rsidP="002C2C7F">
            <w:pPr>
              <w:pStyle w:val="NoSpacing"/>
              <w:rPr>
                <w:lang w:val="en-US"/>
              </w:rPr>
            </w:pPr>
            <w:r w:rsidRPr="005D7652">
              <w:rPr>
                <w:lang w:val="en-US"/>
              </w:rPr>
              <w:t>American College of Cardiology Scientific Session (ACC.21)</w:t>
            </w:r>
          </w:p>
          <w:p w14:paraId="60459162" w14:textId="77777777" w:rsidR="002C2C7F" w:rsidRPr="005D7652" w:rsidRDefault="002C2C7F" w:rsidP="002C2C7F">
            <w:pPr>
              <w:pStyle w:val="NoSpacing"/>
              <w:rPr>
                <w:b/>
                <w:bCs/>
                <w:u w:val="single"/>
                <w:lang w:val="en-US"/>
              </w:rPr>
            </w:pPr>
            <w:r w:rsidRPr="005D7652">
              <w:rPr>
                <w:b/>
                <w:bCs/>
                <w:u w:val="single"/>
                <w:lang w:val="en-US"/>
              </w:rPr>
              <w:t>Mr. Leung Ka Lam Calvin, MBBS 5 Student</w:t>
            </w:r>
          </w:p>
          <w:p w14:paraId="53BA8E3A" w14:textId="67E737DD" w:rsidR="002C2C7F" w:rsidRPr="00425184" w:rsidRDefault="002C2C7F" w:rsidP="002C2C7F">
            <w:pPr>
              <w:pStyle w:val="NoSpacing"/>
              <w:rPr>
                <w:lang w:val="en-US"/>
              </w:rPr>
            </w:pPr>
            <w:r w:rsidRPr="005D7652">
              <w:rPr>
                <w:bCs/>
                <w:lang w:val="en-US"/>
              </w:rPr>
              <w:t>Leung KL, Lam LY, Li KY, Yu SYA, Wu MZ, Ren QW, Wong PF,</w:t>
            </w:r>
            <w:r>
              <w:rPr>
                <w:bCs/>
                <w:lang w:val="en-US"/>
              </w:rPr>
              <w:t xml:space="preserve"> </w:t>
            </w:r>
            <w:r w:rsidRPr="005D7652">
              <w:rPr>
                <w:bCs/>
                <w:lang w:val="en-US"/>
              </w:rPr>
              <w:t xml:space="preserve">Tse YK, Yu SYS, Li HL, Feng YD, Huo YL, Tse HF, </w:t>
            </w:r>
            <w:r w:rsidRPr="005D7652">
              <w:rPr>
                <w:b/>
                <w:bCs/>
                <w:u w:val="single"/>
                <w:lang w:val="en-US"/>
              </w:rPr>
              <w:t>Yiu KH</w:t>
            </w:r>
            <w:r>
              <w:rPr>
                <w:bCs/>
                <w:lang w:val="en-US"/>
              </w:rPr>
              <w:t xml:space="preserve">. Title: </w:t>
            </w:r>
            <w:r w:rsidRPr="005D7652">
              <w:rPr>
                <w:bCs/>
                <w:lang w:val="en-US"/>
              </w:rPr>
              <w:t>Clinical outcome following PCI in non-ischemic stable coronary</w:t>
            </w:r>
            <w:r>
              <w:rPr>
                <w:bCs/>
                <w:lang w:val="en-US"/>
              </w:rPr>
              <w:t xml:space="preserve"> </w:t>
            </w:r>
            <w:r w:rsidRPr="005D7652">
              <w:rPr>
                <w:bCs/>
                <w:lang w:val="en-US"/>
              </w:rPr>
              <w:t>artery disease based on a novel index: computational pressure-flow dynamics derived fractional flow reserve. (Poster Presentation)</w:t>
            </w:r>
          </w:p>
        </w:tc>
      </w:tr>
      <w:tr w:rsidR="002C2C7F" w:rsidRPr="001B5B02" w14:paraId="760D7D4C" w14:textId="77777777" w:rsidTr="008E26D4">
        <w:trPr>
          <w:trHeight w:val="2"/>
        </w:trPr>
        <w:tc>
          <w:tcPr>
            <w:tcW w:w="1850" w:type="dxa"/>
            <w:shd w:val="clear" w:color="auto" w:fill="auto"/>
          </w:tcPr>
          <w:p w14:paraId="479167A6" w14:textId="77777777" w:rsidR="002C2C7F" w:rsidRDefault="002C2C7F" w:rsidP="002E4041">
            <w:pPr>
              <w:rPr>
                <w:bCs/>
                <w:lang w:val="en-US" w:eastAsia="zh-TW"/>
              </w:rPr>
            </w:pPr>
          </w:p>
        </w:tc>
        <w:tc>
          <w:tcPr>
            <w:tcW w:w="6745" w:type="dxa"/>
            <w:shd w:val="clear" w:color="auto" w:fill="auto"/>
          </w:tcPr>
          <w:p w14:paraId="30422EE3" w14:textId="77777777" w:rsidR="002C2C7F" w:rsidRPr="005D7652" w:rsidRDefault="002C2C7F" w:rsidP="002C2C7F">
            <w:pPr>
              <w:pStyle w:val="NoSpacing"/>
              <w:rPr>
                <w:lang w:val="en-US"/>
              </w:rPr>
            </w:pPr>
          </w:p>
        </w:tc>
      </w:tr>
      <w:tr w:rsidR="002C2C7F" w:rsidRPr="001B5B02" w14:paraId="5ACEE6E7" w14:textId="77777777" w:rsidTr="008E26D4">
        <w:trPr>
          <w:trHeight w:val="2"/>
        </w:trPr>
        <w:tc>
          <w:tcPr>
            <w:tcW w:w="1850" w:type="dxa"/>
            <w:shd w:val="clear" w:color="auto" w:fill="auto"/>
          </w:tcPr>
          <w:p w14:paraId="3016C2D2" w14:textId="4F113B00" w:rsidR="002C2C7F" w:rsidRDefault="002C2C7F" w:rsidP="002E4041">
            <w:pPr>
              <w:rPr>
                <w:bCs/>
                <w:lang w:val="en-US" w:eastAsia="zh-TW"/>
              </w:rPr>
            </w:pPr>
            <w:r>
              <w:rPr>
                <w:rFonts w:hint="eastAsia"/>
                <w:bCs/>
                <w:lang w:val="en-US" w:eastAsia="zh-TW"/>
              </w:rPr>
              <w:t>2021</w:t>
            </w:r>
          </w:p>
        </w:tc>
        <w:tc>
          <w:tcPr>
            <w:tcW w:w="6745" w:type="dxa"/>
            <w:shd w:val="clear" w:color="auto" w:fill="auto"/>
          </w:tcPr>
          <w:p w14:paraId="76B2DF06" w14:textId="77777777" w:rsidR="002C2C7F" w:rsidRPr="005D7652" w:rsidRDefault="002C2C7F" w:rsidP="002C2C7F">
            <w:pPr>
              <w:pStyle w:val="NoSpacing"/>
              <w:jc w:val="both"/>
              <w:rPr>
                <w:bCs/>
                <w:lang w:val="en-US"/>
              </w:rPr>
            </w:pPr>
            <w:r w:rsidRPr="005D7652">
              <w:rPr>
                <w:bCs/>
                <w:lang w:val="en-US"/>
              </w:rPr>
              <w:t>Supervisor</w:t>
            </w:r>
          </w:p>
          <w:p w14:paraId="4722ED5A" w14:textId="77777777" w:rsidR="002C2C7F" w:rsidRPr="005D7652" w:rsidRDefault="002C2C7F" w:rsidP="002C2C7F">
            <w:pPr>
              <w:pStyle w:val="NoSpacing"/>
              <w:jc w:val="both"/>
              <w:rPr>
                <w:bCs/>
                <w:lang w:val="en-US"/>
              </w:rPr>
            </w:pPr>
            <w:r w:rsidRPr="005D7652">
              <w:rPr>
                <w:bCs/>
                <w:lang w:val="en-US"/>
              </w:rPr>
              <w:t>American College of Cardiology Scientific Session (ACC.21)</w:t>
            </w:r>
          </w:p>
          <w:p w14:paraId="21F87F6C" w14:textId="77777777" w:rsidR="002C2C7F" w:rsidRPr="005D7652" w:rsidRDefault="002C2C7F" w:rsidP="002C2C7F">
            <w:pPr>
              <w:pStyle w:val="NoSpacing"/>
              <w:rPr>
                <w:b/>
                <w:bCs/>
                <w:u w:val="single"/>
                <w:lang w:val="en-US"/>
              </w:rPr>
            </w:pPr>
            <w:r w:rsidRPr="005D7652">
              <w:rPr>
                <w:b/>
                <w:bCs/>
                <w:u w:val="single"/>
                <w:lang w:val="en-US"/>
              </w:rPr>
              <w:t>Mr. Li Hang Long, MBBS 5 Student</w:t>
            </w:r>
          </w:p>
          <w:p w14:paraId="743CC7EE" w14:textId="553D1106" w:rsidR="002C2C7F" w:rsidRPr="005D7652" w:rsidRDefault="002C2C7F" w:rsidP="002C2C7F">
            <w:pPr>
              <w:pStyle w:val="NoSpacing"/>
              <w:rPr>
                <w:lang w:val="en-US"/>
              </w:rPr>
            </w:pPr>
            <w:r w:rsidRPr="005D7652">
              <w:rPr>
                <w:bCs/>
                <w:lang w:val="en-US"/>
              </w:rPr>
              <w:t>Li HL, Yu SYS, Wong PF, Yu SYA, Tse YK, Lam LY, Wu MZ, Ren</w:t>
            </w:r>
            <w:r>
              <w:rPr>
                <w:bCs/>
                <w:lang w:val="en-US"/>
              </w:rPr>
              <w:t xml:space="preserve"> </w:t>
            </w:r>
            <w:r w:rsidRPr="005D7652">
              <w:rPr>
                <w:bCs/>
                <w:lang w:val="en-US"/>
              </w:rPr>
              <w:t xml:space="preserve">QW, </w:t>
            </w:r>
            <w:r w:rsidRPr="005D7652">
              <w:rPr>
                <w:b/>
                <w:bCs/>
                <w:u w:val="single"/>
                <w:lang w:val="en-US"/>
              </w:rPr>
              <w:t>Yiu KH</w:t>
            </w:r>
            <w:r w:rsidRPr="005D7652">
              <w:rPr>
                <w:bCs/>
                <w:lang w:val="en-US"/>
              </w:rPr>
              <w:t>. Title: Aspirin reduced the risk of death in patients with infective endocarditis. (Oral Presentation)</w:t>
            </w:r>
          </w:p>
        </w:tc>
      </w:tr>
      <w:tr w:rsidR="002C2C7F" w:rsidRPr="001B5B02" w14:paraId="5C6FE47C" w14:textId="77777777" w:rsidTr="008E26D4">
        <w:trPr>
          <w:trHeight w:val="2"/>
        </w:trPr>
        <w:tc>
          <w:tcPr>
            <w:tcW w:w="1850" w:type="dxa"/>
            <w:shd w:val="clear" w:color="auto" w:fill="auto"/>
          </w:tcPr>
          <w:p w14:paraId="6B4E775B" w14:textId="77777777" w:rsidR="002C2C7F" w:rsidRDefault="002C2C7F" w:rsidP="002E4041">
            <w:pPr>
              <w:rPr>
                <w:bCs/>
                <w:lang w:val="en-US" w:eastAsia="zh-TW"/>
              </w:rPr>
            </w:pPr>
          </w:p>
        </w:tc>
        <w:tc>
          <w:tcPr>
            <w:tcW w:w="6745" w:type="dxa"/>
            <w:shd w:val="clear" w:color="auto" w:fill="auto"/>
          </w:tcPr>
          <w:p w14:paraId="3C45CA55" w14:textId="77777777" w:rsidR="002C2C7F" w:rsidRPr="005D7652" w:rsidRDefault="002C2C7F" w:rsidP="002C2C7F">
            <w:pPr>
              <w:pStyle w:val="NoSpacing"/>
              <w:jc w:val="both"/>
              <w:rPr>
                <w:bCs/>
                <w:lang w:val="en-US"/>
              </w:rPr>
            </w:pPr>
          </w:p>
        </w:tc>
      </w:tr>
      <w:tr w:rsidR="002C2C7F" w:rsidRPr="001B5B02" w14:paraId="14E1C69D" w14:textId="77777777" w:rsidTr="008E26D4">
        <w:trPr>
          <w:trHeight w:val="2"/>
        </w:trPr>
        <w:tc>
          <w:tcPr>
            <w:tcW w:w="1850" w:type="dxa"/>
            <w:shd w:val="clear" w:color="auto" w:fill="auto"/>
          </w:tcPr>
          <w:p w14:paraId="43D84072" w14:textId="347383EE" w:rsidR="002C2C7F" w:rsidRDefault="002C2C7F" w:rsidP="002E4041">
            <w:pPr>
              <w:rPr>
                <w:bCs/>
                <w:lang w:val="en-US" w:eastAsia="zh-TW"/>
              </w:rPr>
            </w:pPr>
            <w:r>
              <w:rPr>
                <w:rFonts w:hint="eastAsia"/>
                <w:bCs/>
                <w:lang w:val="en-US" w:eastAsia="zh-TW"/>
              </w:rPr>
              <w:t>2021</w:t>
            </w:r>
          </w:p>
        </w:tc>
        <w:tc>
          <w:tcPr>
            <w:tcW w:w="6745" w:type="dxa"/>
            <w:shd w:val="clear" w:color="auto" w:fill="auto"/>
          </w:tcPr>
          <w:p w14:paraId="37089587" w14:textId="77777777" w:rsidR="002C2C7F" w:rsidRPr="005D7652" w:rsidRDefault="002C2C7F" w:rsidP="002C2C7F">
            <w:pPr>
              <w:pStyle w:val="NoSpacing"/>
              <w:jc w:val="both"/>
              <w:rPr>
                <w:bCs/>
                <w:lang w:val="en-US"/>
              </w:rPr>
            </w:pPr>
            <w:r w:rsidRPr="005D7652">
              <w:rPr>
                <w:bCs/>
                <w:lang w:val="en-US"/>
              </w:rPr>
              <w:t>Supervisor</w:t>
            </w:r>
          </w:p>
          <w:p w14:paraId="5F5D22C6" w14:textId="77777777" w:rsidR="002C2C7F" w:rsidRPr="005D7652" w:rsidRDefault="002C2C7F" w:rsidP="002C2C7F">
            <w:pPr>
              <w:pStyle w:val="NoSpacing"/>
              <w:jc w:val="both"/>
              <w:rPr>
                <w:bCs/>
                <w:lang w:val="en-US"/>
              </w:rPr>
            </w:pPr>
            <w:r w:rsidRPr="005D7652">
              <w:rPr>
                <w:bCs/>
                <w:lang w:val="en-US"/>
              </w:rPr>
              <w:t>American College of Cardiology Scientific Session (ACC.21)</w:t>
            </w:r>
          </w:p>
          <w:p w14:paraId="130BF1C1" w14:textId="77777777" w:rsidR="002C2C7F" w:rsidRPr="005D7652" w:rsidRDefault="002C2C7F" w:rsidP="002C2C7F">
            <w:pPr>
              <w:pStyle w:val="NoSpacing"/>
              <w:rPr>
                <w:b/>
                <w:bCs/>
                <w:u w:val="single"/>
                <w:lang w:val="en-US"/>
              </w:rPr>
            </w:pPr>
            <w:r w:rsidRPr="005D7652">
              <w:rPr>
                <w:b/>
                <w:bCs/>
                <w:u w:val="single"/>
                <w:lang w:val="en-US"/>
              </w:rPr>
              <w:t>Mr. Yu Si Yeung, MBBS 3 Student</w:t>
            </w:r>
          </w:p>
          <w:p w14:paraId="5407EDB3" w14:textId="77777777" w:rsidR="002C2C7F" w:rsidRDefault="002C2C7F" w:rsidP="002C2C7F">
            <w:pPr>
              <w:pStyle w:val="NoSpacing"/>
              <w:jc w:val="both"/>
              <w:rPr>
                <w:bCs/>
                <w:lang w:val="en-US"/>
              </w:rPr>
            </w:pPr>
            <w:r>
              <w:rPr>
                <w:bCs/>
                <w:lang w:val="en-US"/>
              </w:rPr>
              <w:t xml:space="preserve">Yu SYS, Li HL, Wong PF, Yu SYA, Tse YK, Lam LY, Wu MZ, Ren QW, </w:t>
            </w:r>
            <w:r w:rsidRPr="0042300D">
              <w:rPr>
                <w:b/>
                <w:bCs/>
                <w:u w:val="single"/>
                <w:lang w:val="en-US"/>
              </w:rPr>
              <w:t>Yiu KH</w:t>
            </w:r>
            <w:r>
              <w:rPr>
                <w:bCs/>
                <w:lang w:val="en-US"/>
              </w:rPr>
              <w:t xml:space="preserve">. </w:t>
            </w:r>
            <w:r w:rsidRPr="005D7652">
              <w:rPr>
                <w:bCs/>
                <w:lang w:val="en-US"/>
              </w:rPr>
              <w:t xml:space="preserve">Title: </w:t>
            </w:r>
            <w:r w:rsidR="00ED232E" w:rsidRPr="00ED232E">
              <w:rPr>
                <w:bCs/>
                <w:lang w:val="en-US"/>
              </w:rPr>
              <w:t>Association of statin with 1-year mortality in patients with infective endocarditis (Poster Presentation)</w:t>
            </w:r>
          </w:p>
          <w:p w14:paraId="5A2D3F49" w14:textId="1A8DFBF7" w:rsidR="00ED232E" w:rsidRPr="005D7652" w:rsidRDefault="00ED232E" w:rsidP="002C2C7F">
            <w:pPr>
              <w:pStyle w:val="NoSpacing"/>
              <w:jc w:val="both"/>
              <w:rPr>
                <w:bCs/>
                <w:lang w:val="en-US"/>
              </w:rPr>
            </w:pPr>
          </w:p>
        </w:tc>
      </w:tr>
      <w:tr w:rsidR="00672BAD" w:rsidRPr="001B5B02" w14:paraId="249C9708" w14:textId="77777777" w:rsidTr="008E26D4">
        <w:trPr>
          <w:trHeight w:val="2"/>
        </w:trPr>
        <w:tc>
          <w:tcPr>
            <w:tcW w:w="1850" w:type="dxa"/>
            <w:shd w:val="clear" w:color="auto" w:fill="auto"/>
          </w:tcPr>
          <w:p w14:paraId="68CFA8C1" w14:textId="1671A592" w:rsidR="00672BAD" w:rsidRDefault="00672BAD" w:rsidP="002E4041">
            <w:pPr>
              <w:rPr>
                <w:bCs/>
                <w:lang w:val="en-US" w:eastAsia="zh-TW"/>
              </w:rPr>
            </w:pPr>
            <w:r>
              <w:rPr>
                <w:bCs/>
                <w:lang w:val="en-US" w:eastAsia="zh-TW"/>
              </w:rPr>
              <w:t>2021</w:t>
            </w:r>
          </w:p>
        </w:tc>
        <w:tc>
          <w:tcPr>
            <w:tcW w:w="6745" w:type="dxa"/>
            <w:shd w:val="clear" w:color="auto" w:fill="auto"/>
          </w:tcPr>
          <w:p w14:paraId="700BDA8A" w14:textId="77777777" w:rsidR="00672BAD" w:rsidRPr="00672BAD" w:rsidRDefault="00672BAD" w:rsidP="00672BAD">
            <w:pPr>
              <w:pStyle w:val="NoSpacing"/>
              <w:jc w:val="both"/>
              <w:rPr>
                <w:bCs/>
                <w:lang w:val="en-US"/>
              </w:rPr>
            </w:pPr>
            <w:r w:rsidRPr="00672BAD">
              <w:rPr>
                <w:bCs/>
                <w:lang w:val="en-US"/>
              </w:rPr>
              <w:t>Supervisor</w:t>
            </w:r>
          </w:p>
          <w:p w14:paraId="0189F585" w14:textId="11CBCBCF" w:rsidR="00672BAD" w:rsidRPr="005D7652" w:rsidRDefault="00672BAD" w:rsidP="00672BAD">
            <w:pPr>
              <w:pStyle w:val="NoSpacing"/>
              <w:jc w:val="both"/>
              <w:rPr>
                <w:bCs/>
                <w:lang w:val="en-US"/>
              </w:rPr>
            </w:pPr>
            <w:r w:rsidRPr="00672BAD">
              <w:rPr>
                <w:bCs/>
                <w:lang w:val="en-US"/>
              </w:rPr>
              <w:t>ESC Heart Failure</w:t>
            </w:r>
          </w:p>
        </w:tc>
      </w:tr>
      <w:tr w:rsidR="00672BAD" w:rsidRPr="001B5B02" w14:paraId="1EE5894D" w14:textId="77777777" w:rsidTr="008E26D4">
        <w:trPr>
          <w:trHeight w:val="2"/>
        </w:trPr>
        <w:tc>
          <w:tcPr>
            <w:tcW w:w="1850" w:type="dxa"/>
            <w:shd w:val="clear" w:color="auto" w:fill="auto"/>
          </w:tcPr>
          <w:p w14:paraId="49B27F3D" w14:textId="77777777" w:rsidR="00672BAD" w:rsidRDefault="00672BAD" w:rsidP="002E4041">
            <w:pPr>
              <w:rPr>
                <w:bCs/>
                <w:lang w:val="en-US" w:eastAsia="zh-TW"/>
              </w:rPr>
            </w:pPr>
          </w:p>
        </w:tc>
        <w:tc>
          <w:tcPr>
            <w:tcW w:w="6745" w:type="dxa"/>
            <w:shd w:val="clear" w:color="auto" w:fill="auto"/>
          </w:tcPr>
          <w:p w14:paraId="22C2DE41" w14:textId="77777777" w:rsidR="00672BAD" w:rsidRDefault="00672BAD" w:rsidP="00672BAD">
            <w:pPr>
              <w:pStyle w:val="NoSpacing"/>
              <w:rPr>
                <w:b/>
                <w:bCs/>
                <w:u w:val="single"/>
                <w:lang w:val="en-US"/>
              </w:rPr>
            </w:pPr>
            <w:r w:rsidRPr="00FE22E0">
              <w:rPr>
                <w:b/>
                <w:bCs/>
                <w:u w:val="single"/>
                <w:lang w:val="en-US"/>
              </w:rPr>
              <w:t xml:space="preserve">Miss </w:t>
            </w:r>
            <w:r>
              <w:rPr>
                <w:b/>
                <w:bCs/>
                <w:u w:val="single"/>
                <w:lang w:val="en-US"/>
              </w:rPr>
              <w:t>Tse Yi Kei Stephanie</w:t>
            </w:r>
            <w:r w:rsidRPr="00FE22E0">
              <w:rPr>
                <w:b/>
                <w:bCs/>
                <w:u w:val="single"/>
                <w:lang w:val="en-US"/>
              </w:rPr>
              <w:t>, MBBS 3 Student</w:t>
            </w:r>
          </w:p>
          <w:p w14:paraId="45B067C8" w14:textId="706EB6F9" w:rsidR="00672BAD" w:rsidRDefault="00672BAD" w:rsidP="002C2C7F">
            <w:pPr>
              <w:pStyle w:val="NoSpacing"/>
              <w:jc w:val="both"/>
              <w:rPr>
                <w:bCs/>
                <w:lang w:val="en-US"/>
              </w:rPr>
            </w:pPr>
            <w:r w:rsidRPr="00672BAD">
              <w:rPr>
                <w:bCs/>
                <w:lang w:val="en-US"/>
              </w:rPr>
              <w:t xml:space="preserve">Tse YK, Li HL, Yu SY, Wu MZ, Ren QW, Yu YJ, Chen Y, Yu SY, Wong PF, Lam LY, Li KY, Leung KL, </w:t>
            </w:r>
            <w:r w:rsidRPr="00672BAD">
              <w:rPr>
                <w:b/>
                <w:bCs/>
                <w:u w:val="single"/>
                <w:lang w:val="en-US"/>
              </w:rPr>
              <w:t>Yiu KH</w:t>
            </w:r>
            <w:r>
              <w:rPr>
                <w:bCs/>
                <w:lang w:val="en-US"/>
              </w:rPr>
              <w:t xml:space="preserve">. Title: </w:t>
            </w:r>
            <w:r w:rsidRPr="00672BAD">
              <w:rPr>
                <w:bCs/>
                <w:lang w:val="en-US"/>
              </w:rPr>
              <w:t>Prognostic Role of Combined Hepatorenal Dysfunction and Malnutrition in Patients undergoing Valvular Heart Surgery</w:t>
            </w:r>
            <w:r>
              <w:rPr>
                <w:bCs/>
                <w:lang w:val="en-US"/>
              </w:rPr>
              <w:t xml:space="preserve"> (Oral Presentation)</w:t>
            </w:r>
          </w:p>
          <w:p w14:paraId="5FC836A7" w14:textId="60E4D446" w:rsidR="00672BAD" w:rsidRPr="005D7652" w:rsidRDefault="00672BAD" w:rsidP="002C2C7F">
            <w:pPr>
              <w:pStyle w:val="NoSpacing"/>
              <w:jc w:val="both"/>
              <w:rPr>
                <w:bCs/>
                <w:lang w:val="en-US"/>
              </w:rPr>
            </w:pPr>
          </w:p>
        </w:tc>
      </w:tr>
      <w:tr w:rsidR="00D86889" w:rsidRPr="001B5B02" w14:paraId="2FED8837" w14:textId="77777777" w:rsidTr="008E26D4">
        <w:trPr>
          <w:trHeight w:val="2"/>
        </w:trPr>
        <w:tc>
          <w:tcPr>
            <w:tcW w:w="1850" w:type="dxa"/>
            <w:shd w:val="clear" w:color="auto" w:fill="auto"/>
          </w:tcPr>
          <w:p w14:paraId="0E03D869" w14:textId="419961CE" w:rsidR="00D86889" w:rsidRDefault="00D86889" w:rsidP="002E4041">
            <w:pPr>
              <w:rPr>
                <w:bCs/>
                <w:lang w:val="en-US" w:eastAsia="zh-TW"/>
              </w:rPr>
            </w:pPr>
            <w:r>
              <w:rPr>
                <w:rFonts w:hint="eastAsia"/>
                <w:bCs/>
                <w:lang w:val="en-US" w:eastAsia="zh-TW"/>
              </w:rPr>
              <w:t>2021</w:t>
            </w:r>
          </w:p>
        </w:tc>
        <w:tc>
          <w:tcPr>
            <w:tcW w:w="6745" w:type="dxa"/>
            <w:shd w:val="clear" w:color="auto" w:fill="auto"/>
          </w:tcPr>
          <w:p w14:paraId="6D001D1C" w14:textId="77777777" w:rsidR="00D86889" w:rsidRDefault="00D86889" w:rsidP="00D86889">
            <w:pPr>
              <w:pStyle w:val="NoSpacing"/>
              <w:rPr>
                <w:lang w:val="en-US"/>
              </w:rPr>
            </w:pPr>
            <w:r>
              <w:rPr>
                <w:lang w:val="en-US"/>
              </w:rPr>
              <w:t>Supervisor</w:t>
            </w:r>
          </w:p>
          <w:p w14:paraId="3869A2B9" w14:textId="77777777" w:rsidR="00D86889" w:rsidRDefault="00D86889" w:rsidP="00D86889">
            <w:pPr>
              <w:pStyle w:val="NoSpacing"/>
              <w:rPr>
                <w:lang w:val="en-US"/>
              </w:rPr>
            </w:pPr>
            <w:r>
              <w:rPr>
                <w:lang w:val="en-US"/>
              </w:rPr>
              <w:t>ESC Heart Failure</w:t>
            </w:r>
          </w:p>
          <w:p w14:paraId="47946E18" w14:textId="77777777" w:rsidR="00D86889" w:rsidRDefault="00D86889" w:rsidP="00D86889">
            <w:pPr>
              <w:pStyle w:val="NoSpacing"/>
              <w:rPr>
                <w:b/>
                <w:u w:val="single"/>
                <w:lang w:val="en-US"/>
              </w:rPr>
            </w:pPr>
            <w:r w:rsidRPr="0018086F">
              <w:rPr>
                <w:b/>
                <w:u w:val="single"/>
                <w:lang w:val="en-US"/>
              </w:rPr>
              <w:t>Mr. Leung Ka Lam Calvin, MBBS 5 Student</w:t>
            </w:r>
          </w:p>
          <w:p w14:paraId="7B72D5D2" w14:textId="77777777" w:rsidR="00D86889" w:rsidRDefault="00D86889" w:rsidP="00D86889">
            <w:pPr>
              <w:pStyle w:val="NoSpacing"/>
              <w:jc w:val="both"/>
              <w:rPr>
                <w:lang w:val="en-US"/>
              </w:rPr>
            </w:pPr>
            <w:r w:rsidRPr="0018086F">
              <w:rPr>
                <w:lang w:val="en-US"/>
              </w:rPr>
              <w:t xml:space="preserve">Leung KL, Lam LY, Li KY, Yu SYA, Wu MZ, Ren QW, Wong PF, Tse YK, Yu SYS, Li HL, Feng YD, Huo YL, Tse HF, </w:t>
            </w:r>
            <w:r w:rsidRPr="0018086F">
              <w:rPr>
                <w:b/>
                <w:u w:val="single"/>
                <w:lang w:val="en-US"/>
              </w:rPr>
              <w:t>Yiu KH</w:t>
            </w:r>
            <w:r>
              <w:rPr>
                <w:lang w:val="en-US"/>
              </w:rPr>
              <w:t xml:space="preserve">. Title: </w:t>
            </w:r>
            <w:r w:rsidRPr="0018086F">
              <w:rPr>
                <w:lang w:val="en-US"/>
              </w:rPr>
              <w:t>Heart failure related outcomes following percutaneous coronary intervention in STEMI patients based on a novel index: computational fluid dynamics derived fractional flow reserve</w:t>
            </w:r>
            <w:r>
              <w:rPr>
                <w:lang w:val="en-US"/>
              </w:rPr>
              <w:t>. (Oral Presentation)</w:t>
            </w:r>
          </w:p>
          <w:p w14:paraId="4491FEEC" w14:textId="1B99EF02" w:rsidR="00F744BE" w:rsidRPr="005D7652" w:rsidRDefault="00F744BE" w:rsidP="00D86889">
            <w:pPr>
              <w:pStyle w:val="NoSpacing"/>
              <w:jc w:val="both"/>
              <w:rPr>
                <w:bCs/>
                <w:lang w:val="en-US"/>
              </w:rPr>
            </w:pPr>
          </w:p>
        </w:tc>
      </w:tr>
      <w:tr w:rsidR="00D86889" w:rsidRPr="001B5B02" w14:paraId="13F546D9" w14:textId="77777777" w:rsidTr="008E26D4">
        <w:trPr>
          <w:trHeight w:val="2"/>
        </w:trPr>
        <w:tc>
          <w:tcPr>
            <w:tcW w:w="1850" w:type="dxa"/>
            <w:shd w:val="clear" w:color="auto" w:fill="auto"/>
          </w:tcPr>
          <w:p w14:paraId="60A60A24" w14:textId="77777777" w:rsidR="00D86889" w:rsidRDefault="00D86889" w:rsidP="002E4041">
            <w:pPr>
              <w:rPr>
                <w:bCs/>
                <w:lang w:val="en-US" w:eastAsia="zh-TW"/>
              </w:rPr>
            </w:pPr>
          </w:p>
        </w:tc>
        <w:tc>
          <w:tcPr>
            <w:tcW w:w="6745" w:type="dxa"/>
            <w:shd w:val="clear" w:color="auto" w:fill="auto"/>
          </w:tcPr>
          <w:p w14:paraId="5CDFE231" w14:textId="77777777" w:rsidR="00D86889" w:rsidRDefault="00D86889" w:rsidP="00D86889">
            <w:pPr>
              <w:pStyle w:val="NoSpacing"/>
              <w:rPr>
                <w:lang w:val="en-US"/>
              </w:rPr>
            </w:pPr>
          </w:p>
        </w:tc>
      </w:tr>
      <w:tr w:rsidR="002C2C7F" w:rsidRPr="001B5B02" w14:paraId="6205831C" w14:textId="77777777" w:rsidTr="008E26D4">
        <w:trPr>
          <w:trHeight w:val="2"/>
        </w:trPr>
        <w:tc>
          <w:tcPr>
            <w:tcW w:w="1850" w:type="dxa"/>
            <w:shd w:val="clear" w:color="auto" w:fill="auto"/>
          </w:tcPr>
          <w:p w14:paraId="6AE526CC" w14:textId="6CD0B62A" w:rsidR="002C2C7F" w:rsidRDefault="00D86889" w:rsidP="002E4041">
            <w:pPr>
              <w:rPr>
                <w:bCs/>
                <w:lang w:val="en-US" w:eastAsia="zh-TW"/>
              </w:rPr>
            </w:pPr>
            <w:r>
              <w:rPr>
                <w:rFonts w:hint="eastAsia"/>
                <w:bCs/>
                <w:lang w:val="en-US" w:eastAsia="zh-TW"/>
              </w:rPr>
              <w:lastRenderedPageBreak/>
              <w:t>2021</w:t>
            </w:r>
          </w:p>
        </w:tc>
        <w:tc>
          <w:tcPr>
            <w:tcW w:w="6745" w:type="dxa"/>
            <w:shd w:val="clear" w:color="auto" w:fill="auto"/>
          </w:tcPr>
          <w:p w14:paraId="4526BBEA" w14:textId="77777777" w:rsidR="00D86889" w:rsidRPr="0018086F" w:rsidRDefault="00D86889" w:rsidP="00D86889">
            <w:pPr>
              <w:pStyle w:val="NoSpacing"/>
              <w:rPr>
                <w:lang w:val="en-US"/>
              </w:rPr>
            </w:pPr>
            <w:r w:rsidRPr="0018086F">
              <w:rPr>
                <w:lang w:val="en-US"/>
              </w:rPr>
              <w:t>Supervisor</w:t>
            </w:r>
          </w:p>
          <w:p w14:paraId="7A03D9C5" w14:textId="77777777" w:rsidR="00D86889" w:rsidRDefault="00D86889" w:rsidP="00D86889">
            <w:pPr>
              <w:pStyle w:val="NoSpacing"/>
              <w:rPr>
                <w:lang w:val="en-US"/>
              </w:rPr>
            </w:pPr>
            <w:r w:rsidRPr="0018086F">
              <w:rPr>
                <w:lang w:val="en-US"/>
              </w:rPr>
              <w:t>ESC Heart Failure</w:t>
            </w:r>
          </w:p>
          <w:p w14:paraId="00C64BA3" w14:textId="77777777" w:rsidR="00D86889" w:rsidRPr="0027704B" w:rsidRDefault="00D86889" w:rsidP="00D86889">
            <w:pPr>
              <w:pStyle w:val="NoSpacing"/>
              <w:rPr>
                <w:b/>
                <w:bCs/>
                <w:u w:val="single"/>
                <w:lang w:val="en-US"/>
              </w:rPr>
            </w:pPr>
            <w:r w:rsidRPr="0027704B">
              <w:rPr>
                <w:b/>
                <w:bCs/>
                <w:u w:val="single"/>
                <w:lang w:val="en-US"/>
              </w:rPr>
              <w:t>Miss Ren Qingwen, Year 1 PhD student</w:t>
            </w:r>
          </w:p>
          <w:p w14:paraId="52506370" w14:textId="77777777" w:rsidR="00D86889" w:rsidRDefault="00D86889" w:rsidP="00D86889">
            <w:pPr>
              <w:pStyle w:val="NoSpacing"/>
              <w:rPr>
                <w:lang w:val="en-US"/>
              </w:rPr>
            </w:pPr>
            <w:r w:rsidRPr="0018086F">
              <w:rPr>
                <w:lang w:val="en-US"/>
              </w:rPr>
              <w:t xml:space="preserve">Ren QW, Yu SY, Teng TH, Li X, Cheung KS, Wu MZ, Li HL, Wong PF, Tse HF, Lam SP, </w:t>
            </w:r>
            <w:r w:rsidRPr="0018086F">
              <w:rPr>
                <w:b/>
                <w:u w:val="single"/>
                <w:lang w:val="en-US"/>
              </w:rPr>
              <w:t>Yiu KH</w:t>
            </w:r>
            <w:r>
              <w:rPr>
                <w:lang w:val="en-US"/>
              </w:rPr>
              <w:t xml:space="preserve">. Title: </w:t>
            </w:r>
            <w:r w:rsidRPr="0018086F">
              <w:rPr>
                <w:lang w:val="en-US"/>
              </w:rPr>
              <w:t>Statin is associated with lower cancer risk and cancer related mortality in patients with heart failure: A territory-wide study</w:t>
            </w:r>
            <w:r>
              <w:rPr>
                <w:lang w:val="en-US"/>
              </w:rPr>
              <w:t>. (Poster Presentation)</w:t>
            </w:r>
          </w:p>
          <w:p w14:paraId="740E41F6" w14:textId="77777777" w:rsidR="002C2C7F" w:rsidRPr="005D7652" w:rsidRDefault="002C2C7F" w:rsidP="002C2C7F">
            <w:pPr>
              <w:pStyle w:val="NoSpacing"/>
              <w:jc w:val="both"/>
              <w:rPr>
                <w:bCs/>
                <w:lang w:val="en-US"/>
              </w:rPr>
            </w:pPr>
          </w:p>
        </w:tc>
      </w:tr>
      <w:tr w:rsidR="00D86889" w:rsidRPr="001B5B02" w14:paraId="6EE6B1D1" w14:textId="77777777" w:rsidTr="008E26D4">
        <w:trPr>
          <w:trHeight w:val="2"/>
        </w:trPr>
        <w:tc>
          <w:tcPr>
            <w:tcW w:w="1850" w:type="dxa"/>
            <w:shd w:val="clear" w:color="auto" w:fill="auto"/>
          </w:tcPr>
          <w:p w14:paraId="1227C8D4" w14:textId="777FE385" w:rsidR="00D86889" w:rsidRDefault="00D86889" w:rsidP="002E4041">
            <w:pPr>
              <w:rPr>
                <w:bCs/>
                <w:lang w:val="en-US" w:eastAsia="zh-TW"/>
              </w:rPr>
            </w:pPr>
            <w:r>
              <w:rPr>
                <w:rFonts w:hint="eastAsia"/>
                <w:bCs/>
                <w:lang w:val="en-US" w:eastAsia="zh-TW"/>
              </w:rPr>
              <w:t>2021</w:t>
            </w:r>
          </w:p>
        </w:tc>
        <w:tc>
          <w:tcPr>
            <w:tcW w:w="6745" w:type="dxa"/>
            <w:shd w:val="clear" w:color="auto" w:fill="auto"/>
          </w:tcPr>
          <w:p w14:paraId="0A06F507" w14:textId="77777777" w:rsidR="00D86889" w:rsidRDefault="00D86889" w:rsidP="00D86889">
            <w:pPr>
              <w:pStyle w:val="NoSpacing"/>
              <w:rPr>
                <w:lang w:val="en-US"/>
              </w:rPr>
            </w:pPr>
            <w:r>
              <w:rPr>
                <w:lang w:val="en-US"/>
              </w:rPr>
              <w:t>Supervisor</w:t>
            </w:r>
          </w:p>
          <w:p w14:paraId="47F2BA20" w14:textId="77777777" w:rsidR="00D86889" w:rsidRDefault="00D86889" w:rsidP="00D86889">
            <w:pPr>
              <w:pStyle w:val="NoSpacing"/>
              <w:rPr>
                <w:lang w:val="en-US"/>
              </w:rPr>
            </w:pPr>
            <w:r w:rsidRPr="00FF42A5">
              <w:rPr>
                <w:lang w:val="en-US"/>
              </w:rPr>
              <w:t>29th Annual Scientific Congress (Hong Kong College of Cardiology)</w:t>
            </w:r>
          </w:p>
          <w:p w14:paraId="45DB3A63" w14:textId="77777777" w:rsidR="00D86889" w:rsidRDefault="00D86889" w:rsidP="00D86889">
            <w:pPr>
              <w:pStyle w:val="NoSpacing"/>
              <w:rPr>
                <w:b/>
                <w:u w:val="single"/>
                <w:lang w:val="en-US"/>
              </w:rPr>
            </w:pPr>
            <w:r w:rsidRPr="00FF42A5">
              <w:rPr>
                <w:b/>
                <w:u w:val="single"/>
                <w:lang w:val="en-US"/>
              </w:rPr>
              <w:t>Miss Li Kwan Yu, MBBS 3 Student</w:t>
            </w:r>
          </w:p>
          <w:p w14:paraId="065BBCDD" w14:textId="77777777" w:rsidR="00D86889" w:rsidRDefault="00D86889" w:rsidP="00D86889">
            <w:pPr>
              <w:pStyle w:val="NoSpacing"/>
              <w:rPr>
                <w:lang w:val="en-US"/>
              </w:rPr>
            </w:pPr>
            <w:r w:rsidRPr="00FF42A5">
              <w:rPr>
                <w:lang w:val="en-US"/>
              </w:rPr>
              <w:t xml:space="preserve">Li KY, Lam LY, Leung KL, Yu SY, Wu MZ, Ren QW, Wong PF, Tse YK, Yu SY, Li HL, Feng YD, Huo YL, </w:t>
            </w:r>
            <w:r w:rsidRPr="00FF42A5">
              <w:rPr>
                <w:b/>
                <w:u w:val="single"/>
                <w:lang w:val="en-US"/>
              </w:rPr>
              <w:t>Yiu KH</w:t>
            </w:r>
            <w:r w:rsidRPr="00FF42A5">
              <w:rPr>
                <w:lang w:val="en-US"/>
              </w:rPr>
              <w:t>. Title: 3-year outcomes in patients with stable coronary artery disease treated with optimal medical therapy with optimal medical therapy alone based on a novel index: Computational pressure-flow dynamics derived fractional flow reserve</w:t>
            </w:r>
            <w:r>
              <w:rPr>
                <w:lang w:val="en-US"/>
              </w:rPr>
              <w:t xml:space="preserve"> (Poster Presentation)</w:t>
            </w:r>
          </w:p>
          <w:p w14:paraId="1B5033FA" w14:textId="77777777" w:rsidR="00D86889" w:rsidRPr="00D86889" w:rsidRDefault="00D86889" w:rsidP="00D86889">
            <w:pPr>
              <w:pStyle w:val="NoSpacing"/>
              <w:rPr>
                <w:lang w:val="en-US"/>
              </w:rPr>
            </w:pPr>
          </w:p>
        </w:tc>
      </w:tr>
      <w:tr w:rsidR="00D86889" w:rsidRPr="001B5B02" w14:paraId="13D5760F" w14:textId="77777777" w:rsidTr="008E26D4">
        <w:trPr>
          <w:trHeight w:val="2"/>
        </w:trPr>
        <w:tc>
          <w:tcPr>
            <w:tcW w:w="1850" w:type="dxa"/>
            <w:shd w:val="clear" w:color="auto" w:fill="auto"/>
          </w:tcPr>
          <w:p w14:paraId="3B3B1062" w14:textId="5EAE53C5" w:rsidR="00D86889" w:rsidRDefault="00D86889" w:rsidP="002E4041">
            <w:pPr>
              <w:rPr>
                <w:bCs/>
                <w:lang w:val="en-US" w:eastAsia="zh-TW"/>
              </w:rPr>
            </w:pPr>
            <w:r>
              <w:rPr>
                <w:rFonts w:hint="eastAsia"/>
                <w:bCs/>
                <w:lang w:val="en-US" w:eastAsia="zh-TW"/>
              </w:rPr>
              <w:t>2021</w:t>
            </w:r>
          </w:p>
        </w:tc>
        <w:tc>
          <w:tcPr>
            <w:tcW w:w="6745" w:type="dxa"/>
            <w:shd w:val="clear" w:color="auto" w:fill="auto"/>
          </w:tcPr>
          <w:p w14:paraId="103AF309" w14:textId="77777777" w:rsidR="00D86889" w:rsidRPr="00F617C8" w:rsidRDefault="00D86889" w:rsidP="00D86889">
            <w:pPr>
              <w:pStyle w:val="NoSpacing"/>
              <w:rPr>
                <w:lang w:val="en-US"/>
              </w:rPr>
            </w:pPr>
            <w:r w:rsidRPr="00F617C8">
              <w:rPr>
                <w:lang w:val="en-US"/>
              </w:rPr>
              <w:t>Supervisor</w:t>
            </w:r>
          </w:p>
          <w:p w14:paraId="408A6A00" w14:textId="77777777" w:rsidR="00D86889" w:rsidRDefault="00D86889" w:rsidP="00D86889">
            <w:pPr>
              <w:pStyle w:val="NoSpacing"/>
              <w:rPr>
                <w:lang w:val="en-US"/>
              </w:rPr>
            </w:pPr>
            <w:r w:rsidRPr="00F617C8">
              <w:rPr>
                <w:lang w:val="en-US"/>
              </w:rPr>
              <w:t>29th Annual Scientific Congress (Hong Kong College of Cardiology)</w:t>
            </w:r>
          </w:p>
          <w:p w14:paraId="191151A7" w14:textId="77777777" w:rsidR="00D86889" w:rsidRDefault="00D86889" w:rsidP="00D86889">
            <w:pPr>
              <w:pStyle w:val="NoSpacing"/>
              <w:rPr>
                <w:b/>
                <w:bCs/>
                <w:u w:val="single"/>
                <w:lang w:val="en-US"/>
              </w:rPr>
            </w:pPr>
            <w:r w:rsidRPr="0027704B">
              <w:rPr>
                <w:b/>
                <w:bCs/>
                <w:u w:val="single"/>
                <w:lang w:val="en-US"/>
              </w:rPr>
              <w:t>Miss Lam Lok Yee Jane, MBBS 3 Student</w:t>
            </w:r>
          </w:p>
          <w:p w14:paraId="63F046B5" w14:textId="48762A5E" w:rsidR="00D86889" w:rsidRDefault="00D86889" w:rsidP="00D86889">
            <w:pPr>
              <w:pStyle w:val="NoSpacing"/>
              <w:rPr>
                <w:lang w:val="en-US"/>
              </w:rPr>
            </w:pPr>
            <w:r w:rsidRPr="00F617C8">
              <w:rPr>
                <w:lang w:val="en-US"/>
              </w:rPr>
              <w:t xml:space="preserve">Lam LY, Leung KL, Li KY, Wu MZ, Ren QW, Yu SYA, Wong PF, Li HL, Tse YK, Yu SYS, Feng YD, Huo YL, Tse HF, </w:t>
            </w:r>
            <w:r w:rsidRPr="00F617C8">
              <w:rPr>
                <w:b/>
                <w:u w:val="single"/>
                <w:lang w:val="en-US"/>
              </w:rPr>
              <w:t>Yiu KH</w:t>
            </w:r>
            <w:r>
              <w:rPr>
                <w:lang w:val="en-US"/>
              </w:rPr>
              <w:t xml:space="preserve">. Title: </w:t>
            </w:r>
            <w:r w:rsidRPr="00F617C8">
              <w:rPr>
                <w:lang w:val="en-US"/>
              </w:rPr>
              <w:t>Heart Failure Hospitalization and Related Mortality Following Percutaneous Coronary Intervention in Ischemic Stable Coronary Artery Disease Based on a Novel Index: Computational Pressure-Flow Dynamics Derived Fractional Flow Reserve</w:t>
            </w:r>
            <w:r>
              <w:rPr>
                <w:lang w:val="en-US"/>
              </w:rPr>
              <w:t xml:space="preserve"> (Best Poster Presentation)</w:t>
            </w:r>
          </w:p>
        </w:tc>
      </w:tr>
      <w:tr w:rsidR="00D86889" w:rsidRPr="001B5B02" w14:paraId="044FC230" w14:textId="77777777" w:rsidTr="008E26D4">
        <w:trPr>
          <w:trHeight w:val="2"/>
        </w:trPr>
        <w:tc>
          <w:tcPr>
            <w:tcW w:w="1850" w:type="dxa"/>
            <w:shd w:val="clear" w:color="auto" w:fill="auto"/>
          </w:tcPr>
          <w:p w14:paraId="5CD7DA22" w14:textId="77777777" w:rsidR="00D86889" w:rsidRDefault="00D86889" w:rsidP="002E4041">
            <w:pPr>
              <w:rPr>
                <w:bCs/>
                <w:lang w:val="en-US" w:eastAsia="zh-TW"/>
              </w:rPr>
            </w:pPr>
          </w:p>
        </w:tc>
        <w:tc>
          <w:tcPr>
            <w:tcW w:w="6745" w:type="dxa"/>
            <w:shd w:val="clear" w:color="auto" w:fill="auto"/>
          </w:tcPr>
          <w:p w14:paraId="5FD83400" w14:textId="77777777" w:rsidR="00D86889" w:rsidRPr="00F617C8" w:rsidRDefault="00D86889" w:rsidP="00D86889">
            <w:pPr>
              <w:pStyle w:val="NoSpacing"/>
              <w:rPr>
                <w:lang w:val="en-US"/>
              </w:rPr>
            </w:pPr>
          </w:p>
        </w:tc>
      </w:tr>
      <w:tr w:rsidR="00D92038" w:rsidRPr="001B5B02" w14:paraId="338B424A" w14:textId="77777777" w:rsidTr="008E26D4">
        <w:trPr>
          <w:trHeight w:val="2"/>
        </w:trPr>
        <w:tc>
          <w:tcPr>
            <w:tcW w:w="1850" w:type="dxa"/>
            <w:shd w:val="clear" w:color="auto" w:fill="auto"/>
          </w:tcPr>
          <w:p w14:paraId="3FCE9D04" w14:textId="1C42B427"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1CA8C51B" w14:textId="77777777" w:rsidR="00D92038" w:rsidRPr="00F617C8" w:rsidRDefault="00D92038" w:rsidP="00D92038">
            <w:pPr>
              <w:pStyle w:val="NoSpacing"/>
              <w:rPr>
                <w:lang w:val="en-US"/>
              </w:rPr>
            </w:pPr>
            <w:r w:rsidRPr="00F617C8">
              <w:rPr>
                <w:lang w:val="en-US"/>
              </w:rPr>
              <w:t>Supervisor</w:t>
            </w:r>
          </w:p>
          <w:p w14:paraId="119E5455" w14:textId="77777777" w:rsidR="00D92038" w:rsidRDefault="00D92038" w:rsidP="00D92038">
            <w:pPr>
              <w:pStyle w:val="NoSpacing"/>
              <w:rPr>
                <w:lang w:val="en-US"/>
              </w:rPr>
            </w:pPr>
            <w:r w:rsidRPr="00F617C8">
              <w:rPr>
                <w:lang w:val="en-US"/>
              </w:rPr>
              <w:t>29th Annual Scientific Congress (Hong Kong College of Cardiology)</w:t>
            </w:r>
          </w:p>
          <w:p w14:paraId="02160B36" w14:textId="77777777" w:rsidR="00D92038" w:rsidRDefault="00D92038" w:rsidP="00D92038">
            <w:pPr>
              <w:pStyle w:val="NoSpacing"/>
              <w:rPr>
                <w:b/>
                <w:bCs/>
                <w:u w:val="single"/>
                <w:lang w:val="en-US"/>
              </w:rPr>
            </w:pPr>
            <w:r w:rsidRPr="0027704B">
              <w:rPr>
                <w:b/>
                <w:bCs/>
                <w:u w:val="single"/>
                <w:lang w:val="en-US"/>
              </w:rPr>
              <w:t>Miss Lam Lok Yee Jane, MBBS 3 Student</w:t>
            </w:r>
          </w:p>
          <w:p w14:paraId="4B57838D" w14:textId="77777777" w:rsidR="00D92038" w:rsidRDefault="003F53D8" w:rsidP="00D92038">
            <w:pPr>
              <w:pStyle w:val="NoSpacing"/>
              <w:rPr>
                <w:lang w:val="en-US"/>
              </w:rPr>
            </w:pPr>
            <w:r w:rsidRPr="003F53D8">
              <w:rPr>
                <w:lang w:val="en-US"/>
              </w:rPr>
              <w:t xml:space="preserve">Lam LY, Leung KL, Li KY, Yu SY, Wu MZ, Ren QW, Wong PF, Tse YK, Yu SY, Li HL, HF Tse, </w:t>
            </w:r>
            <w:r w:rsidRPr="003F53D8">
              <w:rPr>
                <w:b/>
                <w:u w:val="single"/>
                <w:lang w:val="en-US"/>
              </w:rPr>
              <w:t>Yiu KH</w:t>
            </w:r>
            <w:r>
              <w:rPr>
                <w:lang w:val="en-US"/>
              </w:rPr>
              <w:t xml:space="preserve">. Title: </w:t>
            </w:r>
            <w:r w:rsidRPr="003F53D8">
              <w:rPr>
                <w:lang w:val="en-US"/>
              </w:rPr>
              <w:t>Integration of global caFFR and per-vessel caFFR for improved risk stratification in stable coronary artery disease patients without ischemia (Best Poster Presentation)</w:t>
            </w:r>
          </w:p>
          <w:p w14:paraId="746A7805" w14:textId="0D6DE0D8" w:rsidR="009F2142" w:rsidRPr="00F617C8" w:rsidRDefault="009F2142" w:rsidP="00D92038">
            <w:pPr>
              <w:pStyle w:val="NoSpacing"/>
              <w:rPr>
                <w:lang w:val="en-US"/>
              </w:rPr>
            </w:pPr>
          </w:p>
        </w:tc>
      </w:tr>
      <w:tr w:rsidR="00D92038" w:rsidRPr="001B5B02" w14:paraId="1A37556F" w14:textId="77777777" w:rsidTr="008E26D4">
        <w:trPr>
          <w:trHeight w:val="2"/>
        </w:trPr>
        <w:tc>
          <w:tcPr>
            <w:tcW w:w="1850" w:type="dxa"/>
            <w:shd w:val="clear" w:color="auto" w:fill="auto"/>
          </w:tcPr>
          <w:p w14:paraId="699B2F4C" w14:textId="77777777" w:rsidR="00D92038" w:rsidRDefault="00D92038" w:rsidP="002E4041">
            <w:pPr>
              <w:rPr>
                <w:bCs/>
                <w:lang w:val="en-US" w:eastAsia="zh-TW"/>
              </w:rPr>
            </w:pPr>
          </w:p>
        </w:tc>
        <w:tc>
          <w:tcPr>
            <w:tcW w:w="6745" w:type="dxa"/>
            <w:shd w:val="clear" w:color="auto" w:fill="auto"/>
          </w:tcPr>
          <w:p w14:paraId="01725519" w14:textId="77777777" w:rsidR="00D92038" w:rsidRPr="00F617C8" w:rsidRDefault="00D92038" w:rsidP="00D92038">
            <w:pPr>
              <w:pStyle w:val="NoSpacing"/>
              <w:rPr>
                <w:lang w:val="en-US"/>
              </w:rPr>
            </w:pPr>
          </w:p>
        </w:tc>
      </w:tr>
      <w:tr w:rsidR="00D92038" w:rsidRPr="001B5B02" w14:paraId="6185291F" w14:textId="77777777" w:rsidTr="008E26D4">
        <w:trPr>
          <w:trHeight w:val="2"/>
        </w:trPr>
        <w:tc>
          <w:tcPr>
            <w:tcW w:w="1850" w:type="dxa"/>
            <w:shd w:val="clear" w:color="auto" w:fill="auto"/>
          </w:tcPr>
          <w:p w14:paraId="7993A6A5" w14:textId="3FD7B66C"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7C8D2443" w14:textId="77777777" w:rsidR="00D92038" w:rsidRPr="00F617C8" w:rsidRDefault="00D92038" w:rsidP="00D92038">
            <w:pPr>
              <w:pStyle w:val="NoSpacing"/>
              <w:rPr>
                <w:lang w:val="en-US"/>
              </w:rPr>
            </w:pPr>
            <w:r w:rsidRPr="00F617C8">
              <w:rPr>
                <w:lang w:val="en-US"/>
              </w:rPr>
              <w:t>Supervisor</w:t>
            </w:r>
          </w:p>
          <w:p w14:paraId="4DB51C25" w14:textId="4E1C3241" w:rsidR="00D92038" w:rsidRDefault="00D92038" w:rsidP="00D92038">
            <w:pPr>
              <w:pStyle w:val="NoSpacing"/>
              <w:rPr>
                <w:lang w:val="en-US"/>
              </w:rPr>
            </w:pPr>
            <w:r w:rsidRPr="00F617C8">
              <w:rPr>
                <w:lang w:val="en-US"/>
              </w:rPr>
              <w:t>29th Annual Scientific Congress (Hong Kong College of Cardiology)</w:t>
            </w:r>
          </w:p>
          <w:p w14:paraId="38059062" w14:textId="77777777" w:rsidR="00D92038" w:rsidRDefault="00D92038" w:rsidP="00D92038">
            <w:pPr>
              <w:pStyle w:val="NoSpacing"/>
              <w:rPr>
                <w:b/>
                <w:bCs/>
                <w:u w:val="single"/>
                <w:lang w:val="en-US"/>
              </w:rPr>
            </w:pPr>
            <w:r w:rsidRPr="0027704B">
              <w:rPr>
                <w:b/>
                <w:bCs/>
                <w:u w:val="single"/>
                <w:lang w:val="en-US"/>
              </w:rPr>
              <w:t>Miss Lam Lok Yee Jane, MBBS 3 Student</w:t>
            </w:r>
          </w:p>
          <w:p w14:paraId="4880CA61" w14:textId="77777777" w:rsidR="00D92038" w:rsidRDefault="00D92038" w:rsidP="00D92038">
            <w:pPr>
              <w:pStyle w:val="NoSpacing"/>
              <w:rPr>
                <w:lang w:val="en-US"/>
              </w:rPr>
            </w:pPr>
            <w:r w:rsidRPr="00F617C8">
              <w:rPr>
                <w:lang w:val="en-US"/>
              </w:rPr>
              <w:t xml:space="preserve">Lam LY, Leung KL, Li KY, Wu MZ, Ren QW, Yu SYA, Wong PF, Li HL, Tse YK, Yu SYS, Feng YD, Huo YL, Tse HF, </w:t>
            </w:r>
            <w:r w:rsidRPr="00F617C8">
              <w:rPr>
                <w:b/>
                <w:u w:val="single"/>
                <w:lang w:val="en-US"/>
              </w:rPr>
              <w:t>Yiu KH</w:t>
            </w:r>
            <w:r>
              <w:rPr>
                <w:lang w:val="en-US"/>
              </w:rPr>
              <w:t>.</w:t>
            </w:r>
          </w:p>
          <w:p w14:paraId="7FD4AFB8" w14:textId="2D3EC497" w:rsidR="003F53D8" w:rsidRDefault="00D92038" w:rsidP="00D92038">
            <w:pPr>
              <w:pStyle w:val="NoSpacing"/>
              <w:rPr>
                <w:lang w:val="en-US"/>
              </w:rPr>
            </w:pPr>
            <w:r>
              <w:rPr>
                <w:lang w:val="en-US"/>
              </w:rPr>
              <w:t xml:space="preserve">Title: </w:t>
            </w:r>
            <w:r w:rsidR="003F53D8" w:rsidRPr="003F53D8">
              <w:rPr>
                <w:lang w:val="en-US"/>
              </w:rPr>
              <w:t xml:space="preserve">Clinical outcome following percutaneous coronary intervention in stable coronary artery disease based on a novel </w:t>
            </w:r>
            <w:r w:rsidR="003F53D8" w:rsidRPr="003F53D8">
              <w:rPr>
                <w:lang w:val="en-US"/>
              </w:rPr>
              <w:lastRenderedPageBreak/>
              <w:t>index: computational pressure-flow dynamics derived fractional flow reserve (Poster Presentation)</w:t>
            </w:r>
          </w:p>
          <w:p w14:paraId="306D05D2" w14:textId="77777777" w:rsidR="00D92038" w:rsidRPr="00D92038" w:rsidRDefault="00D92038" w:rsidP="003F53D8">
            <w:pPr>
              <w:pStyle w:val="NoSpacing"/>
              <w:rPr>
                <w:lang w:val="en-US"/>
              </w:rPr>
            </w:pPr>
          </w:p>
        </w:tc>
      </w:tr>
      <w:tr w:rsidR="003F53D8" w:rsidRPr="001B5B02" w14:paraId="7F324D90" w14:textId="77777777" w:rsidTr="008E26D4">
        <w:trPr>
          <w:trHeight w:val="2"/>
        </w:trPr>
        <w:tc>
          <w:tcPr>
            <w:tcW w:w="1850" w:type="dxa"/>
            <w:shd w:val="clear" w:color="auto" w:fill="auto"/>
          </w:tcPr>
          <w:p w14:paraId="3E2572D0" w14:textId="337EC857" w:rsidR="003F53D8" w:rsidRDefault="003F53D8" w:rsidP="002E4041">
            <w:pPr>
              <w:rPr>
                <w:bCs/>
                <w:lang w:val="en-US" w:eastAsia="zh-TW"/>
              </w:rPr>
            </w:pPr>
            <w:r>
              <w:rPr>
                <w:bCs/>
                <w:lang w:val="en-US" w:eastAsia="zh-TW"/>
              </w:rPr>
              <w:lastRenderedPageBreak/>
              <w:t>2021</w:t>
            </w:r>
          </w:p>
        </w:tc>
        <w:tc>
          <w:tcPr>
            <w:tcW w:w="6745" w:type="dxa"/>
            <w:shd w:val="clear" w:color="auto" w:fill="auto"/>
          </w:tcPr>
          <w:p w14:paraId="7B749F3F" w14:textId="77777777" w:rsidR="003F53D8" w:rsidRPr="00F617C8" w:rsidRDefault="003F53D8" w:rsidP="003F53D8">
            <w:pPr>
              <w:pStyle w:val="NoSpacing"/>
              <w:rPr>
                <w:lang w:val="en-US"/>
              </w:rPr>
            </w:pPr>
            <w:r w:rsidRPr="00F617C8">
              <w:rPr>
                <w:lang w:val="en-US"/>
              </w:rPr>
              <w:t>Supervisor</w:t>
            </w:r>
          </w:p>
          <w:p w14:paraId="440E22C8" w14:textId="77777777" w:rsidR="003F53D8" w:rsidRDefault="003F53D8" w:rsidP="003F53D8">
            <w:pPr>
              <w:pStyle w:val="NoSpacing"/>
              <w:rPr>
                <w:lang w:val="en-US"/>
              </w:rPr>
            </w:pPr>
            <w:r w:rsidRPr="00F617C8">
              <w:rPr>
                <w:lang w:val="en-US"/>
              </w:rPr>
              <w:t>29th Annual Scientific Congress (Hong Kong College of Cardiology)</w:t>
            </w:r>
          </w:p>
          <w:p w14:paraId="6D5925E6" w14:textId="77777777" w:rsidR="003F53D8" w:rsidRDefault="003F53D8" w:rsidP="003F53D8">
            <w:pPr>
              <w:pStyle w:val="NoSpacing"/>
              <w:rPr>
                <w:b/>
                <w:bCs/>
                <w:u w:val="single"/>
                <w:lang w:val="en-US"/>
              </w:rPr>
            </w:pPr>
            <w:r w:rsidRPr="0027704B">
              <w:rPr>
                <w:b/>
                <w:bCs/>
                <w:u w:val="single"/>
                <w:lang w:val="en-US"/>
              </w:rPr>
              <w:t>Miss Lam Lok Yee Jane, MBBS 3 Student</w:t>
            </w:r>
          </w:p>
          <w:p w14:paraId="3DB260A4" w14:textId="5C8110CE" w:rsidR="003F53D8" w:rsidRPr="00F617C8" w:rsidRDefault="003F53D8" w:rsidP="00D92038">
            <w:pPr>
              <w:pStyle w:val="NoSpacing"/>
              <w:rPr>
                <w:lang w:val="en-US"/>
              </w:rPr>
            </w:pPr>
            <w:r w:rsidRPr="003F53D8">
              <w:rPr>
                <w:lang w:val="en-US"/>
              </w:rPr>
              <w:t xml:space="preserve">LAM LY, Leung KL, Li KY, Yu SY, Wu MZ, Ren QW, Wong PF, Tse YK, Yu SY, Li HL, HF Tse, </w:t>
            </w:r>
            <w:r w:rsidRPr="003F53D8">
              <w:rPr>
                <w:b/>
                <w:u w:val="single"/>
                <w:lang w:val="en-US"/>
              </w:rPr>
              <w:t>Yiu KH</w:t>
            </w:r>
            <w:r>
              <w:rPr>
                <w:lang w:val="en-US"/>
              </w:rPr>
              <w:t xml:space="preserve">. Title: </w:t>
            </w:r>
            <w:r w:rsidRPr="003F53D8">
              <w:rPr>
                <w:lang w:val="en-US"/>
              </w:rPr>
              <w:t>Revascularization vs Optimal Medical Therapy for Coronary Stenosis with Grey-Zone caFFR (Poster Presentation)</w:t>
            </w:r>
          </w:p>
        </w:tc>
      </w:tr>
      <w:tr w:rsidR="003F53D8" w:rsidRPr="001B5B02" w14:paraId="3EBA5B0C" w14:textId="77777777" w:rsidTr="008E26D4">
        <w:trPr>
          <w:trHeight w:val="2"/>
        </w:trPr>
        <w:tc>
          <w:tcPr>
            <w:tcW w:w="1850" w:type="dxa"/>
            <w:shd w:val="clear" w:color="auto" w:fill="auto"/>
          </w:tcPr>
          <w:p w14:paraId="750A6E0A" w14:textId="77777777" w:rsidR="003F53D8" w:rsidRDefault="003F53D8" w:rsidP="002E4041">
            <w:pPr>
              <w:rPr>
                <w:bCs/>
                <w:lang w:val="en-US" w:eastAsia="zh-TW"/>
              </w:rPr>
            </w:pPr>
          </w:p>
        </w:tc>
        <w:tc>
          <w:tcPr>
            <w:tcW w:w="6745" w:type="dxa"/>
            <w:shd w:val="clear" w:color="auto" w:fill="auto"/>
          </w:tcPr>
          <w:p w14:paraId="2C2C68B9" w14:textId="77777777" w:rsidR="003F53D8" w:rsidRPr="00F617C8" w:rsidRDefault="003F53D8" w:rsidP="00D92038">
            <w:pPr>
              <w:pStyle w:val="NoSpacing"/>
              <w:rPr>
                <w:lang w:val="en-US"/>
              </w:rPr>
            </w:pPr>
          </w:p>
        </w:tc>
      </w:tr>
      <w:tr w:rsidR="00D92038" w:rsidRPr="001B5B02" w14:paraId="094D9231" w14:textId="77777777" w:rsidTr="008E26D4">
        <w:trPr>
          <w:trHeight w:val="2"/>
        </w:trPr>
        <w:tc>
          <w:tcPr>
            <w:tcW w:w="1850" w:type="dxa"/>
            <w:shd w:val="clear" w:color="auto" w:fill="auto"/>
          </w:tcPr>
          <w:p w14:paraId="5329D904" w14:textId="28B79899"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067CC262" w14:textId="77777777" w:rsidR="00D92038" w:rsidRPr="00F617C8" w:rsidRDefault="00D92038" w:rsidP="00D92038">
            <w:pPr>
              <w:pStyle w:val="NoSpacing"/>
              <w:rPr>
                <w:lang w:val="en-US"/>
              </w:rPr>
            </w:pPr>
            <w:r w:rsidRPr="00F617C8">
              <w:rPr>
                <w:lang w:val="en-US"/>
              </w:rPr>
              <w:t>Supervisor</w:t>
            </w:r>
          </w:p>
          <w:p w14:paraId="7B39D7AE" w14:textId="77777777" w:rsidR="00D92038" w:rsidRDefault="00D92038" w:rsidP="00D92038">
            <w:pPr>
              <w:pStyle w:val="NoSpacing"/>
              <w:rPr>
                <w:lang w:val="en-US"/>
              </w:rPr>
            </w:pPr>
            <w:r w:rsidRPr="00F617C8">
              <w:rPr>
                <w:lang w:val="en-US"/>
              </w:rPr>
              <w:t>29th Annual Scientific Congress (Hong Kong College of Cardiology)</w:t>
            </w:r>
          </w:p>
          <w:p w14:paraId="7514233F" w14:textId="77777777" w:rsidR="00D92038" w:rsidRDefault="00D92038" w:rsidP="00D92038">
            <w:pPr>
              <w:pStyle w:val="NoSpacing"/>
              <w:rPr>
                <w:b/>
                <w:bCs/>
                <w:u w:val="single"/>
                <w:lang w:val="en-US"/>
              </w:rPr>
            </w:pPr>
            <w:r w:rsidRPr="0027704B">
              <w:rPr>
                <w:b/>
                <w:bCs/>
                <w:u w:val="single"/>
                <w:lang w:val="en-US"/>
              </w:rPr>
              <w:t>Miss Lam Lok Yee Jane, MBBS 3 Student</w:t>
            </w:r>
          </w:p>
          <w:p w14:paraId="20991D74" w14:textId="77777777" w:rsidR="00D92038" w:rsidRDefault="00D92038" w:rsidP="00D92038">
            <w:pPr>
              <w:pStyle w:val="NoSpacing"/>
              <w:rPr>
                <w:bCs/>
                <w:lang w:val="en-US" w:eastAsia="zh-TW"/>
              </w:rPr>
            </w:pPr>
            <w:r w:rsidRPr="00F617C8">
              <w:rPr>
                <w:bCs/>
                <w:lang w:val="en-US"/>
              </w:rPr>
              <w:t xml:space="preserve">Lam LY, Leung KL, Li KY, Wu MZ, Ren QW, Yu SYA, Wong PF, Li HL, Tse YK, Yu SYS, Feng Y, Huo Y, Tse HF, </w:t>
            </w:r>
            <w:r w:rsidRPr="00F617C8">
              <w:rPr>
                <w:b/>
                <w:bCs/>
                <w:u w:val="single"/>
                <w:lang w:val="en-US"/>
              </w:rPr>
              <w:t>Yiu KH</w:t>
            </w:r>
            <w:r>
              <w:rPr>
                <w:bCs/>
                <w:lang w:val="en-US"/>
              </w:rPr>
              <w:t xml:space="preserve">. Title: </w:t>
            </w:r>
            <w:r w:rsidRPr="00597ECF">
              <w:rPr>
                <w:bCs/>
                <w:lang w:val="en-US"/>
              </w:rPr>
              <w:t>Long-Term Prognostic Implications of Percutaneous Coronary Intervention in Acute Coronary Syndrome Patients with Intermediate Lesions that are Non-Ischemic on the Basis of Computational Pressure-Flow Dynamics Derived Fractional Flow Reserve (Poster Presentation)</w:t>
            </w:r>
          </w:p>
          <w:p w14:paraId="07775D93" w14:textId="77777777" w:rsidR="00D92038" w:rsidRPr="00D92038" w:rsidRDefault="00D92038" w:rsidP="00D92038">
            <w:pPr>
              <w:pStyle w:val="NoSpacing"/>
              <w:rPr>
                <w:lang w:val="en-US"/>
              </w:rPr>
            </w:pPr>
          </w:p>
        </w:tc>
      </w:tr>
      <w:tr w:rsidR="00D92038" w:rsidRPr="001B5B02" w14:paraId="65CE85B4" w14:textId="77777777" w:rsidTr="008E26D4">
        <w:trPr>
          <w:trHeight w:val="2"/>
        </w:trPr>
        <w:tc>
          <w:tcPr>
            <w:tcW w:w="1850" w:type="dxa"/>
            <w:shd w:val="clear" w:color="auto" w:fill="auto"/>
          </w:tcPr>
          <w:p w14:paraId="32ACF1D5" w14:textId="5963BDD4"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4366951A" w14:textId="77777777" w:rsidR="00D92038" w:rsidRPr="00FE11D3" w:rsidRDefault="00D92038" w:rsidP="00D92038">
            <w:pPr>
              <w:pStyle w:val="NoSpacing"/>
              <w:rPr>
                <w:lang w:val="en-US"/>
              </w:rPr>
            </w:pPr>
            <w:r w:rsidRPr="00FE11D3">
              <w:rPr>
                <w:lang w:val="en-US"/>
              </w:rPr>
              <w:t>Supervisor</w:t>
            </w:r>
          </w:p>
          <w:p w14:paraId="5172DF89" w14:textId="77777777" w:rsidR="00D92038" w:rsidRDefault="00D92038" w:rsidP="00D92038">
            <w:pPr>
              <w:pStyle w:val="NoSpacing"/>
              <w:rPr>
                <w:lang w:val="en-US"/>
              </w:rPr>
            </w:pPr>
            <w:r w:rsidRPr="00FE11D3">
              <w:rPr>
                <w:lang w:val="en-US"/>
              </w:rPr>
              <w:t>29th Annual Scientific Congress (Hong Kong College of Cardiology)</w:t>
            </w:r>
          </w:p>
          <w:p w14:paraId="3EF6637C" w14:textId="77777777" w:rsidR="00D92038" w:rsidRDefault="00D92038" w:rsidP="00D92038">
            <w:pPr>
              <w:pStyle w:val="NoSpacing"/>
              <w:rPr>
                <w:b/>
                <w:bCs/>
                <w:u w:val="single"/>
                <w:lang w:val="en-US"/>
              </w:rPr>
            </w:pPr>
            <w:r w:rsidRPr="00FE22E0">
              <w:rPr>
                <w:b/>
                <w:bCs/>
                <w:u w:val="single"/>
                <w:lang w:val="en-US"/>
              </w:rPr>
              <w:t xml:space="preserve">Miss </w:t>
            </w:r>
            <w:r>
              <w:rPr>
                <w:b/>
                <w:bCs/>
                <w:u w:val="single"/>
                <w:lang w:val="en-US"/>
              </w:rPr>
              <w:t>Tse Yi Kei Stephanie</w:t>
            </w:r>
            <w:r w:rsidRPr="00FE22E0">
              <w:rPr>
                <w:b/>
                <w:bCs/>
                <w:u w:val="single"/>
                <w:lang w:val="en-US"/>
              </w:rPr>
              <w:t>, MBBS 3 Student</w:t>
            </w:r>
          </w:p>
          <w:p w14:paraId="2FC64EEC" w14:textId="0D536849" w:rsidR="00D92038" w:rsidRPr="00F617C8" w:rsidRDefault="00D92038" w:rsidP="00D92038">
            <w:pPr>
              <w:pStyle w:val="NoSpacing"/>
              <w:rPr>
                <w:lang w:val="en-US"/>
              </w:rPr>
            </w:pPr>
            <w:r w:rsidRPr="00FE11D3">
              <w:rPr>
                <w:lang w:val="en-US"/>
              </w:rPr>
              <w:t xml:space="preserve">Tse YK, Li HL, Yu SY, Wu MZ, Ren QW, Chen Y, Yu SY, Wong PF, Lam LY, Li KY, Leung KL, Tse HF, </w:t>
            </w:r>
            <w:r w:rsidRPr="00FE11D3">
              <w:rPr>
                <w:b/>
                <w:u w:val="single"/>
                <w:lang w:val="en-US"/>
              </w:rPr>
              <w:t>Yiu KH</w:t>
            </w:r>
            <w:r>
              <w:rPr>
                <w:lang w:val="en-US"/>
              </w:rPr>
              <w:t xml:space="preserve">. Title: </w:t>
            </w:r>
            <w:r w:rsidRPr="00FE11D3">
              <w:rPr>
                <w:lang w:val="en-US"/>
              </w:rPr>
              <w:t>Prognostic Value Of Combined Hepatorenal Dysfunction And Malnutrition In Patients Undergoing Valvular Heart Surgery</w:t>
            </w:r>
            <w:r>
              <w:rPr>
                <w:lang w:val="en-US"/>
              </w:rPr>
              <w:t xml:space="preserve"> (Poster Presentation)</w:t>
            </w:r>
          </w:p>
        </w:tc>
      </w:tr>
      <w:tr w:rsidR="00D92038" w:rsidRPr="001B5B02" w14:paraId="05D06BBC" w14:textId="77777777" w:rsidTr="008E26D4">
        <w:trPr>
          <w:trHeight w:val="2"/>
        </w:trPr>
        <w:tc>
          <w:tcPr>
            <w:tcW w:w="1850" w:type="dxa"/>
            <w:shd w:val="clear" w:color="auto" w:fill="auto"/>
          </w:tcPr>
          <w:p w14:paraId="5CAE3391" w14:textId="77777777" w:rsidR="00D92038" w:rsidRDefault="00D92038" w:rsidP="002E4041">
            <w:pPr>
              <w:rPr>
                <w:bCs/>
                <w:lang w:val="en-US" w:eastAsia="zh-TW"/>
              </w:rPr>
            </w:pPr>
          </w:p>
        </w:tc>
        <w:tc>
          <w:tcPr>
            <w:tcW w:w="6745" w:type="dxa"/>
            <w:shd w:val="clear" w:color="auto" w:fill="auto"/>
          </w:tcPr>
          <w:p w14:paraId="21FD19B8" w14:textId="77777777" w:rsidR="00D92038" w:rsidRPr="00FE11D3" w:rsidRDefault="00D92038" w:rsidP="00D92038">
            <w:pPr>
              <w:pStyle w:val="NoSpacing"/>
              <w:rPr>
                <w:lang w:val="en-US"/>
              </w:rPr>
            </w:pPr>
          </w:p>
        </w:tc>
      </w:tr>
      <w:tr w:rsidR="00D92038" w:rsidRPr="001B5B02" w14:paraId="1587F46F" w14:textId="77777777" w:rsidTr="008E26D4">
        <w:trPr>
          <w:trHeight w:val="2"/>
        </w:trPr>
        <w:tc>
          <w:tcPr>
            <w:tcW w:w="1850" w:type="dxa"/>
            <w:shd w:val="clear" w:color="auto" w:fill="auto"/>
          </w:tcPr>
          <w:p w14:paraId="2975B09C" w14:textId="79189217"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64394CAF" w14:textId="77777777" w:rsidR="00D92038" w:rsidRPr="00FE11D3" w:rsidRDefault="00D92038" w:rsidP="00D92038">
            <w:pPr>
              <w:pStyle w:val="NoSpacing"/>
              <w:rPr>
                <w:lang w:val="en-US"/>
              </w:rPr>
            </w:pPr>
            <w:r w:rsidRPr="00FE11D3">
              <w:rPr>
                <w:lang w:val="en-US"/>
              </w:rPr>
              <w:t>Supervisor</w:t>
            </w:r>
          </w:p>
          <w:p w14:paraId="053FB38A" w14:textId="77777777" w:rsidR="00D92038" w:rsidRDefault="00D92038" w:rsidP="00D92038">
            <w:pPr>
              <w:pStyle w:val="NoSpacing"/>
              <w:rPr>
                <w:lang w:val="en-US"/>
              </w:rPr>
            </w:pPr>
            <w:r w:rsidRPr="00FE11D3">
              <w:rPr>
                <w:lang w:val="en-US"/>
              </w:rPr>
              <w:t>29th Annual Scientific Congress (Hong Kong College of Cardiology)</w:t>
            </w:r>
          </w:p>
          <w:p w14:paraId="77D76010" w14:textId="77777777" w:rsidR="00D92038" w:rsidRDefault="00D92038" w:rsidP="00D92038">
            <w:pPr>
              <w:pStyle w:val="NoSpacing"/>
              <w:rPr>
                <w:b/>
                <w:bCs/>
                <w:u w:val="single"/>
                <w:lang w:val="en-US"/>
              </w:rPr>
            </w:pPr>
            <w:r w:rsidRPr="00FE22E0">
              <w:rPr>
                <w:b/>
                <w:bCs/>
                <w:u w:val="single"/>
                <w:lang w:val="en-US"/>
              </w:rPr>
              <w:t xml:space="preserve">Miss </w:t>
            </w:r>
            <w:r>
              <w:rPr>
                <w:b/>
                <w:bCs/>
                <w:u w:val="single"/>
                <w:lang w:val="en-US"/>
              </w:rPr>
              <w:t>Tse Yi Kei Stephanie</w:t>
            </w:r>
            <w:r w:rsidRPr="00FE22E0">
              <w:rPr>
                <w:b/>
                <w:bCs/>
                <w:u w:val="single"/>
                <w:lang w:val="en-US"/>
              </w:rPr>
              <w:t>, MBBS 3 Student</w:t>
            </w:r>
          </w:p>
          <w:p w14:paraId="1C8D4917" w14:textId="77777777" w:rsidR="00D92038" w:rsidRDefault="00D92038" w:rsidP="00D92038">
            <w:pPr>
              <w:pStyle w:val="NoSpacing"/>
              <w:rPr>
                <w:lang w:val="en-US"/>
              </w:rPr>
            </w:pPr>
            <w:r w:rsidRPr="00FE11D3">
              <w:rPr>
                <w:lang w:val="en-US"/>
              </w:rPr>
              <w:t xml:space="preserve">Tse YK, Li HL, Yu SY, Wu MZ, Ren QW, Chen Y, Yu SY, Wong PF, Lam LY, Li KY, Leung KL, Tse HF, </w:t>
            </w:r>
            <w:r w:rsidRPr="00FE11D3">
              <w:rPr>
                <w:b/>
                <w:u w:val="single"/>
                <w:lang w:val="en-US"/>
              </w:rPr>
              <w:t>Yiu KH</w:t>
            </w:r>
            <w:r>
              <w:rPr>
                <w:lang w:val="en-US"/>
              </w:rPr>
              <w:t xml:space="preserve">. Title: </w:t>
            </w:r>
            <w:r w:rsidRPr="00FE11D3">
              <w:rPr>
                <w:lang w:val="en-US"/>
              </w:rPr>
              <w:t>Contemporary Trends And Outcomes Of Valvular Interventions In Hong Kong, 2001-2019</w:t>
            </w:r>
            <w:r>
              <w:rPr>
                <w:lang w:val="en-US"/>
              </w:rPr>
              <w:t xml:space="preserve"> (Poster Presentation)</w:t>
            </w:r>
          </w:p>
          <w:p w14:paraId="23051875" w14:textId="77777777" w:rsidR="00D92038" w:rsidRPr="00D92038" w:rsidRDefault="00D92038" w:rsidP="00D92038">
            <w:pPr>
              <w:pStyle w:val="NoSpacing"/>
              <w:rPr>
                <w:lang w:val="en-US"/>
              </w:rPr>
            </w:pPr>
          </w:p>
        </w:tc>
      </w:tr>
      <w:tr w:rsidR="00D92038" w:rsidRPr="001B5B02" w14:paraId="2B57F466" w14:textId="77777777" w:rsidTr="008E26D4">
        <w:trPr>
          <w:trHeight w:val="2"/>
        </w:trPr>
        <w:tc>
          <w:tcPr>
            <w:tcW w:w="1850" w:type="dxa"/>
            <w:shd w:val="clear" w:color="auto" w:fill="auto"/>
          </w:tcPr>
          <w:p w14:paraId="75A7B973" w14:textId="673D3353"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71B4AA06" w14:textId="77777777" w:rsidR="00D92038" w:rsidRPr="00FE11D3" w:rsidRDefault="00D92038" w:rsidP="00D92038">
            <w:pPr>
              <w:pStyle w:val="NoSpacing"/>
              <w:rPr>
                <w:lang w:val="en-US"/>
              </w:rPr>
            </w:pPr>
            <w:r w:rsidRPr="00FE11D3">
              <w:rPr>
                <w:lang w:val="en-US"/>
              </w:rPr>
              <w:t>Supervisor</w:t>
            </w:r>
          </w:p>
          <w:p w14:paraId="3AEB944D" w14:textId="77777777" w:rsidR="00D92038" w:rsidRDefault="00D92038" w:rsidP="00D92038">
            <w:pPr>
              <w:pStyle w:val="NoSpacing"/>
              <w:rPr>
                <w:lang w:val="en-US"/>
              </w:rPr>
            </w:pPr>
            <w:r w:rsidRPr="00FE11D3">
              <w:rPr>
                <w:lang w:val="en-US"/>
              </w:rPr>
              <w:t>29th Annual Scientific Congress (Hong Kong College of Cardiology)</w:t>
            </w:r>
          </w:p>
          <w:p w14:paraId="7AA52C01" w14:textId="77777777" w:rsidR="00D92038" w:rsidRDefault="00D92038" w:rsidP="00D92038">
            <w:pPr>
              <w:pStyle w:val="NoSpacing"/>
              <w:rPr>
                <w:b/>
                <w:bCs/>
                <w:u w:val="single"/>
                <w:lang w:val="en-US"/>
              </w:rPr>
            </w:pPr>
            <w:r w:rsidRPr="00FE22E0">
              <w:rPr>
                <w:b/>
                <w:bCs/>
                <w:u w:val="single"/>
                <w:lang w:val="en-US"/>
              </w:rPr>
              <w:t xml:space="preserve">Miss </w:t>
            </w:r>
            <w:r>
              <w:rPr>
                <w:b/>
                <w:bCs/>
                <w:u w:val="single"/>
                <w:lang w:val="en-US"/>
              </w:rPr>
              <w:t>Tse Yi Kei Stephanie</w:t>
            </w:r>
            <w:r w:rsidRPr="00FE22E0">
              <w:rPr>
                <w:b/>
                <w:bCs/>
                <w:u w:val="single"/>
                <w:lang w:val="en-US"/>
              </w:rPr>
              <w:t>, MBBS 3 Student</w:t>
            </w:r>
          </w:p>
          <w:p w14:paraId="2D9620FE" w14:textId="77777777" w:rsidR="00D92038" w:rsidRDefault="00D92038" w:rsidP="00D92038">
            <w:pPr>
              <w:pStyle w:val="NoSpacing"/>
              <w:rPr>
                <w:lang w:val="en-US"/>
              </w:rPr>
            </w:pPr>
            <w:r w:rsidRPr="00FE11D3">
              <w:rPr>
                <w:lang w:val="en-US"/>
              </w:rPr>
              <w:t xml:space="preserve">Tse YK, Li HL, Yu SY, Wu MZ, Ren QW, Chen Y, Yu SY, Wong PF, Lam LY, Li KY, Leung KL, Tse HF, </w:t>
            </w:r>
            <w:r w:rsidRPr="00FE11D3">
              <w:rPr>
                <w:b/>
                <w:u w:val="single"/>
                <w:lang w:val="en-US"/>
              </w:rPr>
              <w:t>Yiu KH</w:t>
            </w:r>
            <w:r>
              <w:rPr>
                <w:lang w:val="en-US"/>
              </w:rPr>
              <w:t xml:space="preserve">. Title: </w:t>
            </w:r>
            <w:r w:rsidRPr="00FE11D3">
              <w:rPr>
                <w:lang w:val="en-US"/>
              </w:rPr>
              <w:t xml:space="preserve">Predictors </w:t>
            </w:r>
            <w:r w:rsidRPr="00FE11D3">
              <w:rPr>
                <w:lang w:val="en-US"/>
              </w:rPr>
              <w:lastRenderedPageBreak/>
              <w:t>And Prognostic Implications of Residual Tricuspid Regurgitation After Tricuspid Annuloplasty</w:t>
            </w:r>
            <w:r>
              <w:rPr>
                <w:lang w:val="en-US"/>
              </w:rPr>
              <w:t xml:space="preserve"> (Poster Presentation)</w:t>
            </w:r>
          </w:p>
          <w:p w14:paraId="3E82648B" w14:textId="77777777" w:rsidR="00D92038" w:rsidRPr="00D92038" w:rsidRDefault="00D92038" w:rsidP="00D92038">
            <w:pPr>
              <w:pStyle w:val="NoSpacing"/>
              <w:rPr>
                <w:lang w:val="en-US"/>
              </w:rPr>
            </w:pPr>
          </w:p>
        </w:tc>
      </w:tr>
      <w:tr w:rsidR="00D92038" w:rsidRPr="001B5B02" w14:paraId="55E6877E" w14:textId="77777777" w:rsidTr="008E26D4">
        <w:trPr>
          <w:trHeight w:val="2"/>
        </w:trPr>
        <w:tc>
          <w:tcPr>
            <w:tcW w:w="1850" w:type="dxa"/>
            <w:shd w:val="clear" w:color="auto" w:fill="auto"/>
          </w:tcPr>
          <w:p w14:paraId="452292EA" w14:textId="35666926" w:rsidR="00D92038" w:rsidRDefault="00D92038" w:rsidP="002E4041">
            <w:pPr>
              <w:rPr>
                <w:bCs/>
                <w:lang w:val="en-US" w:eastAsia="zh-TW"/>
              </w:rPr>
            </w:pPr>
            <w:r>
              <w:rPr>
                <w:rFonts w:hint="eastAsia"/>
                <w:bCs/>
                <w:lang w:val="en-US" w:eastAsia="zh-TW"/>
              </w:rPr>
              <w:lastRenderedPageBreak/>
              <w:t>2021</w:t>
            </w:r>
          </w:p>
        </w:tc>
        <w:tc>
          <w:tcPr>
            <w:tcW w:w="6745" w:type="dxa"/>
            <w:shd w:val="clear" w:color="auto" w:fill="auto"/>
          </w:tcPr>
          <w:p w14:paraId="7B3FCED1" w14:textId="77777777" w:rsidR="00D92038" w:rsidRPr="00FE11D3" w:rsidRDefault="00D92038" w:rsidP="00D92038">
            <w:pPr>
              <w:pStyle w:val="NoSpacing"/>
              <w:rPr>
                <w:lang w:val="en-US"/>
              </w:rPr>
            </w:pPr>
            <w:r w:rsidRPr="00FE11D3">
              <w:rPr>
                <w:lang w:val="en-US"/>
              </w:rPr>
              <w:t>Supervisor</w:t>
            </w:r>
          </w:p>
          <w:p w14:paraId="59EE1339" w14:textId="77777777" w:rsidR="00D92038" w:rsidRDefault="00D92038" w:rsidP="00D92038">
            <w:pPr>
              <w:pStyle w:val="NoSpacing"/>
              <w:rPr>
                <w:lang w:val="en-US"/>
              </w:rPr>
            </w:pPr>
            <w:r w:rsidRPr="00FE11D3">
              <w:rPr>
                <w:lang w:val="en-US"/>
              </w:rPr>
              <w:t>29th Annual Scientific Congress (Hong Kong College of Cardiology)</w:t>
            </w:r>
          </w:p>
          <w:p w14:paraId="1D644FBF" w14:textId="77777777" w:rsidR="00D92038" w:rsidRPr="00FF1189" w:rsidRDefault="00D92038" w:rsidP="00D92038">
            <w:pPr>
              <w:pStyle w:val="NoSpacing"/>
              <w:rPr>
                <w:b/>
                <w:u w:val="single"/>
                <w:lang w:val="en-US"/>
              </w:rPr>
            </w:pPr>
            <w:r w:rsidRPr="00FF1189">
              <w:rPr>
                <w:b/>
                <w:u w:val="single"/>
                <w:lang w:val="en-US"/>
              </w:rPr>
              <w:t>Mr. Tsui Lok Him, MBBS 4 Student</w:t>
            </w:r>
          </w:p>
          <w:p w14:paraId="2C54044A" w14:textId="77732BD0" w:rsidR="00D92038" w:rsidRPr="00FE11D3" w:rsidRDefault="00D92038" w:rsidP="00D92038">
            <w:pPr>
              <w:pStyle w:val="NoSpacing"/>
              <w:rPr>
                <w:b/>
                <w:i/>
                <w:lang w:val="en-US"/>
              </w:rPr>
            </w:pPr>
            <w:r w:rsidRPr="00FE11D3">
              <w:rPr>
                <w:lang w:val="en-US"/>
              </w:rPr>
              <w:t xml:space="preserve">Tsui LH, Tse YK, Yu SY, Tse HF, </w:t>
            </w:r>
            <w:r w:rsidRPr="00FE11D3">
              <w:rPr>
                <w:b/>
                <w:u w:val="single"/>
                <w:lang w:val="en-US"/>
              </w:rPr>
              <w:t>Yiu KH</w:t>
            </w:r>
            <w:r>
              <w:rPr>
                <w:lang w:val="en-US"/>
              </w:rPr>
              <w:t xml:space="preserve">. Title: </w:t>
            </w:r>
            <w:r w:rsidRPr="00FE11D3">
              <w:rPr>
                <w:lang w:val="en-US"/>
              </w:rPr>
              <w:t>Prognostic value of pre-operative left atrial strain on all-cause mortality in patients who received aortic valve replacement for severe aortic stenosis</w:t>
            </w:r>
            <w:r>
              <w:rPr>
                <w:lang w:val="en-US"/>
              </w:rPr>
              <w:t xml:space="preserve"> </w:t>
            </w:r>
            <w:r w:rsidRPr="00250A2A">
              <w:rPr>
                <w:b/>
                <w:i/>
                <w:lang w:val="en-US"/>
              </w:rPr>
              <w:t>(Oral Abstracts Presentation:</w:t>
            </w:r>
            <w:r w:rsidR="00D31A8B">
              <w:rPr>
                <w:b/>
                <w:i/>
                <w:lang w:val="en-US"/>
              </w:rPr>
              <w:t xml:space="preserve"> T</w:t>
            </w:r>
            <w:r w:rsidRPr="00FE11D3">
              <w:rPr>
                <w:b/>
                <w:i/>
                <w:lang w:val="en-US"/>
              </w:rPr>
              <w:t>he best oral abstract award</w:t>
            </w:r>
            <w:r>
              <w:rPr>
                <w:b/>
                <w:i/>
                <w:lang w:val="en-US"/>
              </w:rPr>
              <w:t>)</w:t>
            </w:r>
          </w:p>
          <w:p w14:paraId="5A6AFFDC" w14:textId="77777777" w:rsidR="00D92038" w:rsidRPr="00D92038" w:rsidRDefault="00D92038" w:rsidP="00D92038">
            <w:pPr>
              <w:pStyle w:val="NoSpacing"/>
              <w:rPr>
                <w:lang w:val="en-US"/>
              </w:rPr>
            </w:pPr>
          </w:p>
        </w:tc>
      </w:tr>
      <w:tr w:rsidR="00D92038" w:rsidRPr="001B5B02" w14:paraId="44463191" w14:textId="77777777" w:rsidTr="008E26D4">
        <w:trPr>
          <w:trHeight w:val="2"/>
        </w:trPr>
        <w:tc>
          <w:tcPr>
            <w:tcW w:w="1850" w:type="dxa"/>
            <w:shd w:val="clear" w:color="auto" w:fill="auto"/>
          </w:tcPr>
          <w:p w14:paraId="444A6CA9" w14:textId="7DF60371"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124D03B9" w14:textId="77777777" w:rsidR="00D92038" w:rsidRPr="00FF1189" w:rsidRDefault="00D92038" w:rsidP="00D92038">
            <w:pPr>
              <w:pStyle w:val="NoSpacing"/>
              <w:rPr>
                <w:lang w:val="en-US"/>
              </w:rPr>
            </w:pPr>
            <w:r w:rsidRPr="00FF1189">
              <w:rPr>
                <w:lang w:val="en-US"/>
              </w:rPr>
              <w:t>Supervisor</w:t>
            </w:r>
          </w:p>
          <w:p w14:paraId="2F949A8A" w14:textId="77777777" w:rsidR="00D92038" w:rsidRDefault="00D92038" w:rsidP="00D92038">
            <w:pPr>
              <w:pStyle w:val="NoSpacing"/>
              <w:rPr>
                <w:lang w:val="en-US"/>
              </w:rPr>
            </w:pPr>
            <w:r w:rsidRPr="00FF1189">
              <w:rPr>
                <w:lang w:val="en-US"/>
              </w:rPr>
              <w:t>29th Annual Scientific Congress (Hong Kong College of Cardiology)</w:t>
            </w:r>
          </w:p>
          <w:p w14:paraId="72F95ACD" w14:textId="77777777" w:rsidR="00D92038" w:rsidRDefault="00D92038" w:rsidP="00D92038">
            <w:pPr>
              <w:pStyle w:val="NoSpacing"/>
              <w:rPr>
                <w:b/>
                <w:u w:val="single"/>
                <w:lang w:val="en-US"/>
              </w:rPr>
            </w:pPr>
            <w:r w:rsidRPr="0018086F">
              <w:rPr>
                <w:b/>
                <w:u w:val="single"/>
                <w:lang w:val="en-US"/>
              </w:rPr>
              <w:t>Mr. Leung Ka Lam Calvin, MBBS 5 Student</w:t>
            </w:r>
          </w:p>
          <w:p w14:paraId="631D4CED" w14:textId="77777777" w:rsidR="00D92038" w:rsidRDefault="00D92038" w:rsidP="00D92038">
            <w:pPr>
              <w:pStyle w:val="NoSpacing"/>
              <w:rPr>
                <w:lang w:val="en-US" w:eastAsia="zh-TW"/>
              </w:rPr>
            </w:pPr>
            <w:r w:rsidRPr="00FF1189">
              <w:rPr>
                <w:lang w:val="en-US"/>
              </w:rPr>
              <w:t xml:space="preserve">Leung KL, Lam LY, Li KY, Yu SYA, Wu MZ, Ren QW, Wong PF, Tse YK, Yu SYS, Li HL, Feng YD, Huo YL, Tse HF, </w:t>
            </w:r>
            <w:r w:rsidRPr="00FF1189">
              <w:rPr>
                <w:b/>
                <w:u w:val="single"/>
                <w:lang w:val="en-US"/>
              </w:rPr>
              <w:t>Yiu KH</w:t>
            </w:r>
            <w:r>
              <w:rPr>
                <w:lang w:val="en-US"/>
              </w:rPr>
              <w:t xml:space="preserve">. Title: </w:t>
            </w:r>
            <w:r w:rsidRPr="00FF1189">
              <w:rPr>
                <w:lang w:val="en-US"/>
              </w:rPr>
              <w:t>Clinical significance of per-vessel treatment adherence in stable coronary artery disease based on a novel index: computational pressure-flow dynamics derived fractional flow reserve</w:t>
            </w:r>
            <w:r>
              <w:rPr>
                <w:lang w:val="en-US"/>
              </w:rPr>
              <w:t xml:space="preserve"> (Poster Presentation)</w:t>
            </w:r>
          </w:p>
          <w:p w14:paraId="7637585F" w14:textId="77777777" w:rsidR="00D92038" w:rsidRPr="00D92038" w:rsidRDefault="00D92038" w:rsidP="00D92038">
            <w:pPr>
              <w:pStyle w:val="NoSpacing"/>
              <w:rPr>
                <w:lang w:val="en-US"/>
              </w:rPr>
            </w:pPr>
          </w:p>
        </w:tc>
      </w:tr>
      <w:tr w:rsidR="00D92038" w:rsidRPr="001B5B02" w14:paraId="0E715A9E" w14:textId="77777777" w:rsidTr="008E26D4">
        <w:trPr>
          <w:trHeight w:val="2"/>
        </w:trPr>
        <w:tc>
          <w:tcPr>
            <w:tcW w:w="1850" w:type="dxa"/>
            <w:shd w:val="clear" w:color="auto" w:fill="auto"/>
          </w:tcPr>
          <w:p w14:paraId="337905FF" w14:textId="49E10B17"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33C828D6" w14:textId="77777777" w:rsidR="00D92038" w:rsidRPr="00FF1189" w:rsidRDefault="00D92038" w:rsidP="00D92038">
            <w:pPr>
              <w:pStyle w:val="NoSpacing"/>
              <w:rPr>
                <w:lang w:val="en-US"/>
              </w:rPr>
            </w:pPr>
            <w:r w:rsidRPr="00FF1189">
              <w:rPr>
                <w:lang w:val="en-US"/>
              </w:rPr>
              <w:t>Supervisor</w:t>
            </w:r>
          </w:p>
          <w:p w14:paraId="20D36892" w14:textId="77777777" w:rsidR="00D92038" w:rsidRDefault="00D92038" w:rsidP="00D92038">
            <w:pPr>
              <w:pStyle w:val="NoSpacing"/>
              <w:rPr>
                <w:lang w:val="en-US"/>
              </w:rPr>
            </w:pPr>
            <w:r w:rsidRPr="00FF1189">
              <w:rPr>
                <w:lang w:val="en-US"/>
              </w:rPr>
              <w:t>29th Annual Scientific Congress (Hong Kong College of Cardiology)</w:t>
            </w:r>
          </w:p>
          <w:p w14:paraId="695F5FCF" w14:textId="77777777" w:rsidR="00D92038" w:rsidRDefault="00D92038" w:rsidP="00D92038">
            <w:pPr>
              <w:pStyle w:val="NoSpacing"/>
              <w:rPr>
                <w:b/>
                <w:u w:val="single"/>
                <w:lang w:val="en-US"/>
              </w:rPr>
            </w:pPr>
            <w:r w:rsidRPr="0018086F">
              <w:rPr>
                <w:b/>
                <w:u w:val="single"/>
                <w:lang w:val="en-US"/>
              </w:rPr>
              <w:t>Mr. Leung Ka Lam Calvin, MBBS 5 Student</w:t>
            </w:r>
          </w:p>
          <w:p w14:paraId="0AEB7FF0" w14:textId="77777777" w:rsidR="00D92038" w:rsidRDefault="00D92038" w:rsidP="00D92038">
            <w:pPr>
              <w:pStyle w:val="NoSpacing"/>
              <w:rPr>
                <w:lang w:val="en-US"/>
              </w:rPr>
            </w:pPr>
            <w:r w:rsidRPr="00932485">
              <w:rPr>
                <w:lang w:val="en-US"/>
              </w:rPr>
              <w:t xml:space="preserve">Leung KL, Lam LY, Li KY, Yu SYA, Wu MZ, Ren QW, Wong PF, Tse YK, Yu SYS, Li HL, Feng YD, Huo YL, Tse HF, </w:t>
            </w:r>
            <w:r w:rsidRPr="00FF1189">
              <w:rPr>
                <w:b/>
                <w:u w:val="single"/>
                <w:lang w:val="en-US"/>
              </w:rPr>
              <w:t>Yiu KH</w:t>
            </w:r>
            <w:r>
              <w:rPr>
                <w:lang w:val="en-US"/>
              </w:rPr>
              <w:t xml:space="preserve">. Title: </w:t>
            </w:r>
            <w:r w:rsidRPr="00FF1189">
              <w:rPr>
                <w:lang w:val="en-US"/>
              </w:rPr>
              <w:t>Heart failure outcomes following percutaneous coronary intervention in ST-elevation myocardial infarction patients based on a novel index: computational pressure-flow dynamics derived fractional flow reserve</w:t>
            </w:r>
            <w:r>
              <w:rPr>
                <w:lang w:val="en-US"/>
              </w:rPr>
              <w:t xml:space="preserve"> (Poster Presentation)</w:t>
            </w:r>
          </w:p>
          <w:p w14:paraId="44E7DF61" w14:textId="77777777" w:rsidR="00D92038" w:rsidRPr="00D92038" w:rsidRDefault="00D92038" w:rsidP="00D92038">
            <w:pPr>
              <w:pStyle w:val="NoSpacing"/>
              <w:rPr>
                <w:lang w:val="en-US"/>
              </w:rPr>
            </w:pPr>
          </w:p>
        </w:tc>
      </w:tr>
      <w:tr w:rsidR="00D92038" w:rsidRPr="001B5B02" w14:paraId="20C4D540" w14:textId="77777777" w:rsidTr="008E26D4">
        <w:trPr>
          <w:trHeight w:val="2"/>
        </w:trPr>
        <w:tc>
          <w:tcPr>
            <w:tcW w:w="1850" w:type="dxa"/>
            <w:shd w:val="clear" w:color="auto" w:fill="auto"/>
          </w:tcPr>
          <w:p w14:paraId="7EEED28A" w14:textId="49F822C9"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64AED1AB" w14:textId="77777777" w:rsidR="00D92038" w:rsidRPr="00FF1189" w:rsidRDefault="00D92038" w:rsidP="00D92038">
            <w:pPr>
              <w:pStyle w:val="NoSpacing"/>
              <w:rPr>
                <w:lang w:val="en-US"/>
              </w:rPr>
            </w:pPr>
            <w:r w:rsidRPr="00FF1189">
              <w:rPr>
                <w:lang w:val="en-US"/>
              </w:rPr>
              <w:t>Supervisor</w:t>
            </w:r>
          </w:p>
          <w:p w14:paraId="21AE683C" w14:textId="77777777" w:rsidR="00D92038" w:rsidRDefault="00D92038" w:rsidP="00D92038">
            <w:pPr>
              <w:pStyle w:val="NoSpacing"/>
              <w:rPr>
                <w:lang w:val="en-US"/>
              </w:rPr>
            </w:pPr>
            <w:r w:rsidRPr="00FF1189">
              <w:rPr>
                <w:lang w:val="en-US"/>
              </w:rPr>
              <w:t>29th Annual Scientific Congress (Hong Kong College of Cardiology)</w:t>
            </w:r>
          </w:p>
          <w:p w14:paraId="3AE19AD7" w14:textId="77777777" w:rsidR="00D92038" w:rsidRDefault="00D92038" w:rsidP="00D92038">
            <w:pPr>
              <w:pStyle w:val="NoSpacing"/>
              <w:rPr>
                <w:b/>
                <w:u w:val="single"/>
                <w:lang w:val="en-US"/>
              </w:rPr>
            </w:pPr>
            <w:r w:rsidRPr="0018086F">
              <w:rPr>
                <w:b/>
                <w:u w:val="single"/>
                <w:lang w:val="en-US"/>
              </w:rPr>
              <w:t>Mr. Leung Ka Lam Calvin, MBBS 5 Student</w:t>
            </w:r>
          </w:p>
          <w:p w14:paraId="2B10060C" w14:textId="7BFE0A29" w:rsidR="00D92038" w:rsidRPr="00FF1189" w:rsidRDefault="00D92038" w:rsidP="00D92038">
            <w:pPr>
              <w:pStyle w:val="NoSpacing"/>
              <w:rPr>
                <w:lang w:val="en-US"/>
              </w:rPr>
            </w:pPr>
            <w:r w:rsidRPr="00FF1189">
              <w:rPr>
                <w:lang w:val="en-US"/>
              </w:rPr>
              <w:t xml:space="preserve">Leung KL, Lam LY, Li KY, Yu SYA, Wu MZ, Ren QW, Wong PF, Tse YK, Yu SYS, Li HL, Feng YD, Huo YL, Tse HF, </w:t>
            </w:r>
            <w:r w:rsidRPr="00FF1189">
              <w:rPr>
                <w:b/>
                <w:u w:val="single"/>
                <w:lang w:val="en-US"/>
              </w:rPr>
              <w:t>Yiu KH</w:t>
            </w:r>
            <w:r>
              <w:rPr>
                <w:lang w:val="en-US"/>
              </w:rPr>
              <w:t xml:space="preserve">. Title: </w:t>
            </w:r>
            <w:r w:rsidRPr="00FF1189">
              <w:rPr>
                <w:lang w:val="en-US"/>
              </w:rPr>
              <w:t>Heart failure outcomes after percutaneous coronary intervention in non-ischemic stable coronary artery disease patients based on a novel index: computational pressure-flow dynamics derived fractional flow reserve</w:t>
            </w:r>
            <w:r>
              <w:rPr>
                <w:lang w:val="en-US"/>
              </w:rPr>
              <w:t xml:space="preserve"> (Poster Presentation)</w:t>
            </w:r>
          </w:p>
        </w:tc>
      </w:tr>
      <w:tr w:rsidR="00D92038" w:rsidRPr="001B5B02" w14:paraId="79B6EA38" w14:textId="77777777" w:rsidTr="008E26D4">
        <w:trPr>
          <w:trHeight w:val="2"/>
        </w:trPr>
        <w:tc>
          <w:tcPr>
            <w:tcW w:w="1850" w:type="dxa"/>
            <w:shd w:val="clear" w:color="auto" w:fill="auto"/>
          </w:tcPr>
          <w:p w14:paraId="427981C8" w14:textId="77777777" w:rsidR="00D92038" w:rsidRDefault="00D92038" w:rsidP="002E4041">
            <w:pPr>
              <w:rPr>
                <w:bCs/>
                <w:lang w:val="en-US" w:eastAsia="zh-TW"/>
              </w:rPr>
            </w:pPr>
          </w:p>
        </w:tc>
        <w:tc>
          <w:tcPr>
            <w:tcW w:w="6745" w:type="dxa"/>
            <w:shd w:val="clear" w:color="auto" w:fill="auto"/>
          </w:tcPr>
          <w:p w14:paraId="4A74B0FE" w14:textId="77777777" w:rsidR="00D92038" w:rsidRPr="00FF1189" w:rsidRDefault="00D92038" w:rsidP="00D92038">
            <w:pPr>
              <w:pStyle w:val="NoSpacing"/>
              <w:rPr>
                <w:lang w:val="en-US"/>
              </w:rPr>
            </w:pPr>
          </w:p>
        </w:tc>
      </w:tr>
      <w:tr w:rsidR="00D92038" w:rsidRPr="001B5B02" w14:paraId="2FFC18D5" w14:textId="77777777" w:rsidTr="008E26D4">
        <w:trPr>
          <w:trHeight w:val="2"/>
        </w:trPr>
        <w:tc>
          <w:tcPr>
            <w:tcW w:w="1850" w:type="dxa"/>
            <w:shd w:val="clear" w:color="auto" w:fill="auto"/>
          </w:tcPr>
          <w:p w14:paraId="782761B4" w14:textId="210357A0"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7BA39A49" w14:textId="77777777" w:rsidR="00D92038" w:rsidRPr="00FF42A5" w:rsidRDefault="00D92038" w:rsidP="00D92038">
            <w:pPr>
              <w:pStyle w:val="NoSpacing"/>
              <w:rPr>
                <w:lang w:val="en-US"/>
              </w:rPr>
            </w:pPr>
            <w:r w:rsidRPr="00FF42A5">
              <w:rPr>
                <w:lang w:val="en-US"/>
              </w:rPr>
              <w:t>Supervisor</w:t>
            </w:r>
          </w:p>
          <w:p w14:paraId="4E62EE8F" w14:textId="77777777" w:rsidR="00D92038" w:rsidRDefault="00D92038" w:rsidP="00D92038">
            <w:pPr>
              <w:pStyle w:val="NoSpacing"/>
              <w:rPr>
                <w:lang w:val="en-US"/>
              </w:rPr>
            </w:pPr>
            <w:r w:rsidRPr="00FF42A5">
              <w:rPr>
                <w:lang w:val="en-US"/>
              </w:rPr>
              <w:t>29th Annual Scientific Congress (Hong Kong College of Cardiology)</w:t>
            </w:r>
          </w:p>
          <w:p w14:paraId="4466D085" w14:textId="77777777" w:rsidR="00D92038" w:rsidRDefault="00D92038" w:rsidP="00D92038">
            <w:pPr>
              <w:pStyle w:val="NoSpacing"/>
              <w:rPr>
                <w:b/>
                <w:u w:val="single"/>
                <w:lang w:val="en-US"/>
              </w:rPr>
            </w:pPr>
            <w:r w:rsidRPr="00FF42A5">
              <w:rPr>
                <w:b/>
                <w:u w:val="single"/>
                <w:lang w:val="en-US"/>
              </w:rPr>
              <w:t>Mr. Li Hang Long, MBBS 5 Student</w:t>
            </w:r>
          </w:p>
          <w:p w14:paraId="19DC3579" w14:textId="375A5FB9" w:rsidR="00D92038" w:rsidRPr="00FF1189" w:rsidRDefault="00D92038" w:rsidP="00D92038">
            <w:pPr>
              <w:pStyle w:val="NoSpacing"/>
              <w:rPr>
                <w:lang w:val="en-US"/>
              </w:rPr>
            </w:pPr>
            <w:r w:rsidRPr="00FF42A5">
              <w:rPr>
                <w:lang w:val="en-US"/>
              </w:rPr>
              <w:lastRenderedPageBreak/>
              <w:t xml:space="preserve">Li HL, Yu SY, Tse YK, Wu MZ, Ren QW, Yu SY, Wong PF, Tse HF, </w:t>
            </w:r>
            <w:r w:rsidRPr="00FF42A5">
              <w:rPr>
                <w:b/>
                <w:u w:val="single"/>
                <w:lang w:val="en-US"/>
              </w:rPr>
              <w:t>Yiu KH</w:t>
            </w:r>
            <w:r>
              <w:rPr>
                <w:lang w:val="en-US"/>
              </w:rPr>
              <w:t xml:space="preserve">. Title: </w:t>
            </w:r>
            <w:r w:rsidRPr="00FF42A5">
              <w:rPr>
                <w:lang w:val="en-US"/>
              </w:rPr>
              <w:t>Epidemiology of infective endocarditis in Hong Kong, 2000-2019</w:t>
            </w:r>
            <w:r>
              <w:rPr>
                <w:lang w:val="en-US"/>
              </w:rPr>
              <w:t xml:space="preserve"> (Poster Presentation)</w:t>
            </w:r>
          </w:p>
        </w:tc>
      </w:tr>
      <w:tr w:rsidR="00D92038" w:rsidRPr="001B5B02" w14:paraId="4F02CC39" w14:textId="77777777" w:rsidTr="008E26D4">
        <w:trPr>
          <w:trHeight w:val="2"/>
        </w:trPr>
        <w:tc>
          <w:tcPr>
            <w:tcW w:w="1850" w:type="dxa"/>
            <w:shd w:val="clear" w:color="auto" w:fill="auto"/>
          </w:tcPr>
          <w:p w14:paraId="5EBCF9EB" w14:textId="77777777" w:rsidR="00D92038" w:rsidRDefault="00D92038" w:rsidP="002E4041">
            <w:pPr>
              <w:rPr>
                <w:bCs/>
                <w:lang w:val="en-US" w:eastAsia="zh-TW"/>
              </w:rPr>
            </w:pPr>
          </w:p>
        </w:tc>
        <w:tc>
          <w:tcPr>
            <w:tcW w:w="6745" w:type="dxa"/>
            <w:shd w:val="clear" w:color="auto" w:fill="auto"/>
          </w:tcPr>
          <w:p w14:paraId="12CC9F2A" w14:textId="77777777" w:rsidR="00D92038" w:rsidRPr="00FF42A5" w:rsidRDefault="00D92038" w:rsidP="00D92038">
            <w:pPr>
              <w:pStyle w:val="NoSpacing"/>
              <w:rPr>
                <w:lang w:val="en-US"/>
              </w:rPr>
            </w:pPr>
          </w:p>
        </w:tc>
      </w:tr>
      <w:tr w:rsidR="00D92038" w:rsidRPr="001B5B02" w14:paraId="0AE3F6F5" w14:textId="77777777" w:rsidTr="008E26D4">
        <w:trPr>
          <w:trHeight w:val="2"/>
        </w:trPr>
        <w:tc>
          <w:tcPr>
            <w:tcW w:w="1850" w:type="dxa"/>
            <w:shd w:val="clear" w:color="auto" w:fill="auto"/>
          </w:tcPr>
          <w:p w14:paraId="5445C0A9" w14:textId="38372B44"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2D3F0341" w14:textId="77777777" w:rsidR="00D92038" w:rsidRPr="00FF42A5" w:rsidRDefault="00D92038" w:rsidP="00D92038">
            <w:pPr>
              <w:pStyle w:val="NoSpacing"/>
              <w:rPr>
                <w:lang w:val="en-US"/>
              </w:rPr>
            </w:pPr>
            <w:r w:rsidRPr="00FF42A5">
              <w:rPr>
                <w:lang w:val="en-US"/>
              </w:rPr>
              <w:t>Supervisor</w:t>
            </w:r>
          </w:p>
          <w:p w14:paraId="656CAB74" w14:textId="77777777" w:rsidR="00D92038" w:rsidRDefault="00D92038" w:rsidP="00D92038">
            <w:pPr>
              <w:pStyle w:val="NoSpacing"/>
              <w:rPr>
                <w:lang w:val="en-US"/>
              </w:rPr>
            </w:pPr>
            <w:r w:rsidRPr="00FF42A5">
              <w:rPr>
                <w:lang w:val="en-US"/>
              </w:rPr>
              <w:t>29th Annual Scientific Congress (Hong Kong College of Cardiology)</w:t>
            </w:r>
          </w:p>
          <w:p w14:paraId="14FA6EFD" w14:textId="77777777" w:rsidR="00D92038" w:rsidRDefault="00D92038" w:rsidP="00D92038">
            <w:pPr>
              <w:pStyle w:val="NoSpacing"/>
              <w:rPr>
                <w:b/>
                <w:u w:val="single"/>
                <w:lang w:val="en-US"/>
              </w:rPr>
            </w:pPr>
            <w:r w:rsidRPr="00FF42A5">
              <w:rPr>
                <w:b/>
                <w:u w:val="single"/>
                <w:lang w:val="en-US"/>
              </w:rPr>
              <w:t>Mr. Li Hang Long, MBBS 5 Student</w:t>
            </w:r>
          </w:p>
          <w:p w14:paraId="12FCE4D8" w14:textId="66809E53" w:rsidR="00D92038" w:rsidRPr="00FF42A5" w:rsidRDefault="00D92038" w:rsidP="00D92038">
            <w:pPr>
              <w:pStyle w:val="NoSpacing"/>
              <w:rPr>
                <w:lang w:val="en-US"/>
              </w:rPr>
            </w:pPr>
            <w:r w:rsidRPr="00FF42A5">
              <w:rPr>
                <w:lang w:val="en-US"/>
              </w:rPr>
              <w:t xml:space="preserve">Li HL, Tse YK, Ren QW, Wu MZ, Yu SY, Leung KLC, Yu SY, Wong PF, Li KY, Lam LY, Tse HF, </w:t>
            </w:r>
            <w:r w:rsidRPr="00FF42A5">
              <w:rPr>
                <w:b/>
                <w:u w:val="single"/>
                <w:lang w:val="en-US"/>
              </w:rPr>
              <w:t>Yiu KH</w:t>
            </w:r>
            <w:r>
              <w:rPr>
                <w:lang w:val="en-US"/>
              </w:rPr>
              <w:t xml:space="preserve">. Title: </w:t>
            </w:r>
            <w:r w:rsidRPr="00FF42A5">
              <w:rPr>
                <w:lang w:val="en-US"/>
              </w:rPr>
              <w:t>The evolving characteristics and outcomes of acute myocardial infarction in Hong Kong, 1999 – 2018</w:t>
            </w:r>
            <w:r>
              <w:rPr>
                <w:lang w:val="en-US"/>
              </w:rPr>
              <w:t xml:space="preserve"> (Best poster Presentation)</w:t>
            </w:r>
          </w:p>
        </w:tc>
      </w:tr>
      <w:tr w:rsidR="00D92038" w:rsidRPr="001B5B02" w14:paraId="6B597194" w14:textId="77777777" w:rsidTr="008E26D4">
        <w:trPr>
          <w:trHeight w:val="2"/>
        </w:trPr>
        <w:tc>
          <w:tcPr>
            <w:tcW w:w="1850" w:type="dxa"/>
            <w:shd w:val="clear" w:color="auto" w:fill="auto"/>
          </w:tcPr>
          <w:p w14:paraId="520947AB" w14:textId="77777777" w:rsidR="00D92038" w:rsidRDefault="00D92038" w:rsidP="002E4041">
            <w:pPr>
              <w:rPr>
                <w:bCs/>
                <w:lang w:val="en-US" w:eastAsia="zh-TW"/>
              </w:rPr>
            </w:pPr>
          </w:p>
        </w:tc>
        <w:tc>
          <w:tcPr>
            <w:tcW w:w="6745" w:type="dxa"/>
            <w:shd w:val="clear" w:color="auto" w:fill="auto"/>
          </w:tcPr>
          <w:p w14:paraId="490F4F13" w14:textId="77777777" w:rsidR="00D92038" w:rsidRPr="00FF42A5" w:rsidRDefault="00D92038" w:rsidP="00D92038">
            <w:pPr>
              <w:pStyle w:val="NoSpacing"/>
              <w:rPr>
                <w:lang w:val="en-US"/>
              </w:rPr>
            </w:pPr>
          </w:p>
        </w:tc>
      </w:tr>
      <w:tr w:rsidR="00D92038" w:rsidRPr="001B5B02" w14:paraId="7A17F91E" w14:textId="77777777" w:rsidTr="008E26D4">
        <w:trPr>
          <w:trHeight w:val="2"/>
        </w:trPr>
        <w:tc>
          <w:tcPr>
            <w:tcW w:w="1850" w:type="dxa"/>
            <w:shd w:val="clear" w:color="auto" w:fill="auto"/>
          </w:tcPr>
          <w:p w14:paraId="131C285A" w14:textId="6666C448"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3211384A" w14:textId="77777777" w:rsidR="00D92038" w:rsidRPr="00FF42A5" w:rsidRDefault="00D92038" w:rsidP="00D92038">
            <w:pPr>
              <w:pStyle w:val="NoSpacing"/>
              <w:rPr>
                <w:lang w:val="en-US"/>
              </w:rPr>
            </w:pPr>
            <w:r w:rsidRPr="00FF42A5">
              <w:rPr>
                <w:lang w:val="en-US"/>
              </w:rPr>
              <w:t>Supervisor</w:t>
            </w:r>
          </w:p>
          <w:p w14:paraId="59A93264" w14:textId="77777777" w:rsidR="00D92038" w:rsidRDefault="00D92038" w:rsidP="00D92038">
            <w:pPr>
              <w:pStyle w:val="NoSpacing"/>
              <w:rPr>
                <w:lang w:val="en-US"/>
              </w:rPr>
            </w:pPr>
            <w:r w:rsidRPr="00FF42A5">
              <w:rPr>
                <w:lang w:val="en-US"/>
              </w:rPr>
              <w:t>29th Annual Scientific Congress (Hong Kong College of Cardiology)</w:t>
            </w:r>
          </w:p>
          <w:p w14:paraId="4AFF196B" w14:textId="77777777" w:rsidR="00D92038" w:rsidRDefault="00D92038" w:rsidP="00D92038">
            <w:pPr>
              <w:pStyle w:val="NoSpacing"/>
              <w:rPr>
                <w:b/>
                <w:u w:val="single"/>
                <w:lang w:val="en-US"/>
              </w:rPr>
            </w:pPr>
            <w:r w:rsidRPr="00FF42A5">
              <w:rPr>
                <w:b/>
                <w:u w:val="single"/>
                <w:lang w:val="en-US"/>
              </w:rPr>
              <w:t>Mr. Li Hang Long, MBBS 5 Student</w:t>
            </w:r>
          </w:p>
          <w:p w14:paraId="3A44BD1E" w14:textId="377EF7B6" w:rsidR="00D92038" w:rsidRPr="00FF42A5" w:rsidRDefault="00D92038" w:rsidP="00D92038">
            <w:pPr>
              <w:pStyle w:val="NoSpacing"/>
              <w:rPr>
                <w:lang w:val="en-US"/>
              </w:rPr>
            </w:pPr>
            <w:r w:rsidRPr="00FF42A5">
              <w:rPr>
                <w:lang w:val="en-US"/>
              </w:rPr>
              <w:t xml:space="preserve">Li HL, Tse YK, Yu SY, Wu MZ, Ren QW, Leung KLC, Li KY, Yu SY, Wong PF, Lam LY, Tse HF, </w:t>
            </w:r>
            <w:r w:rsidRPr="00FF42A5">
              <w:rPr>
                <w:b/>
                <w:u w:val="single"/>
                <w:lang w:val="en-US"/>
              </w:rPr>
              <w:t>Yiu KH</w:t>
            </w:r>
            <w:r>
              <w:rPr>
                <w:lang w:val="en-US"/>
              </w:rPr>
              <w:t xml:space="preserve">. Title: </w:t>
            </w:r>
            <w:r w:rsidRPr="00FF42A5">
              <w:rPr>
                <w:lang w:val="en-US"/>
              </w:rPr>
              <w:t>Microbiology of infective endocarditis in Hong Kong from 2000 – 2019: A 20-year analysis</w:t>
            </w:r>
            <w:r>
              <w:rPr>
                <w:lang w:val="en-US"/>
              </w:rPr>
              <w:t>. (Best Poster Presentation)</w:t>
            </w:r>
          </w:p>
        </w:tc>
      </w:tr>
      <w:tr w:rsidR="00D92038" w:rsidRPr="001B5B02" w14:paraId="1D83588C" w14:textId="77777777" w:rsidTr="008E26D4">
        <w:trPr>
          <w:trHeight w:val="2"/>
        </w:trPr>
        <w:tc>
          <w:tcPr>
            <w:tcW w:w="1850" w:type="dxa"/>
            <w:shd w:val="clear" w:color="auto" w:fill="auto"/>
          </w:tcPr>
          <w:p w14:paraId="16CBA957" w14:textId="77777777" w:rsidR="00D92038" w:rsidRDefault="00D92038" w:rsidP="002E4041">
            <w:pPr>
              <w:rPr>
                <w:bCs/>
                <w:lang w:val="en-US" w:eastAsia="zh-TW"/>
              </w:rPr>
            </w:pPr>
          </w:p>
        </w:tc>
        <w:tc>
          <w:tcPr>
            <w:tcW w:w="6745" w:type="dxa"/>
            <w:shd w:val="clear" w:color="auto" w:fill="auto"/>
          </w:tcPr>
          <w:p w14:paraId="1E2C1DE3" w14:textId="77777777" w:rsidR="00D92038" w:rsidRPr="00FF42A5" w:rsidRDefault="00D92038" w:rsidP="00D92038">
            <w:pPr>
              <w:pStyle w:val="NoSpacing"/>
              <w:rPr>
                <w:lang w:val="en-US"/>
              </w:rPr>
            </w:pPr>
          </w:p>
        </w:tc>
      </w:tr>
      <w:tr w:rsidR="00D92038" w:rsidRPr="001B5B02" w14:paraId="7E3263A5" w14:textId="77777777" w:rsidTr="008E26D4">
        <w:trPr>
          <w:trHeight w:val="2"/>
        </w:trPr>
        <w:tc>
          <w:tcPr>
            <w:tcW w:w="1850" w:type="dxa"/>
            <w:shd w:val="clear" w:color="auto" w:fill="auto"/>
          </w:tcPr>
          <w:p w14:paraId="5603782D" w14:textId="04FADDA9"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1A86093F" w14:textId="77777777" w:rsidR="00D92038" w:rsidRPr="00FF42A5" w:rsidRDefault="00D92038" w:rsidP="00D92038">
            <w:pPr>
              <w:pStyle w:val="NoSpacing"/>
              <w:rPr>
                <w:lang w:val="en-US"/>
              </w:rPr>
            </w:pPr>
            <w:r w:rsidRPr="00FF42A5">
              <w:rPr>
                <w:lang w:val="en-US"/>
              </w:rPr>
              <w:t>Supervisor</w:t>
            </w:r>
          </w:p>
          <w:p w14:paraId="231D8025" w14:textId="77777777" w:rsidR="00D92038" w:rsidRDefault="00D92038" w:rsidP="00D92038">
            <w:pPr>
              <w:pStyle w:val="NoSpacing"/>
              <w:rPr>
                <w:lang w:val="en-US"/>
              </w:rPr>
            </w:pPr>
            <w:r w:rsidRPr="00FF42A5">
              <w:rPr>
                <w:lang w:val="en-US"/>
              </w:rPr>
              <w:t>29th Annual Scientific Congress (Hong Kong College of Cardiology)</w:t>
            </w:r>
          </w:p>
          <w:p w14:paraId="3DC9BF24" w14:textId="77777777" w:rsidR="00D92038" w:rsidRDefault="00D92038" w:rsidP="00D92038">
            <w:pPr>
              <w:pStyle w:val="NoSpacing"/>
              <w:rPr>
                <w:b/>
                <w:u w:val="single"/>
                <w:lang w:val="en-US"/>
              </w:rPr>
            </w:pPr>
            <w:r w:rsidRPr="00FF42A5">
              <w:rPr>
                <w:b/>
                <w:u w:val="single"/>
                <w:lang w:val="en-US"/>
              </w:rPr>
              <w:t>Mr. Li Hang Long, MBBS 5 Student</w:t>
            </w:r>
          </w:p>
          <w:p w14:paraId="5E264BAF" w14:textId="7FB6AEA7" w:rsidR="00D92038" w:rsidRPr="00FF42A5" w:rsidRDefault="00D92038" w:rsidP="00D92038">
            <w:pPr>
              <w:pStyle w:val="NoSpacing"/>
              <w:rPr>
                <w:lang w:val="en-US"/>
              </w:rPr>
            </w:pPr>
            <w:r w:rsidRPr="00FF42A5">
              <w:rPr>
                <w:lang w:val="en-US"/>
              </w:rPr>
              <w:t xml:space="preserve">Li HL, Tse YK, Yu SY, Ren QW, Wu MZ, Leung KLC, Li KY, Yu SY, Wong PF, Lam LY, Tse HF, </w:t>
            </w:r>
            <w:r w:rsidRPr="00FF42A5">
              <w:rPr>
                <w:b/>
                <w:u w:val="single"/>
                <w:lang w:val="en-US"/>
              </w:rPr>
              <w:t>Yiu KH</w:t>
            </w:r>
            <w:r>
              <w:rPr>
                <w:lang w:val="en-US"/>
              </w:rPr>
              <w:t xml:space="preserve">. Title: </w:t>
            </w:r>
            <w:r w:rsidRPr="00FF42A5">
              <w:rPr>
                <w:lang w:val="en-US"/>
              </w:rPr>
              <w:t>Survival benefits and optimal timing for surgical intervention for infective endocarditis</w:t>
            </w:r>
            <w:r>
              <w:rPr>
                <w:lang w:val="en-US"/>
              </w:rPr>
              <w:t xml:space="preserve"> (Best poster Presentation)</w:t>
            </w:r>
          </w:p>
        </w:tc>
      </w:tr>
      <w:tr w:rsidR="00D92038" w:rsidRPr="001B5B02" w14:paraId="7D20F76D" w14:textId="77777777" w:rsidTr="008E26D4">
        <w:trPr>
          <w:trHeight w:val="2"/>
        </w:trPr>
        <w:tc>
          <w:tcPr>
            <w:tcW w:w="1850" w:type="dxa"/>
            <w:shd w:val="clear" w:color="auto" w:fill="auto"/>
          </w:tcPr>
          <w:p w14:paraId="47A1B6FF" w14:textId="77777777" w:rsidR="00D92038" w:rsidRDefault="00D92038" w:rsidP="002E4041">
            <w:pPr>
              <w:rPr>
                <w:bCs/>
                <w:lang w:val="en-US" w:eastAsia="zh-TW"/>
              </w:rPr>
            </w:pPr>
          </w:p>
        </w:tc>
        <w:tc>
          <w:tcPr>
            <w:tcW w:w="6745" w:type="dxa"/>
            <w:shd w:val="clear" w:color="auto" w:fill="auto"/>
          </w:tcPr>
          <w:p w14:paraId="21F63376" w14:textId="77777777" w:rsidR="00D92038" w:rsidRPr="00FF42A5" w:rsidRDefault="00D92038" w:rsidP="00D92038">
            <w:pPr>
              <w:pStyle w:val="NoSpacing"/>
              <w:rPr>
                <w:lang w:val="en-US"/>
              </w:rPr>
            </w:pPr>
          </w:p>
        </w:tc>
      </w:tr>
      <w:tr w:rsidR="00D92038" w:rsidRPr="001B5B02" w14:paraId="52F65783" w14:textId="77777777" w:rsidTr="008E26D4">
        <w:trPr>
          <w:trHeight w:val="2"/>
        </w:trPr>
        <w:tc>
          <w:tcPr>
            <w:tcW w:w="1850" w:type="dxa"/>
            <w:shd w:val="clear" w:color="auto" w:fill="auto"/>
          </w:tcPr>
          <w:p w14:paraId="18A92107" w14:textId="5B99E1D1"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665BA689" w14:textId="77777777" w:rsidR="00D92038" w:rsidRPr="00FF42A5" w:rsidRDefault="00D92038" w:rsidP="00D92038">
            <w:pPr>
              <w:pStyle w:val="NoSpacing"/>
              <w:rPr>
                <w:lang w:val="en-US"/>
              </w:rPr>
            </w:pPr>
            <w:r w:rsidRPr="00FF42A5">
              <w:rPr>
                <w:lang w:val="en-US"/>
              </w:rPr>
              <w:t>Supervisor</w:t>
            </w:r>
          </w:p>
          <w:p w14:paraId="6510B0F5" w14:textId="77777777" w:rsidR="00D92038" w:rsidRDefault="00D92038" w:rsidP="00D92038">
            <w:pPr>
              <w:pStyle w:val="NoSpacing"/>
              <w:rPr>
                <w:lang w:val="en-US"/>
              </w:rPr>
            </w:pPr>
            <w:r w:rsidRPr="00FF42A5">
              <w:rPr>
                <w:lang w:val="en-US"/>
              </w:rPr>
              <w:t>29th Annual Scientific Congress (Hong Kong College of Cardiology)</w:t>
            </w:r>
          </w:p>
          <w:p w14:paraId="4C618304" w14:textId="77777777" w:rsidR="00D92038" w:rsidRDefault="00D92038" w:rsidP="00D92038">
            <w:pPr>
              <w:pStyle w:val="NoSpacing"/>
              <w:rPr>
                <w:b/>
                <w:u w:val="single"/>
                <w:lang w:val="en-US"/>
              </w:rPr>
            </w:pPr>
            <w:r w:rsidRPr="00FF42A5">
              <w:rPr>
                <w:b/>
                <w:u w:val="single"/>
                <w:lang w:val="en-US"/>
              </w:rPr>
              <w:t>Mr. Li Hang Long, MBBS 5 Student</w:t>
            </w:r>
          </w:p>
          <w:p w14:paraId="2B64BEBE" w14:textId="53EC0C64" w:rsidR="00D92038" w:rsidRPr="00FF42A5" w:rsidRDefault="00D92038" w:rsidP="00D92038">
            <w:pPr>
              <w:pStyle w:val="NoSpacing"/>
              <w:rPr>
                <w:lang w:val="en-US"/>
              </w:rPr>
            </w:pPr>
            <w:r w:rsidRPr="00FF42A5">
              <w:rPr>
                <w:lang w:val="en-US"/>
              </w:rPr>
              <w:t xml:space="preserve">Li HL, Tse YK, Ren QW, Wu MZ, Li KY, Yu SY, Leung KLC, Yu SY, Wong PF, Lam LY, Tse HF, </w:t>
            </w:r>
            <w:r w:rsidRPr="00FF42A5">
              <w:rPr>
                <w:b/>
                <w:u w:val="single"/>
                <w:lang w:val="en-US"/>
              </w:rPr>
              <w:t>Yiu KH</w:t>
            </w:r>
            <w:r>
              <w:rPr>
                <w:lang w:val="en-US"/>
              </w:rPr>
              <w:t xml:space="preserve">. Title: </w:t>
            </w:r>
            <w:r w:rsidRPr="00FF42A5">
              <w:rPr>
                <w:lang w:val="en-US"/>
              </w:rPr>
              <w:t>Trends and sex differences in characteristics and outcomes in myocardial infarction: a 20-year analysis</w:t>
            </w:r>
            <w:r>
              <w:rPr>
                <w:lang w:val="en-US"/>
              </w:rPr>
              <w:t xml:space="preserve"> (Poster presentation)</w:t>
            </w:r>
          </w:p>
        </w:tc>
      </w:tr>
      <w:tr w:rsidR="00356A1A" w:rsidRPr="001B5B02" w14:paraId="1ED47869" w14:textId="77777777" w:rsidTr="008E26D4">
        <w:trPr>
          <w:trHeight w:val="2"/>
        </w:trPr>
        <w:tc>
          <w:tcPr>
            <w:tcW w:w="1850" w:type="dxa"/>
            <w:shd w:val="clear" w:color="auto" w:fill="auto"/>
          </w:tcPr>
          <w:p w14:paraId="4D10C112" w14:textId="77777777" w:rsidR="00356A1A" w:rsidRDefault="00356A1A" w:rsidP="002E4041">
            <w:pPr>
              <w:rPr>
                <w:bCs/>
                <w:lang w:val="en-US" w:eastAsia="zh-TW"/>
              </w:rPr>
            </w:pPr>
          </w:p>
        </w:tc>
        <w:tc>
          <w:tcPr>
            <w:tcW w:w="6745" w:type="dxa"/>
            <w:shd w:val="clear" w:color="auto" w:fill="auto"/>
          </w:tcPr>
          <w:p w14:paraId="16CBADBA" w14:textId="77777777" w:rsidR="00356A1A" w:rsidRPr="00FF42A5" w:rsidRDefault="00356A1A" w:rsidP="00D92038">
            <w:pPr>
              <w:pStyle w:val="NoSpacing"/>
              <w:rPr>
                <w:lang w:val="en-US"/>
              </w:rPr>
            </w:pPr>
          </w:p>
        </w:tc>
      </w:tr>
      <w:tr w:rsidR="00D92038" w:rsidRPr="001B5B02" w14:paraId="596150A4" w14:textId="77777777" w:rsidTr="008E26D4">
        <w:trPr>
          <w:trHeight w:val="2"/>
        </w:trPr>
        <w:tc>
          <w:tcPr>
            <w:tcW w:w="1850" w:type="dxa"/>
            <w:shd w:val="clear" w:color="auto" w:fill="auto"/>
          </w:tcPr>
          <w:p w14:paraId="3168A7EF" w14:textId="4E461854"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7E2C87E1" w14:textId="77777777" w:rsidR="00D92038" w:rsidRPr="00FE11D3" w:rsidRDefault="00D92038" w:rsidP="00D92038">
            <w:pPr>
              <w:pStyle w:val="NoSpacing"/>
              <w:rPr>
                <w:lang w:val="en-US"/>
              </w:rPr>
            </w:pPr>
            <w:r w:rsidRPr="00FE11D3">
              <w:rPr>
                <w:lang w:val="en-US"/>
              </w:rPr>
              <w:t>Supervisor</w:t>
            </w:r>
          </w:p>
          <w:p w14:paraId="0D65BCF3" w14:textId="77777777" w:rsidR="00D92038" w:rsidRDefault="00D92038" w:rsidP="00D92038">
            <w:pPr>
              <w:pStyle w:val="NoSpacing"/>
              <w:rPr>
                <w:lang w:val="en-US"/>
              </w:rPr>
            </w:pPr>
            <w:r w:rsidRPr="00FE11D3">
              <w:rPr>
                <w:lang w:val="en-US"/>
              </w:rPr>
              <w:t>29th Annual Scientific Congress (Hong Kong College of Cardiology)</w:t>
            </w:r>
          </w:p>
          <w:p w14:paraId="130E73A6" w14:textId="77777777" w:rsidR="00D92038" w:rsidRDefault="00D92038" w:rsidP="00D92038">
            <w:pPr>
              <w:pStyle w:val="NoSpacing"/>
              <w:rPr>
                <w:b/>
                <w:bCs/>
                <w:u w:val="single"/>
                <w:lang w:val="en-US"/>
              </w:rPr>
            </w:pPr>
            <w:r>
              <w:rPr>
                <w:b/>
                <w:bCs/>
                <w:u w:val="single"/>
                <w:lang w:val="en-US"/>
              </w:rPr>
              <w:t>Miss Ren Qingwen, Year 2</w:t>
            </w:r>
            <w:r w:rsidRPr="0027704B">
              <w:rPr>
                <w:b/>
                <w:bCs/>
                <w:u w:val="single"/>
                <w:lang w:val="en-US"/>
              </w:rPr>
              <w:t xml:space="preserve"> PhD student</w:t>
            </w:r>
          </w:p>
          <w:p w14:paraId="2C7751B7" w14:textId="77A20F2B" w:rsidR="00D92038" w:rsidRDefault="00D92038" w:rsidP="00D92038">
            <w:pPr>
              <w:pStyle w:val="NoSpacing"/>
              <w:rPr>
                <w:lang w:val="en-US"/>
              </w:rPr>
            </w:pPr>
            <w:r w:rsidRPr="00FF1189">
              <w:rPr>
                <w:lang w:val="en-US"/>
              </w:rPr>
              <w:t xml:space="preserve">Ren QW, Tse QW, Li HL, Yu SY, Wu MZ, Wong PF, TSe HF, </w:t>
            </w:r>
            <w:r w:rsidRPr="00FF1189">
              <w:rPr>
                <w:b/>
                <w:u w:val="single"/>
                <w:lang w:val="en-US"/>
              </w:rPr>
              <w:t>Yiu KH</w:t>
            </w:r>
            <w:r>
              <w:rPr>
                <w:lang w:val="en-US"/>
              </w:rPr>
              <w:t xml:space="preserve">. Title: </w:t>
            </w:r>
            <w:r w:rsidRPr="00FF1189">
              <w:rPr>
                <w:lang w:val="en-US"/>
              </w:rPr>
              <w:t>Statin use is associated with lower risk of new onset dementia in patients with heart failure: a population-based study</w:t>
            </w:r>
            <w:r>
              <w:rPr>
                <w:lang w:val="en-US"/>
              </w:rPr>
              <w:t xml:space="preserve"> (Oral Abstracts Presentation)</w:t>
            </w:r>
          </w:p>
          <w:p w14:paraId="1F2CE6D9" w14:textId="77777777" w:rsidR="00025890" w:rsidRDefault="00025890" w:rsidP="00D92038">
            <w:pPr>
              <w:pStyle w:val="NoSpacing"/>
              <w:rPr>
                <w:lang w:val="en-US"/>
              </w:rPr>
            </w:pPr>
          </w:p>
          <w:p w14:paraId="16FF40B0" w14:textId="77777777" w:rsidR="00D92038" w:rsidRPr="00D92038" w:rsidRDefault="00D92038" w:rsidP="00D92038">
            <w:pPr>
              <w:pStyle w:val="NoSpacing"/>
              <w:rPr>
                <w:lang w:val="en-US"/>
              </w:rPr>
            </w:pPr>
          </w:p>
        </w:tc>
      </w:tr>
      <w:tr w:rsidR="00D92038" w:rsidRPr="001B5B02" w14:paraId="5400C2CE" w14:textId="77777777" w:rsidTr="008E26D4">
        <w:trPr>
          <w:trHeight w:val="2"/>
        </w:trPr>
        <w:tc>
          <w:tcPr>
            <w:tcW w:w="1850" w:type="dxa"/>
            <w:shd w:val="clear" w:color="auto" w:fill="auto"/>
          </w:tcPr>
          <w:p w14:paraId="46559C1E" w14:textId="2664CD6E" w:rsidR="00D92038" w:rsidRDefault="00D92038" w:rsidP="002E4041">
            <w:pPr>
              <w:rPr>
                <w:bCs/>
                <w:lang w:val="en-US" w:eastAsia="zh-TW"/>
              </w:rPr>
            </w:pPr>
            <w:r>
              <w:rPr>
                <w:rFonts w:hint="eastAsia"/>
                <w:bCs/>
                <w:lang w:val="en-US" w:eastAsia="zh-TW"/>
              </w:rPr>
              <w:lastRenderedPageBreak/>
              <w:t>2021</w:t>
            </w:r>
          </w:p>
        </w:tc>
        <w:tc>
          <w:tcPr>
            <w:tcW w:w="6745" w:type="dxa"/>
            <w:shd w:val="clear" w:color="auto" w:fill="auto"/>
          </w:tcPr>
          <w:p w14:paraId="7E9081A9" w14:textId="77777777" w:rsidR="00D92038" w:rsidRPr="00FF1189" w:rsidRDefault="00D92038" w:rsidP="00D92038">
            <w:pPr>
              <w:pStyle w:val="NoSpacing"/>
              <w:rPr>
                <w:lang w:val="en-US"/>
              </w:rPr>
            </w:pPr>
            <w:r w:rsidRPr="00FF1189">
              <w:rPr>
                <w:lang w:val="en-US"/>
              </w:rPr>
              <w:t>Supervisor</w:t>
            </w:r>
          </w:p>
          <w:p w14:paraId="08CB2A75" w14:textId="77777777" w:rsidR="00D92038" w:rsidRDefault="00D92038" w:rsidP="00D92038">
            <w:pPr>
              <w:pStyle w:val="NoSpacing"/>
              <w:rPr>
                <w:lang w:val="en-US"/>
              </w:rPr>
            </w:pPr>
            <w:r w:rsidRPr="00FF1189">
              <w:rPr>
                <w:lang w:val="en-US"/>
              </w:rPr>
              <w:t>29th Annual Scientific Congress (Hong Kong College of Cardiology)</w:t>
            </w:r>
          </w:p>
          <w:p w14:paraId="752879EE" w14:textId="77777777" w:rsidR="00D92038" w:rsidRDefault="00D92038" w:rsidP="00D92038">
            <w:pPr>
              <w:pStyle w:val="NoSpacing"/>
              <w:rPr>
                <w:b/>
                <w:u w:val="single"/>
                <w:lang w:val="en-US"/>
              </w:rPr>
            </w:pPr>
            <w:r w:rsidRPr="00FF1189">
              <w:rPr>
                <w:b/>
                <w:u w:val="single"/>
                <w:lang w:val="en-US"/>
              </w:rPr>
              <w:t>Miss Wu Meizhen, Year 2 PhD student</w:t>
            </w:r>
          </w:p>
          <w:p w14:paraId="5D52FEAB" w14:textId="08FD9174" w:rsidR="00D92038" w:rsidRPr="00D92038" w:rsidRDefault="00D92038" w:rsidP="00D92038">
            <w:pPr>
              <w:pStyle w:val="NoSpacing"/>
              <w:rPr>
                <w:lang w:val="en-US"/>
              </w:rPr>
            </w:pPr>
            <w:r w:rsidRPr="00FF1189">
              <w:rPr>
                <w:lang w:val="en-US"/>
              </w:rPr>
              <w:t xml:space="preserve">Wu MZ, Yu YJ, Ren QW, Tse HF, </w:t>
            </w:r>
            <w:r w:rsidRPr="00FF1189">
              <w:rPr>
                <w:b/>
                <w:u w:val="single"/>
                <w:lang w:val="en-US"/>
              </w:rPr>
              <w:t>Yiu KH</w:t>
            </w:r>
            <w:r w:rsidRPr="00FF1189">
              <w:rPr>
                <w:lang w:val="en-US"/>
              </w:rPr>
              <w:t>. Title: Association of pulmonary hypertension with subsequent risks of adverse renal outcomes in patients with type 2 diabetes mellitus</w:t>
            </w:r>
            <w:r w:rsidR="002C113C">
              <w:rPr>
                <w:lang w:val="en-US"/>
              </w:rPr>
              <w:t xml:space="preserve"> (Best Abstracts Presentation)</w:t>
            </w:r>
          </w:p>
        </w:tc>
      </w:tr>
      <w:tr w:rsidR="00D92038" w:rsidRPr="001B5B02" w14:paraId="4F077174" w14:textId="77777777" w:rsidTr="008E26D4">
        <w:trPr>
          <w:trHeight w:val="2"/>
        </w:trPr>
        <w:tc>
          <w:tcPr>
            <w:tcW w:w="1850" w:type="dxa"/>
            <w:shd w:val="clear" w:color="auto" w:fill="auto"/>
          </w:tcPr>
          <w:p w14:paraId="6BABC090" w14:textId="77777777" w:rsidR="003255E6" w:rsidRDefault="003255E6" w:rsidP="002E4041">
            <w:pPr>
              <w:rPr>
                <w:bCs/>
                <w:lang w:val="en-US" w:eastAsia="zh-TW"/>
              </w:rPr>
            </w:pPr>
          </w:p>
          <w:p w14:paraId="54784E32" w14:textId="4149622C"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471E0B77" w14:textId="1F54882F" w:rsidR="003255E6" w:rsidRDefault="003255E6" w:rsidP="00D92038">
            <w:pPr>
              <w:pStyle w:val="NoSpacing"/>
              <w:rPr>
                <w:lang w:val="en-US"/>
              </w:rPr>
            </w:pPr>
          </w:p>
          <w:p w14:paraId="19F6225F" w14:textId="7658C8D8" w:rsidR="00D92038" w:rsidRPr="00D23CF7" w:rsidRDefault="00D92038" w:rsidP="00D92038">
            <w:pPr>
              <w:pStyle w:val="NoSpacing"/>
              <w:rPr>
                <w:lang w:val="en-US"/>
              </w:rPr>
            </w:pPr>
            <w:r w:rsidRPr="00D23CF7">
              <w:rPr>
                <w:lang w:val="en-US"/>
              </w:rPr>
              <w:t>Supervisor</w:t>
            </w:r>
          </w:p>
          <w:p w14:paraId="12915AC6" w14:textId="77777777" w:rsidR="00D92038" w:rsidRDefault="00D92038" w:rsidP="00D92038">
            <w:pPr>
              <w:pStyle w:val="NoSpacing"/>
              <w:rPr>
                <w:lang w:val="en-US"/>
              </w:rPr>
            </w:pPr>
            <w:r>
              <w:rPr>
                <w:lang w:val="en-US"/>
              </w:rPr>
              <w:t>ESC Congress</w:t>
            </w:r>
          </w:p>
          <w:p w14:paraId="6D54239C" w14:textId="77777777" w:rsidR="00D92038" w:rsidRDefault="00D92038" w:rsidP="00D92038">
            <w:pPr>
              <w:pStyle w:val="NoSpacing"/>
              <w:rPr>
                <w:b/>
                <w:u w:val="single"/>
                <w:lang w:val="en-US"/>
              </w:rPr>
            </w:pPr>
            <w:r w:rsidRPr="00FF42A5">
              <w:rPr>
                <w:b/>
                <w:u w:val="single"/>
                <w:lang w:val="en-US"/>
              </w:rPr>
              <w:t>Miss Li Kwan Yu, MBBS 3 Student</w:t>
            </w:r>
          </w:p>
          <w:p w14:paraId="4FE71507" w14:textId="77777777" w:rsidR="00D92038" w:rsidRPr="00D23CF7" w:rsidRDefault="00D92038" w:rsidP="00D92038">
            <w:pPr>
              <w:pStyle w:val="NoSpacing"/>
              <w:rPr>
                <w:lang w:val="en-US"/>
              </w:rPr>
            </w:pPr>
            <w:r w:rsidRPr="00D23CF7">
              <w:rPr>
                <w:lang w:val="en-US"/>
              </w:rPr>
              <w:t xml:space="preserve">Li KY, Lam LY, Leung KL, Yu SY, Wu MZ, Ren QW, Wong PF, Tse YK, Yu SY, Li HL, Feng YD, Huo YL, </w:t>
            </w:r>
            <w:r w:rsidRPr="00D23CF7">
              <w:rPr>
                <w:b/>
                <w:u w:val="single"/>
                <w:lang w:val="en-US"/>
              </w:rPr>
              <w:t>Yiu KH</w:t>
            </w:r>
            <w:r w:rsidRPr="00D23CF7">
              <w:rPr>
                <w:lang w:val="en-US"/>
              </w:rPr>
              <w:t>. Title: Prognostic value of a novel index: Computational pressure-flow dynamics derived fractional flow reserve in patients with stable coronary artery disease treated with optimal medical therapy alone</w:t>
            </w:r>
            <w:r>
              <w:rPr>
                <w:lang w:val="en-US"/>
              </w:rPr>
              <w:t xml:space="preserve"> (Poster Presentation)</w:t>
            </w:r>
          </w:p>
          <w:p w14:paraId="265CBE90" w14:textId="77777777" w:rsidR="00D92038" w:rsidRPr="00D92038" w:rsidRDefault="00D92038" w:rsidP="00D92038">
            <w:pPr>
              <w:pStyle w:val="NoSpacing"/>
              <w:rPr>
                <w:lang w:val="en-US"/>
              </w:rPr>
            </w:pPr>
          </w:p>
        </w:tc>
      </w:tr>
      <w:tr w:rsidR="00D92038" w:rsidRPr="001B5B02" w14:paraId="3795D407" w14:textId="77777777" w:rsidTr="008E26D4">
        <w:trPr>
          <w:trHeight w:val="2"/>
        </w:trPr>
        <w:tc>
          <w:tcPr>
            <w:tcW w:w="1850" w:type="dxa"/>
            <w:shd w:val="clear" w:color="auto" w:fill="auto"/>
          </w:tcPr>
          <w:p w14:paraId="7E3E4602" w14:textId="55CDC6CA"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78B42169" w14:textId="77777777" w:rsidR="00D92038" w:rsidRPr="00D23CF7" w:rsidRDefault="00D92038" w:rsidP="00D92038">
            <w:pPr>
              <w:pStyle w:val="NoSpacing"/>
              <w:rPr>
                <w:lang w:val="en-US"/>
              </w:rPr>
            </w:pPr>
            <w:r w:rsidRPr="00D23CF7">
              <w:rPr>
                <w:lang w:val="en-US"/>
              </w:rPr>
              <w:t>Supervisor</w:t>
            </w:r>
          </w:p>
          <w:p w14:paraId="3172C377" w14:textId="77777777" w:rsidR="00D92038" w:rsidRDefault="00D92038" w:rsidP="00D92038">
            <w:pPr>
              <w:pStyle w:val="NoSpacing"/>
              <w:rPr>
                <w:lang w:val="en-US"/>
              </w:rPr>
            </w:pPr>
            <w:r w:rsidRPr="00D23CF7">
              <w:rPr>
                <w:lang w:val="en-US"/>
              </w:rPr>
              <w:t>ESC Congress</w:t>
            </w:r>
          </w:p>
          <w:p w14:paraId="1AC16B8C" w14:textId="77777777" w:rsidR="00D92038" w:rsidRDefault="00D92038" w:rsidP="00D92038">
            <w:pPr>
              <w:pStyle w:val="NoSpacing"/>
              <w:rPr>
                <w:b/>
                <w:bCs/>
                <w:u w:val="single"/>
                <w:lang w:val="en-US"/>
              </w:rPr>
            </w:pPr>
            <w:r w:rsidRPr="0027704B">
              <w:rPr>
                <w:b/>
                <w:bCs/>
                <w:u w:val="single"/>
                <w:lang w:val="en-US"/>
              </w:rPr>
              <w:t>Miss Lam Lok Yee Jane, MBBS 3 Student</w:t>
            </w:r>
          </w:p>
          <w:p w14:paraId="09479FFF" w14:textId="4E277087" w:rsidR="00D92038" w:rsidRPr="00D23CF7" w:rsidRDefault="00D92038" w:rsidP="00D92038">
            <w:pPr>
              <w:pStyle w:val="NoSpacing"/>
              <w:rPr>
                <w:lang w:val="en-US"/>
              </w:rPr>
            </w:pPr>
            <w:r w:rsidRPr="00D23CF7">
              <w:rPr>
                <w:lang w:val="en-US"/>
              </w:rPr>
              <w:t xml:space="preserve">Lam LY, Leung KL, Li KY, Wu MZ, Ren QW, Yu SYA, Wong PF, Li HL, Tse YK, Yu SYS, Feng YD, Huo YL, Tse HF, </w:t>
            </w:r>
            <w:r w:rsidRPr="00D23CF7">
              <w:rPr>
                <w:b/>
                <w:u w:val="single"/>
                <w:lang w:val="en-US"/>
              </w:rPr>
              <w:t>Yiu KH</w:t>
            </w:r>
            <w:r>
              <w:rPr>
                <w:lang w:val="en-US"/>
              </w:rPr>
              <w:t xml:space="preserve">. Title: </w:t>
            </w:r>
            <w:r w:rsidRPr="00D23CF7">
              <w:rPr>
                <w:lang w:val="en-US"/>
              </w:rPr>
              <w:t>Long-term prognostic implications of PCI in ACS patients without ischemia on the basis of computational pressure-flow dynamics derived fractional flow reserve</w:t>
            </w:r>
            <w:r>
              <w:rPr>
                <w:lang w:val="en-US"/>
              </w:rPr>
              <w:t xml:space="preserve"> (</w:t>
            </w:r>
            <w:r w:rsidR="00820E86">
              <w:rPr>
                <w:lang w:val="en-US"/>
              </w:rPr>
              <w:t>E-</w:t>
            </w:r>
            <w:r>
              <w:rPr>
                <w:lang w:val="en-US"/>
              </w:rPr>
              <w:t>Poster Presentation)</w:t>
            </w:r>
          </w:p>
          <w:p w14:paraId="3610A4FA" w14:textId="77777777" w:rsidR="00D92038" w:rsidRPr="00D92038" w:rsidRDefault="00D92038" w:rsidP="00D92038">
            <w:pPr>
              <w:pStyle w:val="NoSpacing"/>
              <w:rPr>
                <w:lang w:val="en-US"/>
              </w:rPr>
            </w:pPr>
          </w:p>
        </w:tc>
      </w:tr>
      <w:tr w:rsidR="00D92038" w:rsidRPr="001B5B02" w14:paraId="4BF54A0B" w14:textId="77777777" w:rsidTr="008E26D4">
        <w:trPr>
          <w:trHeight w:val="2"/>
        </w:trPr>
        <w:tc>
          <w:tcPr>
            <w:tcW w:w="1850" w:type="dxa"/>
            <w:shd w:val="clear" w:color="auto" w:fill="auto"/>
          </w:tcPr>
          <w:p w14:paraId="24AB8151" w14:textId="5ED4A89B"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4B9C18C9" w14:textId="77777777" w:rsidR="00D92038" w:rsidRPr="00D23CF7" w:rsidRDefault="00D92038" w:rsidP="00D92038">
            <w:pPr>
              <w:pStyle w:val="NoSpacing"/>
              <w:rPr>
                <w:lang w:val="en-US"/>
              </w:rPr>
            </w:pPr>
            <w:r w:rsidRPr="00D23CF7">
              <w:rPr>
                <w:lang w:val="en-US"/>
              </w:rPr>
              <w:t>Supervisor</w:t>
            </w:r>
          </w:p>
          <w:p w14:paraId="3E6FBDE6" w14:textId="77777777" w:rsidR="00D92038" w:rsidRDefault="00D92038" w:rsidP="00D92038">
            <w:pPr>
              <w:pStyle w:val="NoSpacing"/>
              <w:rPr>
                <w:lang w:val="en-US"/>
              </w:rPr>
            </w:pPr>
            <w:r w:rsidRPr="00D23CF7">
              <w:rPr>
                <w:lang w:val="en-US"/>
              </w:rPr>
              <w:t>ESC Congress</w:t>
            </w:r>
          </w:p>
          <w:p w14:paraId="5FD4E317" w14:textId="77777777" w:rsidR="00D92038" w:rsidRDefault="00D92038" w:rsidP="00D92038">
            <w:pPr>
              <w:pStyle w:val="NoSpacing"/>
              <w:rPr>
                <w:b/>
                <w:bCs/>
                <w:u w:val="single"/>
                <w:lang w:val="en-US"/>
              </w:rPr>
            </w:pPr>
            <w:r w:rsidRPr="0027704B">
              <w:rPr>
                <w:b/>
                <w:bCs/>
                <w:u w:val="single"/>
                <w:lang w:val="en-US"/>
              </w:rPr>
              <w:t>Miss Lam Lok Yee Jane, MBBS 3 Student</w:t>
            </w:r>
          </w:p>
          <w:p w14:paraId="0518CE96" w14:textId="268DE6A0" w:rsidR="00D92038" w:rsidRPr="00D23CF7" w:rsidRDefault="00D92038" w:rsidP="00D92038">
            <w:pPr>
              <w:pStyle w:val="NoSpacing"/>
              <w:rPr>
                <w:lang w:val="en-US"/>
              </w:rPr>
            </w:pPr>
            <w:r w:rsidRPr="00D23CF7">
              <w:rPr>
                <w:lang w:val="en-US"/>
              </w:rPr>
              <w:t xml:space="preserve">Lam LY, Leung KL, Li KY, Wu MZ, Ren QW, Yu SYA, Wong PF, Li HL, Tse YK, Yu SYS, Feng YD, Huo YL, Xu B, Tse HF, </w:t>
            </w:r>
            <w:r w:rsidRPr="00D23CF7">
              <w:rPr>
                <w:b/>
                <w:u w:val="single"/>
                <w:lang w:val="en-US"/>
              </w:rPr>
              <w:t>Yiu KH</w:t>
            </w:r>
            <w:r w:rsidRPr="00D23CF7">
              <w:rPr>
                <w:lang w:val="en-US"/>
              </w:rPr>
              <w:t>. Title: Association Between Non-Wire Based Computational Angiography Fractional Flow Reserve Treatment Threshold and Major Adverse Cardiac Events in Patients with Stable Coronary Artery Disease</w:t>
            </w:r>
            <w:r w:rsidR="00820E86">
              <w:rPr>
                <w:lang w:val="en-US"/>
              </w:rPr>
              <w:t xml:space="preserve"> (E-P</w:t>
            </w:r>
            <w:r>
              <w:rPr>
                <w:lang w:val="en-US"/>
              </w:rPr>
              <w:t>oster Presentation)</w:t>
            </w:r>
          </w:p>
          <w:p w14:paraId="628CBB2B" w14:textId="77777777" w:rsidR="00D92038" w:rsidRPr="00D92038" w:rsidRDefault="00D92038" w:rsidP="00D92038">
            <w:pPr>
              <w:pStyle w:val="NoSpacing"/>
              <w:rPr>
                <w:lang w:val="en-US"/>
              </w:rPr>
            </w:pPr>
          </w:p>
        </w:tc>
      </w:tr>
      <w:tr w:rsidR="00D92038" w:rsidRPr="001B5B02" w14:paraId="1AE393B9" w14:textId="77777777" w:rsidTr="008E26D4">
        <w:trPr>
          <w:trHeight w:val="2"/>
        </w:trPr>
        <w:tc>
          <w:tcPr>
            <w:tcW w:w="1850" w:type="dxa"/>
            <w:shd w:val="clear" w:color="auto" w:fill="auto"/>
          </w:tcPr>
          <w:p w14:paraId="03C9B4B7" w14:textId="0A4E6B08" w:rsidR="00D92038" w:rsidRDefault="00D92038" w:rsidP="002E4041">
            <w:pPr>
              <w:rPr>
                <w:bCs/>
                <w:lang w:val="en-US" w:eastAsia="zh-TW"/>
              </w:rPr>
            </w:pPr>
            <w:r>
              <w:rPr>
                <w:rFonts w:hint="eastAsia"/>
                <w:bCs/>
                <w:lang w:val="en-US" w:eastAsia="zh-TW"/>
              </w:rPr>
              <w:t>2021</w:t>
            </w:r>
          </w:p>
        </w:tc>
        <w:tc>
          <w:tcPr>
            <w:tcW w:w="6745" w:type="dxa"/>
            <w:shd w:val="clear" w:color="auto" w:fill="auto"/>
          </w:tcPr>
          <w:p w14:paraId="379D1700" w14:textId="77777777" w:rsidR="00D92038" w:rsidRPr="00D23CF7" w:rsidRDefault="00D92038" w:rsidP="00D92038">
            <w:pPr>
              <w:pStyle w:val="NoSpacing"/>
              <w:rPr>
                <w:lang w:val="en-US"/>
              </w:rPr>
            </w:pPr>
            <w:r w:rsidRPr="00D23CF7">
              <w:rPr>
                <w:lang w:val="en-US"/>
              </w:rPr>
              <w:t>Supervisor</w:t>
            </w:r>
          </w:p>
          <w:p w14:paraId="20881A8B" w14:textId="77777777" w:rsidR="00D92038" w:rsidRDefault="00D92038" w:rsidP="00D92038">
            <w:pPr>
              <w:pStyle w:val="NoSpacing"/>
              <w:rPr>
                <w:lang w:val="en-US"/>
              </w:rPr>
            </w:pPr>
            <w:r w:rsidRPr="00D23CF7">
              <w:rPr>
                <w:lang w:val="en-US"/>
              </w:rPr>
              <w:t>ESC Congress</w:t>
            </w:r>
          </w:p>
          <w:p w14:paraId="206EFB2C" w14:textId="77777777" w:rsidR="00D92038" w:rsidRDefault="00D92038" w:rsidP="00D92038">
            <w:pPr>
              <w:pStyle w:val="NoSpacing"/>
              <w:rPr>
                <w:b/>
                <w:bCs/>
                <w:u w:val="single"/>
                <w:lang w:val="en-US"/>
              </w:rPr>
            </w:pPr>
            <w:r w:rsidRPr="00FE22E0">
              <w:rPr>
                <w:b/>
                <w:bCs/>
                <w:u w:val="single"/>
                <w:lang w:val="en-US"/>
              </w:rPr>
              <w:t xml:space="preserve">Miss </w:t>
            </w:r>
            <w:r>
              <w:rPr>
                <w:b/>
                <w:bCs/>
                <w:u w:val="single"/>
                <w:lang w:val="en-US"/>
              </w:rPr>
              <w:t>Tse Yi Kei Stephanie</w:t>
            </w:r>
            <w:r w:rsidRPr="00FE22E0">
              <w:rPr>
                <w:b/>
                <w:bCs/>
                <w:u w:val="single"/>
                <w:lang w:val="en-US"/>
              </w:rPr>
              <w:t>, MBBS 3 Student</w:t>
            </w:r>
          </w:p>
          <w:p w14:paraId="5CA6950F" w14:textId="77777777" w:rsidR="00D92038" w:rsidRDefault="00D92038" w:rsidP="00D92038">
            <w:pPr>
              <w:pStyle w:val="NoSpacing"/>
              <w:rPr>
                <w:lang w:val="en-US"/>
              </w:rPr>
            </w:pPr>
            <w:r w:rsidRPr="00D23CF7">
              <w:rPr>
                <w:lang w:val="en-US"/>
              </w:rPr>
              <w:t xml:space="preserve">Tse YK, Li HL, Yu SY, Wu MZ, Ren QW, Chen Y, Yu SY, Wong PF, Lam LY, Li KY, Leung KL, Tse HF, </w:t>
            </w:r>
            <w:r w:rsidRPr="00D23CF7">
              <w:rPr>
                <w:b/>
                <w:u w:val="single"/>
                <w:lang w:val="en-US"/>
              </w:rPr>
              <w:t>Yiu KH</w:t>
            </w:r>
            <w:r>
              <w:rPr>
                <w:lang w:val="en-US"/>
              </w:rPr>
              <w:t xml:space="preserve">. Title: </w:t>
            </w:r>
            <w:r w:rsidRPr="00D23CF7">
              <w:rPr>
                <w:lang w:val="en-US"/>
              </w:rPr>
              <w:t>Prognostic value of longitudinal assessment of hepatorenal function and nutritional status in patients undergoing valvular heart surgery</w:t>
            </w:r>
            <w:r>
              <w:rPr>
                <w:lang w:val="en-US"/>
              </w:rPr>
              <w:t xml:space="preserve"> (Poster Presentation)</w:t>
            </w:r>
          </w:p>
          <w:p w14:paraId="6C267857" w14:textId="77777777" w:rsidR="00D92038" w:rsidRPr="00D92038" w:rsidRDefault="00D92038" w:rsidP="00D92038">
            <w:pPr>
              <w:pStyle w:val="NoSpacing"/>
              <w:rPr>
                <w:lang w:val="en-US"/>
              </w:rPr>
            </w:pPr>
          </w:p>
        </w:tc>
      </w:tr>
      <w:tr w:rsidR="00337227" w:rsidRPr="001B5B02" w14:paraId="77AB2ED2" w14:textId="77777777" w:rsidTr="008E26D4">
        <w:trPr>
          <w:trHeight w:val="2"/>
        </w:trPr>
        <w:tc>
          <w:tcPr>
            <w:tcW w:w="1850" w:type="dxa"/>
            <w:shd w:val="clear" w:color="auto" w:fill="auto"/>
          </w:tcPr>
          <w:p w14:paraId="3E7628C9" w14:textId="0BE9B5BC" w:rsidR="00337227" w:rsidRDefault="00337227" w:rsidP="002E4041">
            <w:pPr>
              <w:rPr>
                <w:bCs/>
                <w:lang w:val="en-US" w:eastAsia="zh-TW"/>
              </w:rPr>
            </w:pPr>
            <w:r>
              <w:rPr>
                <w:rFonts w:hint="eastAsia"/>
                <w:bCs/>
                <w:lang w:val="en-US" w:eastAsia="zh-TW"/>
              </w:rPr>
              <w:t>2021</w:t>
            </w:r>
          </w:p>
        </w:tc>
        <w:tc>
          <w:tcPr>
            <w:tcW w:w="6745" w:type="dxa"/>
            <w:shd w:val="clear" w:color="auto" w:fill="auto"/>
          </w:tcPr>
          <w:p w14:paraId="607AE7C8" w14:textId="77777777" w:rsidR="00337227" w:rsidRPr="00D23CF7" w:rsidRDefault="00337227" w:rsidP="00337227">
            <w:pPr>
              <w:pStyle w:val="NoSpacing"/>
              <w:rPr>
                <w:lang w:val="en-US"/>
              </w:rPr>
            </w:pPr>
            <w:r w:rsidRPr="00D23CF7">
              <w:rPr>
                <w:lang w:val="en-US"/>
              </w:rPr>
              <w:t>Supervisor</w:t>
            </w:r>
          </w:p>
          <w:p w14:paraId="661ADAA4" w14:textId="77777777" w:rsidR="00337227" w:rsidRDefault="00337227" w:rsidP="00337227">
            <w:pPr>
              <w:pStyle w:val="NoSpacing"/>
              <w:rPr>
                <w:lang w:val="en-US"/>
              </w:rPr>
            </w:pPr>
            <w:r w:rsidRPr="00D23CF7">
              <w:rPr>
                <w:lang w:val="en-US"/>
              </w:rPr>
              <w:t>ESC Congress</w:t>
            </w:r>
          </w:p>
          <w:p w14:paraId="2F42B081" w14:textId="77777777" w:rsidR="00337227" w:rsidRDefault="00337227" w:rsidP="00337227">
            <w:pPr>
              <w:pStyle w:val="NoSpacing"/>
              <w:rPr>
                <w:b/>
                <w:bCs/>
                <w:u w:val="single"/>
                <w:lang w:val="en-US"/>
              </w:rPr>
            </w:pPr>
            <w:r w:rsidRPr="00FE22E0">
              <w:rPr>
                <w:b/>
                <w:bCs/>
                <w:u w:val="single"/>
                <w:lang w:val="en-US"/>
              </w:rPr>
              <w:t xml:space="preserve">Miss </w:t>
            </w:r>
            <w:r>
              <w:rPr>
                <w:b/>
                <w:bCs/>
                <w:u w:val="single"/>
                <w:lang w:val="en-US"/>
              </w:rPr>
              <w:t>Tse Yi Kei Stephanie</w:t>
            </w:r>
            <w:r w:rsidRPr="00FE22E0">
              <w:rPr>
                <w:b/>
                <w:bCs/>
                <w:u w:val="single"/>
                <w:lang w:val="en-US"/>
              </w:rPr>
              <w:t>, MBBS 3 Student</w:t>
            </w:r>
          </w:p>
          <w:p w14:paraId="2C7A000F" w14:textId="77777777" w:rsidR="00337227" w:rsidRDefault="00337227" w:rsidP="00337227">
            <w:pPr>
              <w:pStyle w:val="NoSpacing"/>
              <w:rPr>
                <w:lang w:val="en-US"/>
              </w:rPr>
            </w:pPr>
            <w:r w:rsidRPr="00D23CF7">
              <w:rPr>
                <w:lang w:val="en-US"/>
              </w:rPr>
              <w:lastRenderedPageBreak/>
              <w:t xml:space="preserve">Tse YK, Li HL, Yu SY, Wu MZ, Ren QW, Chen Y, Yu SY, Wong PF, Lam LY, Li KY, Leung KL, Tse HF, </w:t>
            </w:r>
            <w:r w:rsidRPr="00D23CF7">
              <w:rPr>
                <w:b/>
                <w:u w:val="single"/>
                <w:lang w:val="en-US"/>
              </w:rPr>
              <w:t>Yiu KH</w:t>
            </w:r>
            <w:r>
              <w:rPr>
                <w:lang w:val="en-US"/>
              </w:rPr>
              <w:t xml:space="preserve">. Title: </w:t>
            </w:r>
            <w:r w:rsidRPr="00D23CF7">
              <w:rPr>
                <w:lang w:val="en-US"/>
              </w:rPr>
              <w:t>Prognostic role of RV geometry and function in patients undergoing double valve surgery</w:t>
            </w:r>
            <w:r>
              <w:rPr>
                <w:lang w:val="en-US"/>
              </w:rPr>
              <w:t xml:space="preserve"> (Poster Presentation)</w:t>
            </w:r>
          </w:p>
          <w:p w14:paraId="5607789E" w14:textId="77777777" w:rsidR="00337227" w:rsidRPr="00337227" w:rsidRDefault="00337227" w:rsidP="00D92038">
            <w:pPr>
              <w:pStyle w:val="NoSpacing"/>
              <w:rPr>
                <w:lang w:val="en-US"/>
              </w:rPr>
            </w:pPr>
          </w:p>
        </w:tc>
      </w:tr>
      <w:tr w:rsidR="00337227" w:rsidRPr="001B5B02" w14:paraId="0A8F6413" w14:textId="77777777" w:rsidTr="008E26D4">
        <w:trPr>
          <w:trHeight w:val="2"/>
        </w:trPr>
        <w:tc>
          <w:tcPr>
            <w:tcW w:w="1850" w:type="dxa"/>
            <w:shd w:val="clear" w:color="auto" w:fill="auto"/>
          </w:tcPr>
          <w:p w14:paraId="7162F89F" w14:textId="62B22A9A" w:rsidR="00337227" w:rsidRDefault="00337227" w:rsidP="002E4041">
            <w:pPr>
              <w:rPr>
                <w:bCs/>
                <w:lang w:val="en-US" w:eastAsia="zh-TW"/>
              </w:rPr>
            </w:pPr>
            <w:r>
              <w:rPr>
                <w:rFonts w:hint="eastAsia"/>
                <w:bCs/>
                <w:lang w:val="en-US" w:eastAsia="zh-TW"/>
              </w:rPr>
              <w:lastRenderedPageBreak/>
              <w:t>2021</w:t>
            </w:r>
          </w:p>
        </w:tc>
        <w:tc>
          <w:tcPr>
            <w:tcW w:w="6745" w:type="dxa"/>
            <w:shd w:val="clear" w:color="auto" w:fill="auto"/>
          </w:tcPr>
          <w:p w14:paraId="6DAEF327" w14:textId="77777777" w:rsidR="00337227" w:rsidRPr="00D23CF7" w:rsidRDefault="00337227" w:rsidP="00337227">
            <w:pPr>
              <w:pStyle w:val="NoSpacing"/>
              <w:rPr>
                <w:lang w:val="en-US"/>
              </w:rPr>
            </w:pPr>
            <w:r w:rsidRPr="00D23CF7">
              <w:rPr>
                <w:lang w:val="en-US"/>
              </w:rPr>
              <w:t>Supervisor</w:t>
            </w:r>
          </w:p>
          <w:p w14:paraId="6BB3151A" w14:textId="77777777" w:rsidR="00337227" w:rsidRDefault="00337227" w:rsidP="00337227">
            <w:pPr>
              <w:pStyle w:val="NoSpacing"/>
              <w:rPr>
                <w:lang w:val="en-US"/>
              </w:rPr>
            </w:pPr>
            <w:r w:rsidRPr="00D23CF7">
              <w:rPr>
                <w:lang w:val="en-US"/>
              </w:rPr>
              <w:t>ESC Congress</w:t>
            </w:r>
          </w:p>
          <w:p w14:paraId="503D82E7" w14:textId="77777777" w:rsidR="00337227" w:rsidRDefault="00337227" w:rsidP="00337227">
            <w:pPr>
              <w:pStyle w:val="NoSpacing"/>
              <w:rPr>
                <w:b/>
                <w:u w:val="single"/>
                <w:lang w:val="en-US"/>
              </w:rPr>
            </w:pPr>
            <w:r w:rsidRPr="0018086F">
              <w:rPr>
                <w:b/>
                <w:u w:val="single"/>
                <w:lang w:val="en-US"/>
              </w:rPr>
              <w:t>Mr. Leung Ka Lam Calvin, MBBS 5 Student</w:t>
            </w:r>
          </w:p>
          <w:p w14:paraId="62D3A684" w14:textId="77777777" w:rsidR="00337227" w:rsidRDefault="00337227" w:rsidP="00337227">
            <w:pPr>
              <w:pStyle w:val="NoSpacing"/>
              <w:rPr>
                <w:lang w:val="en-US"/>
              </w:rPr>
            </w:pPr>
            <w:r w:rsidRPr="00CD4F43">
              <w:rPr>
                <w:lang w:val="en-US"/>
              </w:rPr>
              <w:t xml:space="preserve">Leung KL, Lam LY, Li KY, Yu SYA, Wu MZ, Ren QW, Wong PF, Tse YK, Yu SYS, Li HL, Feng YD, Huo YL, Tse HF, </w:t>
            </w:r>
            <w:r w:rsidRPr="00CD4F43">
              <w:rPr>
                <w:b/>
                <w:u w:val="single"/>
                <w:lang w:val="en-US"/>
              </w:rPr>
              <w:t>Yiu KH</w:t>
            </w:r>
            <w:r>
              <w:rPr>
                <w:lang w:val="en-US"/>
              </w:rPr>
              <w:t xml:space="preserve">. Title: </w:t>
            </w:r>
            <w:r w:rsidRPr="00CD4F43">
              <w:rPr>
                <w:lang w:val="en-US"/>
              </w:rPr>
              <w:t>Prognostic value of per-vessel treatment adherence in stable coronary artery disease based on novel computational pressure-flow dynamics derived fractional flow reserve</w:t>
            </w:r>
            <w:r>
              <w:rPr>
                <w:lang w:val="en-US"/>
              </w:rPr>
              <w:t xml:space="preserve"> (Poster Presentation)</w:t>
            </w:r>
          </w:p>
          <w:p w14:paraId="7CE8D063" w14:textId="77777777" w:rsidR="00337227" w:rsidRPr="00337227" w:rsidRDefault="00337227" w:rsidP="00337227">
            <w:pPr>
              <w:pStyle w:val="NoSpacing"/>
              <w:rPr>
                <w:lang w:val="en-US"/>
              </w:rPr>
            </w:pPr>
          </w:p>
        </w:tc>
      </w:tr>
      <w:tr w:rsidR="00337227" w:rsidRPr="001B5B02" w14:paraId="4028413F" w14:textId="77777777" w:rsidTr="008E26D4">
        <w:trPr>
          <w:trHeight w:val="2"/>
        </w:trPr>
        <w:tc>
          <w:tcPr>
            <w:tcW w:w="1850" w:type="dxa"/>
            <w:shd w:val="clear" w:color="auto" w:fill="auto"/>
          </w:tcPr>
          <w:p w14:paraId="479A2539" w14:textId="4A3AE5B4" w:rsidR="00337227" w:rsidRDefault="00337227" w:rsidP="002E4041">
            <w:pPr>
              <w:rPr>
                <w:bCs/>
                <w:lang w:val="en-US" w:eastAsia="zh-TW"/>
              </w:rPr>
            </w:pPr>
            <w:r>
              <w:rPr>
                <w:rFonts w:hint="eastAsia"/>
                <w:bCs/>
                <w:lang w:val="en-US" w:eastAsia="zh-TW"/>
              </w:rPr>
              <w:t>2021</w:t>
            </w:r>
          </w:p>
        </w:tc>
        <w:tc>
          <w:tcPr>
            <w:tcW w:w="6745" w:type="dxa"/>
            <w:shd w:val="clear" w:color="auto" w:fill="auto"/>
          </w:tcPr>
          <w:p w14:paraId="23BBC8F6" w14:textId="77777777" w:rsidR="00337227" w:rsidRPr="00CD4F43" w:rsidRDefault="00337227" w:rsidP="00337227">
            <w:pPr>
              <w:pStyle w:val="NoSpacing"/>
              <w:rPr>
                <w:lang w:val="en-US"/>
              </w:rPr>
            </w:pPr>
            <w:r w:rsidRPr="00CD4F43">
              <w:rPr>
                <w:lang w:val="en-US"/>
              </w:rPr>
              <w:t>Supervisor</w:t>
            </w:r>
          </w:p>
          <w:p w14:paraId="7619547D" w14:textId="77777777" w:rsidR="00337227" w:rsidRDefault="00337227" w:rsidP="00337227">
            <w:pPr>
              <w:pStyle w:val="NoSpacing"/>
              <w:rPr>
                <w:lang w:val="en-US"/>
              </w:rPr>
            </w:pPr>
            <w:r w:rsidRPr="00CD4F43">
              <w:rPr>
                <w:lang w:val="en-US"/>
              </w:rPr>
              <w:t>ESC Congress</w:t>
            </w:r>
          </w:p>
          <w:p w14:paraId="44CB386B" w14:textId="77777777" w:rsidR="00337227" w:rsidRDefault="00337227" w:rsidP="00337227">
            <w:pPr>
              <w:pStyle w:val="NoSpacing"/>
              <w:rPr>
                <w:b/>
                <w:u w:val="single"/>
                <w:lang w:val="en-US"/>
              </w:rPr>
            </w:pPr>
            <w:r w:rsidRPr="00FF42A5">
              <w:rPr>
                <w:b/>
                <w:u w:val="single"/>
                <w:lang w:val="en-US"/>
              </w:rPr>
              <w:t>Mr. Li Hang Long, MBBS 5 Student</w:t>
            </w:r>
          </w:p>
          <w:p w14:paraId="43404833" w14:textId="77777777" w:rsidR="00337227" w:rsidRDefault="00337227" w:rsidP="00337227">
            <w:pPr>
              <w:pStyle w:val="NoSpacing"/>
              <w:rPr>
                <w:lang w:val="en-US"/>
              </w:rPr>
            </w:pPr>
            <w:r w:rsidRPr="00CD4F43">
              <w:rPr>
                <w:lang w:val="en-US"/>
              </w:rPr>
              <w:t xml:space="preserve">Li HL, Yu SY, Tse YK, Wu MZ, Ren QW, Tse HF, </w:t>
            </w:r>
            <w:r w:rsidRPr="00CD4F43">
              <w:rPr>
                <w:b/>
                <w:u w:val="single"/>
                <w:lang w:val="en-US"/>
              </w:rPr>
              <w:t>Yiu KH</w:t>
            </w:r>
            <w:r>
              <w:rPr>
                <w:lang w:val="en-US"/>
              </w:rPr>
              <w:t>. Title:</w:t>
            </w:r>
            <w:r>
              <w:t xml:space="preserve"> </w:t>
            </w:r>
            <w:r w:rsidRPr="00CD4F43">
              <w:rPr>
                <w:lang w:val="en-US"/>
              </w:rPr>
              <w:t>Epidemiology of infective endocarditis in Hong Kong, 2000-2019</w:t>
            </w:r>
            <w:r>
              <w:rPr>
                <w:lang w:val="en-US"/>
              </w:rPr>
              <w:t xml:space="preserve"> (Oral Presentation)</w:t>
            </w:r>
          </w:p>
          <w:p w14:paraId="7F92DCA9" w14:textId="77777777" w:rsidR="00337227" w:rsidRPr="00337227" w:rsidRDefault="00337227" w:rsidP="00337227">
            <w:pPr>
              <w:pStyle w:val="NoSpacing"/>
              <w:rPr>
                <w:lang w:val="en-US"/>
              </w:rPr>
            </w:pPr>
          </w:p>
        </w:tc>
      </w:tr>
      <w:tr w:rsidR="00337227" w:rsidRPr="001B5B02" w14:paraId="7234D530" w14:textId="77777777" w:rsidTr="008E26D4">
        <w:trPr>
          <w:trHeight w:val="2"/>
        </w:trPr>
        <w:tc>
          <w:tcPr>
            <w:tcW w:w="1850" w:type="dxa"/>
            <w:shd w:val="clear" w:color="auto" w:fill="auto"/>
          </w:tcPr>
          <w:p w14:paraId="7858BE7E" w14:textId="47445B30" w:rsidR="00337227" w:rsidRDefault="00337227" w:rsidP="002E4041">
            <w:pPr>
              <w:rPr>
                <w:bCs/>
                <w:lang w:val="en-US" w:eastAsia="zh-TW"/>
              </w:rPr>
            </w:pPr>
            <w:r>
              <w:rPr>
                <w:rFonts w:hint="eastAsia"/>
                <w:bCs/>
                <w:lang w:val="en-US" w:eastAsia="zh-TW"/>
              </w:rPr>
              <w:t>2021</w:t>
            </w:r>
          </w:p>
        </w:tc>
        <w:tc>
          <w:tcPr>
            <w:tcW w:w="6745" w:type="dxa"/>
            <w:shd w:val="clear" w:color="auto" w:fill="auto"/>
          </w:tcPr>
          <w:p w14:paraId="59DD7BDE" w14:textId="77777777" w:rsidR="00337227" w:rsidRPr="00CD4F43" w:rsidRDefault="00337227" w:rsidP="00337227">
            <w:pPr>
              <w:pStyle w:val="NoSpacing"/>
              <w:rPr>
                <w:lang w:val="en-US"/>
              </w:rPr>
            </w:pPr>
            <w:r w:rsidRPr="00CD4F43">
              <w:rPr>
                <w:lang w:val="en-US"/>
              </w:rPr>
              <w:t>Supervisor</w:t>
            </w:r>
          </w:p>
          <w:p w14:paraId="20E5E59E" w14:textId="77777777" w:rsidR="00337227" w:rsidRDefault="00337227" w:rsidP="00337227">
            <w:pPr>
              <w:pStyle w:val="NoSpacing"/>
              <w:rPr>
                <w:lang w:val="en-US"/>
              </w:rPr>
            </w:pPr>
            <w:r w:rsidRPr="00CD4F43">
              <w:rPr>
                <w:lang w:val="en-US"/>
              </w:rPr>
              <w:t>ESC Congress</w:t>
            </w:r>
          </w:p>
          <w:p w14:paraId="2EA69C71" w14:textId="77777777" w:rsidR="00337227" w:rsidRDefault="00337227" w:rsidP="00337227">
            <w:pPr>
              <w:pStyle w:val="NoSpacing"/>
              <w:rPr>
                <w:b/>
                <w:u w:val="single"/>
                <w:lang w:val="en-US"/>
              </w:rPr>
            </w:pPr>
            <w:r w:rsidRPr="00FF42A5">
              <w:rPr>
                <w:b/>
                <w:u w:val="single"/>
                <w:lang w:val="en-US"/>
              </w:rPr>
              <w:t>Mr. Li Hang Long, MBBS 5 Student</w:t>
            </w:r>
          </w:p>
          <w:p w14:paraId="48CC5DD0" w14:textId="77777777" w:rsidR="00337227" w:rsidRDefault="00337227" w:rsidP="00337227">
            <w:pPr>
              <w:pStyle w:val="NoSpacing"/>
              <w:rPr>
                <w:lang w:val="en-US"/>
              </w:rPr>
            </w:pPr>
            <w:r w:rsidRPr="00CD4F43">
              <w:rPr>
                <w:lang w:val="en-US"/>
              </w:rPr>
              <w:t xml:space="preserve">Li HL, Tse YK, Yu SY, Wu MZ, Ren QW, Tse HF, </w:t>
            </w:r>
            <w:r w:rsidRPr="00CD4F43">
              <w:rPr>
                <w:b/>
                <w:u w:val="single"/>
                <w:lang w:val="en-US"/>
              </w:rPr>
              <w:t>Yiu KH</w:t>
            </w:r>
            <w:r>
              <w:rPr>
                <w:lang w:val="en-US"/>
              </w:rPr>
              <w:t xml:space="preserve">. Title: </w:t>
            </w:r>
            <w:r w:rsidRPr="00CD4F43">
              <w:rPr>
                <w:lang w:val="en-US"/>
              </w:rPr>
              <w:t>Microbiology of infective endocarditis in Hong Kong from 2000 – 2019: A 20-year analysis</w:t>
            </w:r>
            <w:r>
              <w:rPr>
                <w:lang w:val="en-US"/>
              </w:rPr>
              <w:t xml:space="preserve"> (Poster Presentation)</w:t>
            </w:r>
          </w:p>
          <w:p w14:paraId="7F90D47E" w14:textId="77777777" w:rsidR="00337227" w:rsidRPr="00337227" w:rsidRDefault="00337227" w:rsidP="00337227">
            <w:pPr>
              <w:pStyle w:val="NoSpacing"/>
              <w:rPr>
                <w:lang w:val="en-US"/>
              </w:rPr>
            </w:pPr>
          </w:p>
        </w:tc>
      </w:tr>
      <w:tr w:rsidR="00337227" w:rsidRPr="001B5B02" w14:paraId="239D1725" w14:textId="77777777" w:rsidTr="008E26D4">
        <w:trPr>
          <w:trHeight w:val="2"/>
        </w:trPr>
        <w:tc>
          <w:tcPr>
            <w:tcW w:w="1850" w:type="dxa"/>
            <w:shd w:val="clear" w:color="auto" w:fill="auto"/>
          </w:tcPr>
          <w:p w14:paraId="4FC38652" w14:textId="4D761207" w:rsidR="00337227" w:rsidRDefault="00337227" w:rsidP="002E4041">
            <w:pPr>
              <w:rPr>
                <w:bCs/>
                <w:lang w:val="en-US" w:eastAsia="zh-TW"/>
              </w:rPr>
            </w:pPr>
            <w:r>
              <w:rPr>
                <w:rFonts w:hint="eastAsia"/>
                <w:bCs/>
                <w:lang w:val="en-US" w:eastAsia="zh-TW"/>
              </w:rPr>
              <w:t>2021</w:t>
            </w:r>
          </w:p>
        </w:tc>
        <w:tc>
          <w:tcPr>
            <w:tcW w:w="6745" w:type="dxa"/>
            <w:shd w:val="clear" w:color="auto" w:fill="auto"/>
          </w:tcPr>
          <w:p w14:paraId="436B1A25" w14:textId="77777777" w:rsidR="00337227" w:rsidRPr="00CD4F43" w:rsidRDefault="00337227" w:rsidP="00337227">
            <w:pPr>
              <w:pStyle w:val="NoSpacing"/>
              <w:rPr>
                <w:lang w:val="en-US"/>
              </w:rPr>
            </w:pPr>
            <w:r w:rsidRPr="00CD4F43">
              <w:rPr>
                <w:lang w:val="en-US"/>
              </w:rPr>
              <w:t>Supervisor</w:t>
            </w:r>
          </w:p>
          <w:p w14:paraId="7ED6CDC3" w14:textId="77777777" w:rsidR="00337227" w:rsidRDefault="00337227" w:rsidP="00337227">
            <w:pPr>
              <w:pStyle w:val="NoSpacing"/>
              <w:rPr>
                <w:lang w:val="en-US"/>
              </w:rPr>
            </w:pPr>
            <w:r w:rsidRPr="00CD4F43">
              <w:rPr>
                <w:lang w:val="en-US"/>
              </w:rPr>
              <w:t>ESC Congress</w:t>
            </w:r>
          </w:p>
          <w:p w14:paraId="11A0A741" w14:textId="77777777" w:rsidR="00337227" w:rsidRDefault="00337227" w:rsidP="00337227">
            <w:pPr>
              <w:pStyle w:val="NoSpacing"/>
              <w:rPr>
                <w:b/>
                <w:u w:val="single"/>
                <w:lang w:val="en-US"/>
              </w:rPr>
            </w:pPr>
            <w:r w:rsidRPr="00FF42A5">
              <w:rPr>
                <w:b/>
                <w:u w:val="single"/>
                <w:lang w:val="en-US"/>
              </w:rPr>
              <w:t>Mr. Li Hang Long, MBBS 5 Student</w:t>
            </w:r>
          </w:p>
          <w:p w14:paraId="5B3D345D" w14:textId="77777777" w:rsidR="00337227" w:rsidRDefault="00337227" w:rsidP="00337227">
            <w:pPr>
              <w:pStyle w:val="NoSpacing"/>
              <w:rPr>
                <w:lang w:val="en-US"/>
              </w:rPr>
            </w:pPr>
            <w:r w:rsidRPr="00CD4F43">
              <w:rPr>
                <w:lang w:val="en-US"/>
              </w:rPr>
              <w:t xml:space="preserve">Li HL, Tse YK, Yu SY, Wu MZ, Ren QW, Tse HF, </w:t>
            </w:r>
            <w:r w:rsidRPr="00CD4F43">
              <w:rPr>
                <w:b/>
                <w:u w:val="single"/>
                <w:lang w:val="en-US"/>
              </w:rPr>
              <w:t>Yiu KH</w:t>
            </w:r>
            <w:r>
              <w:rPr>
                <w:lang w:val="en-US"/>
              </w:rPr>
              <w:t xml:space="preserve">. Title: </w:t>
            </w:r>
            <w:r w:rsidRPr="00CD4F43">
              <w:rPr>
                <w:lang w:val="en-US"/>
              </w:rPr>
              <w:t>Survival benefits and optimal timing for surgical intervention for infective endocarditis</w:t>
            </w:r>
            <w:r>
              <w:rPr>
                <w:lang w:val="en-US"/>
              </w:rPr>
              <w:t xml:space="preserve"> (Poster Presentation)</w:t>
            </w:r>
          </w:p>
          <w:p w14:paraId="1B04D647" w14:textId="77777777" w:rsidR="00337227" w:rsidRPr="00337227" w:rsidRDefault="00337227" w:rsidP="00337227">
            <w:pPr>
              <w:pStyle w:val="NoSpacing"/>
              <w:rPr>
                <w:lang w:val="en-US"/>
              </w:rPr>
            </w:pPr>
          </w:p>
        </w:tc>
      </w:tr>
      <w:tr w:rsidR="00337227" w:rsidRPr="001B5B02" w14:paraId="4B0E7E04" w14:textId="77777777" w:rsidTr="008E26D4">
        <w:trPr>
          <w:trHeight w:val="2"/>
        </w:trPr>
        <w:tc>
          <w:tcPr>
            <w:tcW w:w="1850" w:type="dxa"/>
            <w:shd w:val="clear" w:color="auto" w:fill="auto"/>
          </w:tcPr>
          <w:p w14:paraId="6BF56F60" w14:textId="308F652E" w:rsidR="00337227" w:rsidRDefault="00337227" w:rsidP="002E4041">
            <w:pPr>
              <w:rPr>
                <w:bCs/>
                <w:lang w:val="en-US" w:eastAsia="zh-TW"/>
              </w:rPr>
            </w:pPr>
            <w:r>
              <w:rPr>
                <w:rFonts w:hint="eastAsia"/>
                <w:bCs/>
                <w:lang w:val="en-US" w:eastAsia="zh-TW"/>
              </w:rPr>
              <w:t>2021</w:t>
            </w:r>
          </w:p>
        </w:tc>
        <w:tc>
          <w:tcPr>
            <w:tcW w:w="6745" w:type="dxa"/>
            <w:shd w:val="clear" w:color="auto" w:fill="auto"/>
          </w:tcPr>
          <w:p w14:paraId="2A87B361" w14:textId="77777777" w:rsidR="00337227" w:rsidRPr="00CD4F43" w:rsidRDefault="00337227" w:rsidP="00337227">
            <w:pPr>
              <w:pStyle w:val="NoSpacing"/>
              <w:rPr>
                <w:lang w:val="en-US"/>
              </w:rPr>
            </w:pPr>
            <w:r w:rsidRPr="00CD4F43">
              <w:rPr>
                <w:lang w:val="en-US"/>
              </w:rPr>
              <w:t>Supervisor</w:t>
            </w:r>
          </w:p>
          <w:p w14:paraId="32F95B18" w14:textId="77777777" w:rsidR="00337227" w:rsidRDefault="00337227" w:rsidP="00337227">
            <w:pPr>
              <w:pStyle w:val="NoSpacing"/>
              <w:rPr>
                <w:lang w:val="en-US"/>
              </w:rPr>
            </w:pPr>
            <w:r w:rsidRPr="00CD4F43">
              <w:rPr>
                <w:lang w:val="en-US"/>
              </w:rPr>
              <w:t>ESC Congress</w:t>
            </w:r>
          </w:p>
          <w:p w14:paraId="23286CCE" w14:textId="77777777" w:rsidR="00337227" w:rsidRDefault="00337227" w:rsidP="00337227">
            <w:pPr>
              <w:pStyle w:val="NoSpacing"/>
              <w:rPr>
                <w:b/>
                <w:u w:val="single"/>
                <w:lang w:val="en-US"/>
              </w:rPr>
            </w:pPr>
            <w:r w:rsidRPr="00FF42A5">
              <w:rPr>
                <w:b/>
                <w:u w:val="single"/>
                <w:lang w:val="en-US"/>
              </w:rPr>
              <w:t>Mr. Li Hang Long, MBBS 5 Student</w:t>
            </w:r>
          </w:p>
          <w:p w14:paraId="60E2E071" w14:textId="77777777" w:rsidR="00337227" w:rsidRDefault="00337227" w:rsidP="00337227">
            <w:pPr>
              <w:pStyle w:val="NoSpacing"/>
              <w:rPr>
                <w:lang w:val="en-US"/>
              </w:rPr>
            </w:pPr>
            <w:r w:rsidRPr="00CD4F43">
              <w:rPr>
                <w:lang w:val="en-US"/>
              </w:rPr>
              <w:t xml:space="preserve">Li HL, Tse YK, Ren QW, Wu MZ, Yu SY, Yu SY, Wong PF, Tse HF, </w:t>
            </w:r>
            <w:r w:rsidRPr="00CD4F43">
              <w:rPr>
                <w:b/>
                <w:u w:val="single"/>
                <w:lang w:val="en-US"/>
              </w:rPr>
              <w:t>Yiu KH</w:t>
            </w:r>
            <w:r>
              <w:rPr>
                <w:lang w:val="en-US"/>
              </w:rPr>
              <w:t xml:space="preserve">. Title: </w:t>
            </w:r>
            <w:r w:rsidRPr="00CD4F43">
              <w:rPr>
                <w:lang w:val="en-US"/>
              </w:rPr>
              <w:t>The evolving characteristics and outcomes of acute myocardial infarction in Hong Kong, 1999 – 2018</w:t>
            </w:r>
            <w:r>
              <w:rPr>
                <w:lang w:val="en-US"/>
              </w:rPr>
              <w:t xml:space="preserve"> (Poster Presentation)</w:t>
            </w:r>
          </w:p>
          <w:p w14:paraId="41BEAD63" w14:textId="77777777" w:rsidR="00337227" w:rsidRPr="00337227" w:rsidRDefault="00337227" w:rsidP="00337227">
            <w:pPr>
              <w:pStyle w:val="NoSpacing"/>
              <w:rPr>
                <w:lang w:val="en-US"/>
              </w:rPr>
            </w:pPr>
          </w:p>
        </w:tc>
      </w:tr>
      <w:tr w:rsidR="00337227" w:rsidRPr="001B5B02" w14:paraId="71A89CF0" w14:textId="77777777" w:rsidTr="008E26D4">
        <w:trPr>
          <w:trHeight w:val="2"/>
        </w:trPr>
        <w:tc>
          <w:tcPr>
            <w:tcW w:w="1850" w:type="dxa"/>
            <w:shd w:val="clear" w:color="auto" w:fill="auto"/>
          </w:tcPr>
          <w:p w14:paraId="3DA818BB" w14:textId="5E2A98FE" w:rsidR="00337227" w:rsidRDefault="00337227" w:rsidP="002E4041">
            <w:pPr>
              <w:rPr>
                <w:bCs/>
                <w:lang w:val="en-US" w:eastAsia="zh-TW"/>
              </w:rPr>
            </w:pPr>
            <w:r>
              <w:rPr>
                <w:rFonts w:hint="eastAsia"/>
                <w:bCs/>
                <w:lang w:val="en-US" w:eastAsia="zh-TW"/>
              </w:rPr>
              <w:t>2021</w:t>
            </w:r>
          </w:p>
        </w:tc>
        <w:tc>
          <w:tcPr>
            <w:tcW w:w="6745" w:type="dxa"/>
            <w:shd w:val="clear" w:color="auto" w:fill="auto"/>
          </w:tcPr>
          <w:p w14:paraId="5F1E60A4" w14:textId="77777777" w:rsidR="00337227" w:rsidRPr="00CD4F43" w:rsidRDefault="00337227" w:rsidP="00337227">
            <w:pPr>
              <w:pStyle w:val="NoSpacing"/>
              <w:rPr>
                <w:lang w:val="en-US"/>
              </w:rPr>
            </w:pPr>
            <w:r w:rsidRPr="00CD4F43">
              <w:rPr>
                <w:lang w:val="en-US"/>
              </w:rPr>
              <w:t>Supervisor</w:t>
            </w:r>
          </w:p>
          <w:p w14:paraId="2B6E55D0" w14:textId="77777777" w:rsidR="00337227" w:rsidRDefault="00337227" w:rsidP="00337227">
            <w:pPr>
              <w:pStyle w:val="NoSpacing"/>
              <w:rPr>
                <w:lang w:val="en-US"/>
              </w:rPr>
            </w:pPr>
            <w:r w:rsidRPr="00CD4F43">
              <w:rPr>
                <w:lang w:val="en-US"/>
              </w:rPr>
              <w:t>ESC Congress</w:t>
            </w:r>
          </w:p>
          <w:p w14:paraId="42DEC50F" w14:textId="77777777" w:rsidR="00337227" w:rsidRDefault="00337227" w:rsidP="00337227">
            <w:pPr>
              <w:pStyle w:val="NoSpacing"/>
              <w:rPr>
                <w:b/>
                <w:u w:val="single"/>
                <w:lang w:val="en-US"/>
              </w:rPr>
            </w:pPr>
            <w:r w:rsidRPr="00FF42A5">
              <w:rPr>
                <w:b/>
                <w:u w:val="single"/>
                <w:lang w:val="en-US"/>
              </w:rPr>
              <w:t>Mr. Li Hang Long, MBBS 5 Student</w:t>
            </w:r>
          </w:p>
          <w:p w14:paraId="773AA8A3" w14:textId="77777777" w:rsidR="00337227" w:rsidRDefault="00337227" w:rsidP="00337227">
            <w:pPr>
              <w:pStyle w:val="NoSpacing"/>
              <w:rPr>
                <w:lang w:val="en-US"/>
              </w:rPr>
            </w:pPr>
            <w:r w:rsidRPr="00CD4F43">
              <w:rPr>
                <w:lang w:val="en-US"/>
              </w:rPr>
              <w:t xml:space="preserve">Li HL, Tse YK, Ren QW, Wu MZ, Yu SY, Yu SY, Wong PF, Tse HF, </w:t>
            </w:r>
            <w:r w:rsidRPr="00CD4F43">
              <w:rPr>
                <w:b/>
                <w:u w:val="single"/>
                <w:lang w:val="en-US"/>
              </w:rPr>
              <w:t>Yiu KH</w:t>
            </w:r>
            <w:r>
              <w:rPr>
                <w:lang w:val="en-US"/>
              </w:rPr>
              <w:t xml:space="preserve">. Title: </w:t>
            </w:r>
            <w:r w:rsidRPr="00CD4F43">
              <w:rPr>
                <w:lang w:val="en-US"/>
              </w:rPr>
              <w:t>Trends and sex differences in characteristics and outcomes in myocardial infarction: a 20-year analysis</w:t>
            </w:r>
            <w:r>
              <w:rPr>
                <w:lang w:val="en-US"/>
              </w:rPr>
              <w:t xml:space="preserve"> (Poster Presentation)</w:t>
            </w:r>
          </w:p>
          <w:p w14:paraId="74C982B7" w14:textId="77777777" w:rsidR="00337227" w:rsidRPr="00337227" w:rsidRDefault="00337227" w:rsidP="00337227">
            <w:pPr>
              <w:pStyle w:val="NoSpacing"/>
              <w:rPr>
                <w:lang w:val="en-US"/>
              </w:rPr>
            </w:pPr>
          </w:p>
        </w:tc>
      </w:tr>
      <w:tr w:rsidR="00337227" w:rsidRPr="001B5B02" w14:paraId="28A9D85A" w14:textId="77777777" w:rsidTr="008E26D4">
        <w:trPr>
          <w:trHeight w:val="2"/>
        </w:trPr>
        <w:tc>
          <w:tcPr>
            <w:tcW w:w="1850" w:type="dxa"/>
            <w:shd w:val="clear" w:color="auto" w:fill="auto"/>
          </w:tcPr>
          <w:p w14:paraId="47F41F2B" w14:textId="472FB1A9" w:rsidR="00337227" w:rsidRDefault="00337227" w:rsidP="002E4041">
            <w:pPr>
              <w:rPr>
                <w:bCs/>
                <w:lang w:val="en-US" w:eastAsia="zh-TW"/>
              </w:rPr>
            </w:pPr>
            <w:r>
              <w:rPr>
                <w:rFonts w:hint="eastAsia"/>
                <w:bCs/>
                <w:lang w:val="en-US" w:eastAsia="zh-TW"/>
              </w:rPr>
              <w:lastRenderedPageBreak/>
              <w:t>2021</w:t>
            </w:r>
          </w:p>
        </w:tc>
        <w:tc>
          <w:tcPr>
            <w:tcW w:w="6745" w:type="dxa"/>
            <w:shd w:val="clear" w:color="auto" w:fill="auto"/>
          </w:tcPr>
          <w:p w14:paraId="3BC84F9B" w14:textId="77777777" w:rsidR="00337227" w:rsidRPr="00CD4F43" w:rsidRDefault="00337227" w:rsidP="00337227">
            <w:pPr>
              <w:pStyle w:val="NoSpacing"/>
              <w:rPr>
                <w:lang w:val="en-US"/>
              </w:rPr>
            </w:pPr>
            <w:r w:rsidRPr="00CD4F43">
              <w:rPr>
                <w:lang w:val="en-US"/>
              </w:rPr>
              <w:t>Supervisor</w:t>
            </w:r>
          </w:p>
          <w:p w14:paraId="0EA2D22A" w14:textId="77777777" w:rsidR="00337227" w:rsidRDefault="00337227" w:rsidP="00337227">
            <w:pPr>
              <w:pStyle w:val="NoSpacing"/>
              <w:rPr>
                <w:lang w:val="en-US"/>
              </w:rPr>
            </w:pPr>
            <w:r w:rsidRPr="00CD4F43">
              <w:rPr>
                <w:lang w:val="en-US"/>
              </w:rPr>
              <w:t>ESC Congress</w:t>
            </w:r>
          </w:p>
          <w:p w14:paraId="17655B78" w14:textId="77777777" w:rsidR="00337227" w:rsidRDefault="00337227" w:rsidP="00337227">
            <w:pPr>
              <w:pStyle w:val="NoSpacing"/>
              <w:rPr>
                <w:b/>
                <w:bCs/>
                <w:u w:val="single"/>
                <w:lang w:val="en-US"/>
              </w:rPr>
            </w:pPr>
            <w:r>
              <w:rPr>
                <w:b/>
                <w:bCs/>
                <w:u w:val="single"/>
                <w:lang w:val="en-US"/>
              </w:rPr>
              <w:t>Miss Ren Qingwen, Year 2</w:t>
            </w:r>
            <w:r w:rsidRPr="0027704B">
              <w:rPr>
                <w:b/>
                <w:bCs/>
                <w:u w:val="single"/>
                <w:lang w:val="en-US"/>
              </w:rPr>
              <w:t xml:space="preserve"> PhD student</w:t>
            </w:r>
          </w:p>
          <w:p w14:paraId="2672C5A4" w14:textId="77777777" w:rsidR="00337227" w:rsidRDefault="00337227" w:rsidP="00337227">
            <w:pPr>
              <w:pStyle w:val="NoSpacing"/>
              <w:rPr>
                <w:lang w:val="en-US"/>
              </w:rPr>
            </w:pPr>
            <w:r w:rsidRPr="00CD4F43">
              <w:rPr>
                <w:lang w:val="en-US"/>
              </w:rPr>
              <w:t xml:space="preserve">Ren QW, Tse QW, Li HL, Yu SY, Wu MZ, Wong PF, Tse HF, </w:t>
            </w:r>
            <w:r w:rsidRPr="00CD4F43">
              <w:rPr>
                <w:b/>
                <w:u w:val="single"/>
                <w:lang w:val="en-US"/>
              </w:rPr>
              <w:t>Yiu KH</w:t>
            </w:r>
            <w:r>
              <w:rPr>
                <w:lang w:val="en-US"/>
              </w:rPr>
              <w:t xml:space="preserve">. Title: </w:t>
            </w:r>
            <w:r w:rsidRPr="00CD4F43">
              <w:rPr>
                <w:lang w:val="en-US"/>
              </w:rPr>
              <w:t>Statin use is associated with lower risk of new onset dementia in patients with heart failure: a population-based study</w:t>
            </w:r>
            <w:r>
              <w:rPr>
                <w:lang w:val="en-US"/>
              </w:rPr>
              <w:t xml:space="preserve"> (Poster Presentation)</w:t>
            </w:r>
          </w:p>
          <w:p w14:paraId="7B5C8D68" w14:textId="77777777" w:rsidR="00337227" w:rsidRPr="00337227" w:rsidRDefault="00337227" w:rsidP="00337227">
            <w:pPr>
              <w:pStyle w:val="NoSpacing"/>
              <w:rPr>
                <w:lang w:val="en-US"/>
              </w:rPr>
            </w:pPr>
          </w:p>
        </w:tc>
      </w:tr>
      <w:tr w:rsidR="00337227" w:rsidRPr="001B5B02" w14:paraId="74FD7F7A" w14:textId="77777777" w:rsidTr="008E26D4">
        <w:trPr>
          <w:trHeight w:val="2"/>
        </w:trPr>
        <w:tc>
          <w:tcPr>
            <w:tcW w:w="1850" w:type="dxa"/>
            <w:shd w:val="clear" w:color="auto" w:fill="auto"/>
          </w:tcPr>
          <w:p w14:paraId="72308C1D" w14:textId="31A518AA" w:rsidR="00337227" w:rsidRDefault="00337227" w:rsidP="002E4041">
            <w:pPr>
              <w:rPr>
                <w:bCs/>
                <w:lang w:val="en-US" w:eastAsia="zh-TW"/>
              </w:rPr>
            </w:pPr>
            <w:r>
              <w:rPr>
                <w:rFonts w:hint="eastAsia"/>
                <w:bCs/>
                <w:lang w:val="en-US" w:eastAsia="zh-TW"/>
              </w:rPr>
              <w:t>2021</w:t>
            </w:r>
          </w:p>
        </w:tc>
        <w:tc>
          <w:tcPr>
            <w:tcW w:w="6745" w:type="dxa"/>
            <w:shd w:val="clear" w:color="auto" w:fill="auto"/>
          </w:tcPr>
          <w:p w14:paraId="1E004215" w14:textId="77777777" w:rsidR="00337227" w:rsidRPr="00CD4F43" w:rsidRDefault="00337227" w:rsidP="00337227">
            <w:pPr>
              <w:pStyle w:val="NoSpacing"/>
              <w:rPr>
                <w:lang w:val="en-US"/>
              </w:rPr>
            </w:pPr>
            <w:r w:rsidRPr="00CD4F43">
              <w:rPr>
                <w:lang w:val="en-US"/>
              </w:rPr>
              <w:t>Supervisor</w:t>
            </w:r>
          </w:p>
          <w:p w14:paraId="0AF3D475" w14:textId="77777777" w:rsidR="00337227" w:rsidRDefault="00337227" w:rsidP="00337227">
            <w:pPr>
              <w:pStyle w:val="NoSpacing"/>
              <w:rPr>
                <w:lang w:val="en-US"/>
              </w:rPr>
            </w:pPr>
            <w:r w:rsidRPr="00CD4F43">
              <w:rPr>
                <w:lang w:val="en-US"/>
              </w:rPr>
              <w:t>ESC Congress</w:t>
            </w:r>
          </w:p>
          <w:p w14:paraId="472A4227" w14:textId="77777777" w:rsidR="00337227" w:rsidRDefault="00337227" w:rsidP="00337227">
            <w:pPr>
              <w:pStyle w:val="NoSpacing"/>
              <w:rPr>
                <w:b/>
                <w:u w:val="single"/>
                <w:lang w:val="en-US"/>
              </w:rPr>
            </w:pPr>
            <w:r w:rsidRPr="00FF1189">
              <w:rPr>
                <w:b/>
                <w:u w:val="single"/>
                <w:lang w:val="en-US"/>
              </w:rPr>
              <w:t>Miss Wu Meizhen, Year 2 PhD student</w:t>
            </w:r>
          </w:p>
          <w:p w14:paraId="3B38AE1B" w14:textId="77777777" w:rsidR="00337227" w:rsidRDefault="00337227" w:rsidP="00337227">
            <w:pPr>
              <w:pStyle w:val="NoSpacing"/>
              <w:rPr>
                <w:lang w:val="en-US"/>
              </w:rPr>
            </w:pPr>
            <w:r w:rsidRPr="00CD4F43">
              <w:rPr>
                <w:lang w:val="en-US"/>
              </w:rPr>
              <w:t xml:space="preserve">Wu MZ, Yu YJ, Ren QW, Tse HF, </w:t>
            </w:r>
            <w:r w:rsidRPr="00CD4F43">
              <w:rPr>
                <w:b/>
                <w:u w:val="single"/>
                <w:lang w:val="en-US"/>
              </w:rPr>
              <w:t>Yiu KH</w:t>
            </w:r>
            <w:r>
              <w:rPr>
                <w:lang w:val="en-US"/>
              </w:rPr>
              <w:t xml:space="preserve">. Title: </w:t>
            </w:r>
            <w:r w:rsidRPr="00CD4F43">
              <w:rPr>
                <w:lang w:val="en-US"/>
              </w:rPr>
              <w:t>Predictive association of pulmonary hypertension with risks of adverse renal outcomes in type 2 diabetes</w:t>
            </w:r>
            <w:r>
              <w:rPr>
                <w:lang w:val="en-US"/>
              </w:rPr>
              <w:t xml:space="preserve"> (Poster Presentation)</w:t>
            </w:r>
          </w:p>
          <w:p w14:paraId="4B7C2753" w14:textId="77777777" w:rsidR="00337227" w:rsidRPr="00337227" w:rsidRDefault="00337227" w:rsidP="00337227">
            <w:pPr>
              <w:pStyle w:val="NoSpacing"/>
              <w:rPr>
                <w:lang w:val="en-US"/>
              </w:rPr>
            </w:pPr>
          </w:p>
        </w:tc>
      </w:tr>
      <w:tr w:rsidR="00B83AD0" w:rsidRPr="001B5B02" w14:paraId="04FE2CC5" w14:textId="77777777" w:rsidTr="008E26D4">
        <w:trPr>
          <w:trHeight w:val="2"/>
        </w:trPr>
        <w:tc>
          <w:tcPr>
            <w:tcW w:w="1850" w:type="dxa"/>
            <w:shd w:val="clear" w:color="auto" w:fill="auto"/>
          </w:tcPr>
          <w:p w14:paraId="2FD70C3F" w14:textId="0C3BC189" w:rsidR="00B83AD0" w:rsidRDefault="00B83AD0" w:rsidP="002E4041">
            <w:pPr>
              <w:rPr>
                <w:bCs/>
                <w:lang w:val="en-US" w:eastAsia="zh-TW"/>
              </w:rPr>
            </w:pPr>
            <w:r>
              <w:rPr>
                <w:bCs/>
                <w:lang w:val="en-US" w:eastAsia="zh-TW"/>
              </w:rPr>
              <w:t>2021</w:t>
            </w:r>
          </w:p>
        </w:tc>
        <w:tc>
          <w:tcPr>
            <w:tcW w:w="6745" w:type="dxa"/>
            <w:shd w:val="clear" w:color="auto" w:fill="auto"/>
          </w:tcPr>
          <w:p w14:paraId="511BCF34" w14:textId="77777777" w:rsidR="00B83AD0" w:rsidRDefault="00B83AD0" w:rsidP="00337227">
            <w:pPr>
              <w:pStyle w:val="NoSpacing"/>
              <w:rPr>
                <w:lang w:val="en-US"/>
              </w:rPr>
            </w:pPr>
            <w:r w:rsidRPr="00B83AD0">
              <w:rPr>
                <w:lang w:val="en-US"/>
              </w:rPr>
              <w:t>Supervisor</w:t>
            </w:r>
          </w:p>
          <w:p w14:paraId="4899C71F" w14:textId="4E711E88" w:rsidR="00B83AD0" w:rsidRDefault="00C12147" w:rsidP="00337227">
            <w:pPr>
              <w:pStyle w:val="NoSpacing"/>
              <w:rPr>
                <w:lang w:val="en-US"/>
              </w:rPr>
            </w:pPr>
            <w:r>
              <w:rPr>
                <w:lang w:val="en-US"/>
              </w:rPr>
              <w:t xml:space="preserve">Scientific Session 2021, </w:t>
            </w:r>
            <w:r w:rsidR="00B83AD0">
              <w:rPr>
                <w:lang w:val="en-US"/>
              </w:rPr>
              <w:t>A</w:t>
            </w:r>
            <w:r>
              <w:rPr>
                <w:lang w:val="en-US"/>
              </w:rPr>
              <w:t>merican Heart Association</w:t>
            </w:r>
          </w:p>
          <w:p w14:paraId="17617B9D" w14:textId="77777777" w:rsidR="00B83AD0" w:rsidRDefault="00B83AD0" w:rsidP="00337227">
            <w:pPr>
              <w:pStyle w:val="NoSpacing"/>
              <w:rPr>
                <w:b/>
                <w:bCs/>
                <w:u w:val="single"/>
                <w:lang w:val="en-US"/>
              </w:rPr>
            </w:pPr>
            <w:r w:rsidRPr="00FE22E0">
              <w:rPr>
                <w:b/>
                <w:bCs/>
                <w:u w:val="single"/>
                <w:lang w:val="en-US"/>
              </w:rPr>
              <w:t xml:space="preserve">Miss </w:t>
            </w:r>
            <w:r>
              <w:rPr>
                <w:b/>
                <w:bCs/>
                <w:u w:val="single"/>
                <w:lang w:val="en-US"/>
              </w:rPr>
              <w:t>Tse Yi Kei Stephanie</w:t>
            </w:r>
            <w:r w:rsidRPr="00FE22E0">
              <w:rPr>
                <w:b/>
                <w:bCs/>
                <w:u w:val="single"/>
                <w:lang w:val="en-US"/>
              </w:rPr>
              <w:t>, MBBS 3 Student</w:t>
            </w:r>
          </w:p>
          <w:p w14:paraId="67FD8C59" w14:textId="1D66875B" w:rsidR="00B83AD0" w:rsidRPr="00CD4F43" w:rsidRDefault="00B83AD0" w:rsidP="00337227">
            <w:pPr>
              <w:pStyle w:val="NoSpacing"/>
              <w:rPr>
                <w:lang w:val="en-US"/>
              </w:rPr>
            </w:pPr>
            <w:r>
              <w:rPr>
                <w:lang w:val="en-US"/>
              </w:rPr>
              <w:t xml:space="preserve">Tse YK, Yu SY, Li HL, Wu MZ, Ren QW, Yu SY, Wong PF, Lam LY, Li KY, Leung KL, Tse HF, </w:t>
            </w:r>
            <w:r w:rsidRPr="00B83AD0">
              <w:rPr>
                <w:b/>
                <w:u w:val="single"/>
                <w:lang w:val="en-US"/>
              </w:rPr>
              <w:t>Yiu KH</w:t>
            </w:r>
            <w:r>
              <w:rPr>
                <w:lang w:val="en-US"/>
              </w:rPr>
              <w:t xml:space="preserve">. Title: </w:t>
            </w:r>
            <w:r w:rsidRPr="00B83AD0">
              <w:rPr>
                <w:lang w:val="en-US"/>
              </w:rPr>
              <w:t>Biomarker-based risk prediction of adverse outcomes in double valve surgery</w:t>
            </w:r>
            <w:r>
              <w:rPr>
                <w:lang w:val="en-US"/>
              </w:rPr>
              <w:t xml:space="preserve"> (Poster presentation)</w:t>
            </w:r>
          </w:p>
        </w:tc>
      </w:tr>
      <w:tr w:rsidR="00B83AD0" w:rsidRPr="001B5B02" w14:paraId="58520D5B" w14:textId="77777777" w:rsidTr="008E26D4">
        <w:trPr>
          <w:trHeight w:val="2"/>
        </w:trPr>
        <w:tc>
          <w:tcPr>
            <w:tcW w:w="1850" w:type="dxa"/>
            <w:shd w:val="clear" w:color="auto" w:fill="auto"/>
          </w:tcPr>
          <w:p w14:paraId="2ADC6393" w14:textId="77777777" w:rsidR="00B83AD0" w:rsidRDefault="00B83AD0" w:rsidP="002E4041">
            <w:pPr>
              <w:rPr>
                <w:bCs/>
                <w:lang w:val="en-US" w:eastAsia="zh-TW"/>
              </w:rPr>
            </w:pPr>
          </w:p>
        </w:tc>
        <w:tc>
          <w:tcPr>
            <w:tcW w:w="6745" w:type="dxa"/>
            <w:shd w:val="clear" w:color="auto" w:fill="auto"/>
          </w:tcPr>
          <w:p w14:paraId="63E4B71F" w14:textId="77777777" w:rsidR="00B83AD0" w:rsidRPr="00B83AD0" w:rsidRDefault="00B83AD0" w:rsidP="00337227">
            <w:pPr>
              <w:pStyle w:val="NoSpacing"/>
              <w:rPr>
                <w:lang w:val="en-US"/>
              </w:rPr>
            </w:pPr>
          </w:p>
        </w:tc>
      </w:tr>
      <w:tr w:rsidR="00B83AD0" w:rsidRPr="001B5B02" w14:paraId="739873B8" w14:textId="77777777" w:rsidTr="008E26D4">
        <w:trPr>
          <w:trHeight w:val="2"/>
        </w:trPr>
        <w:tc>
          <w:tcPr>
            <w:tcW w:w="1850" w:type="dxa"/>
            <w:shd w:val="clear" w:color="auto" w:fill="auto"/>
          </w:tcPr>
          <w:p w14:paraId="7E9039E8" w14:textId="156F18D8" w:rsidR="00B83AD0" w:rsidRDefault="00B83AD0" w:rsidP="002E4041">
            <w:pPr>
              <w:rPr>
                <w:bCs/>
                <w:lang w:val="en-US" w:eastAsia="zh-TW"/>
              </w:rPr>
            </w:pPr>
            <w:r>
              <w:rPr>
                <w:bCs/>
                <w:lang w:val="en-US" w:eastAsia="zh-TW"/>
              </w:rPr>
              <w:t>2021</w:t>
            </w:r>
          </w:p>
        </w:tc>
        <w:tc>
          <w:tcPr>
            <w:tcW w:w="6745" w:type="dxa"/>
            <w:shd w:val="clear" w:color="auto" w:fill="auto"/>
          </w:tcPr>
          <w:p w14:paraId="1D8450B1" w14:textId="77777777" w:rsidR="00B83AD0" w:rsidRPr="00B83AD0" w:rsidRDefault="00B83AD0" w:rsidP="00B83AD0">
            <w:pPr>
              <w:pStyle w:val="NoSpacing"/>
              <w:rPr>
                <w:lang w:val="en-US"/>
              </w:rPr>
            </w:pPr>
            <w:r w:rsidRPr="00B83AD0">
              <w:rPr>
                <w:lang w:val="en-US"/>
              </w:rPr>
              <w:t>Supervisor</w:t>
            </w:r>
          </w:p>
          <w:p w14:paraId="528F75D7" w14:textId="77777777" w:rsidR="00C12147" w:rsidRDefault="00C12147" w:rsidP="00B83AD0">
            <w:pPr>
              <w:pStyle w:val="NoSpacing"/>
              <w:rPr>
                <w:lang w:val="en-US"/>
              </w:rPr>
            </w:pPr>
            <w:r w:rsidRPr="00C12147">
              <w:rPr>
                <w:lang w:val="en-US"/>
              </w:rPr>
              <w:t xml:space="preserve">Scientific Session 2021, American Heart Association </w:t>
            </w:r>
          </w:p>
          <w:p w14:paraId="7F0C27AB" w14:textId="1F6075AF" w:rsidR="00B83AD0" w:rsidRDefault="00B83AD0" w:rsidP="00B83AD0">
            <w:pPr>
              <w:pStyle w:val="NoSpacing"/>
              <w:rPr>
                <w:b/>
                <w:u w:val="single"/>
                <w:lang w:val="en-US"/>
              </w:rPr>
            </w:pPr>
            <w:r w:rsidRPr="00FF42A5">
              <w:rPr>
                <w:b/>
                <w:u w:val="single"/>
                <w:lang w:val="en-US"/>
              </w:rPr>
              <w:t>Miss Li Kwan Yu, MBBS 3 Student</w:t>
            </w:r>
          </w:p>
          <w:p w14:paraId="7E0A7E33" w14:textId="393A3F87" w:rsidR="00B83AD0" w:rsidRPr="00B83AD0" w:rsidRDefault="00B83AD0" w:rsidP="00B83AD0">
            <w:pPr>
              <w:pStyle w:val="NoSpacing"/>
              <w:rPr>
                <w:lang w:val="en-US"/>
              </w:rPr>
            </w:pPr>
            <w:r>
              <w:rPr>
                <w:lang w:val="en-US"/>
              </w:rPr>
              <w:t xml:space="preserve">Li KY, Lam LY, Leung KL, Ren QW, Wu MZ, Tse YK, Yu SY, Li HL, Wong PF, Yu SY, Feng YD, Huo YL, </w:t>
            </w:r>
            <w:r w:rsidRPr="00B83AD0">
              <w:rPr>
                <w:b/>
                <w:u w:val="single"/>
                <w:lang w:val="en-US"/>
              </w:rPr>
              <w:t>Yiu KH</w:t>
            </w:r>
            <w:r>
              <w:rPr>
                <w:lang w:val="en-US"/>
              </w:rPr>
              <w:t xml:space="preserve">. Title: </w:t>
            </w:r>
            <w:r w:rsidRPr="00B83AD0">
              <w:rPr>
                <w:lang w:val="en-US"/>
              </w:rPr>
              <w:t>Prognostic value of a novel index: Computational pressure-flow dynamics derived fractional flow reserve in stable coronary artery disease patients with non-ischemic lesions</w:t>
            </w:r>
            <w:r>
              <w:rPr>
                <w:lang w:val="en-US"/>
              </w:rPr>
              <w:t xml:space="preserve"> (Poster Presentation)</w:t>
            </w:r>
          </w:p>
        </w:tc>
      </w:tr>
      <w:tr w:rsidR="00B83AD0" w:rsidRPr="001B5B02" w14:paraId="7CD48DFF" w14:textId="77777777" w:rsidTr="008E26D4">
        <w:trPr>
          <w:trHeight w:val="2"/>
        </w:trPr>
        <w:tc>
          <w:tcPr>
            <w:tcW w:w="1850" w:type="dxa"/>
            <w:shd w:val="clear" w:color="auto" w:fill="auto"/>
          </w:tcPr>
          <w:p w14:paraId="6611908A" w14:textId="77777777" w:rsidR="00B83AD0" w:rsidRDefault="00B83AD0" w:rsidP="002E4041">
            <w:pPr>
              <w:rPr>
                <w:bCs/>
                <w:lang w:val="en-US" w:eastAsia="zh-TW"/>
              </w:rPr>
            </w:pPr>
          </w:p>
        </w:tc>
        <w:tc>
          <w:tcPr>
            <w:tcW w:w="6745" w:type="dxa"/>
            <w:shd w:val="clear" w:color="auto" w:fill="auto"/>
          </w:tcPr>
          <w:p w14:paraId="4AE2E0BD" w14:textId="77777777" w:rsidR="00B83AD0" w:rsidRPr="00B83AD0" w:rsidRDefault="00B83AD0" w:rsidP="00B83AD0">
            <w:pPr>
              <w:pStyle w:val="NoSpacing"/>
              <w:rPr>
                <w:lang w:val="en-US"/>
              </w:rPr>
            </w:pPr>
          </w:p>
        </w:tc>
      </w:tr>
      <w:tr w:rsidR="00B83AD0" w:rsidRPr="001B5B02" w14:paraId="605E1CB9" w14:textId="77777777" w:rsidTr="008E26D4">
        <w:trPr>
          <w:trHeight w:val="2"/>
        </w:trPr>
        <w:tc>
          <w:tcPr>
            <w:tcW w:w="1850" w:type="dxa"/>
            <w:shd w:val="clear" w:color="auto" w:fill="auto"/>
          </w:tcPr>
          <w:p w14:paraId="4946CA2E" w14:textId="2EC1695C" w:rsidR="00B83AD0" w:rsidRDefault="00B83AD0" w:rsidP="002E4041">
            <w:pPr>
              <w:rPr>
                <w:bCs/>
                <w:lang w:val="en-US" w:eastAsia="zh-TW"/>
              </w:rPr>
            </w:pPr>
            <w:r>
              <w:rPr>
                <w:bCs/>
                <w:lang w:val="en-US" w:eastAsia="zh-TW"/>
              </w:rPr>
              <w:t>2021</w:t>
            </w:r>
          </w:p>
        </w:tc>
        <w:tc>
          <w:tcPr>
            <w:tcW w:w="6745" w:type="dxa"/>
            <w:shd w:val="clear" w:color="auto" w:fill="auto"/>
          </w:tcPr>
          <w:p w14:paraId="755B9921" w14:textId="77777777" w:rsidR="00B83AD0" w:rsidRPr="00B83AD0" w:rsidRDefault="00B83AD0" w:rsidP="00B83AD0">
            <w:pPr>
              <w:pStyle w:val="NoSpacing"/>
              <w:rPr>
                <w:lang w:val="en-US"/>
              </w:rPr>
            </w:pPr>
            <w:r w:rsidRPr="00B83AD0">
              <w:rPr>
                <w:lang w:val="en-US"/>
              </w:rPr>
              <w:t>Supervisor</w:t>
            </w:r>
          </w:p>
          <w:p w14:paraId="602A127F" w14:textId="77777777" w:rsidR="00C12147" w:rsidRDefault="00C12147" w:rsidP="00B83AD0">
            <w:pPr>
              <w:pStyle w:val="NoSpacing"/>
              <w:rPr>
                <w:lang w:val="en-US"/>
              </w:rPr>
            </w:pPr>
            <w:r w:rsidRPr="00C12147">
              <w:rPr>
                <w:lang w:val="en-US"/>
              </w:rPr>
              <w:t xml:space="preserve">Scientific Session 2021, American Heart Association </w:t>
            </w:r>
          </w:p>
          <w:p w14:paraId="03BBF347" w14:textId="57C5F3E2" w:rsidR="00B83AD0" w:rsidRDefault="00B83AD0" w:rsidP="00B83AD0">
            <w:pPr>
              <w:pStyle w:val="NoSpacing"/>
              <w:rPr>
                <w:b/>
                <w:u w:val="single"/>
                <w:lang w:val="en-US"/>
              </w:rPr>
            </w:pPr>
            <w:r w:rsidRPr="00FF42A5">
              <w:rPr>
                <w:b/>
                <w:u w:val="single"/>
                <w:lang w:val="en-US"/>
              </w:rPr>
              <w:t>Miss Li Kwan Yu, MBBS 3 Student</w:t>
            </w:r>
          </w:p>
          <w:p w14:paraId="3BC71ADB" w14:textId="09592A16" w:rsidR="00B83AD0" w:rsidRPr="00B83AD0" w:rsidRDefault="00B83AD0" w:rsidP="00B83AD0">
            <w:pPr>
              <w:pStyle w:val="NoSpacing"/>
              <w:rPr>
                <w:lang w:val="en-US"/>
              </w:rPr>
            </w:pPr>
            <w:r>
              <w:rPr>
                <w:lang w:val="en-US"/>
              </w:rPr>
              <w:t xml:space="preserve">Li KY, Lam LY, Leung KL, Ren QW, Wu MZ, Tse YK, Yu SY, Li HL, Wong PF, Yu SY, Feng YD, Huo YL, </w:t>
            </w:r>
            <w:r w:rsidRPr="00B83AD0">
              <w:rPr>
                <w:b/>
                <w:u w:val="single"/>
                <w:lang w:val="en-US"/>
              </w:rPr>
              <w:t>Yiu KH</w:t>
            </w:r>
            <w:r>
              <w:rPr>
                <w:lang w:val="en-US"/>
              </w:rPr>
              <w:t xml:space="preserve">. Title: </w:t>
            </w:r>
            <w:r w:rsidRPr="00B83AD0">
              <w:rPr>
                <w:lang w:val="en-US"/>
              </w:rPr>
              <w:t>3-year outcomes in stable coronary artery disease patients with diabetes based on a novel index: Computational pressure-flow dynamics derived fractional flow reserve (Poster Presentation)</w:t>
            </w:r>
          </w:p>
        </w:tc>
      </w:tr>
      <w:tr w:rsidR="00B83AD0" w:rsidRPr="001B5B02" w14:paraId="5AAB8D78" w14:textId="77777777" w:rsidTr="008E26D4">
        <w:trPr>
          <w:trHeight w:val="2"/>
        </w:trPr>
        <w:tc>
          <w:tcPr>
            <w:tcW w:w="1850" w:type="dxa"/>
            <w:shd w:val="clear" w:color="auto" w:fill="auto"/>
          </w:tcPr>
          <w:p w14:paraId="20E125C3" w14:textId="77777777" w:rsidR="00B83AD0" w:rsidRDefault="00B83AD0" w:rsidP="002E4041">
            <w:pPr>
              <w:rPr>
                <w:bCs/>
                <w:lang w:val="en-US" w:eastAsia="zh-TW"/>
              </w:rPr>
            </w:pPr>
          </w:p>
        </w:tc>
        <w:tc>
          <w:tcPr>
            <w:tcW w:w="6745" w:type="dxa"/>
            <w:shd w:val="clear" w:color="auto" w:fill="auto"/>
          </w:tcPr>
          <w:p w14:paraId="7872797C" w14:textId="77777777" w:rsidR="00B83AD0" w:rsidRPr="00B83AD0" w:rsidRDefault="00B83AD0" w:rsidP="00B83AD0">
            <w:pPr>
              <w:pStyle w:val="NoSpacing"/>
              <w:rPr>
                <w:lang w:val="en-US"/>
              </w:rPr>
            </w:pPr>
          </w:p>
        </w:tc>
      </w:tr>
      <w:tr w:rsidR="00B83AD0" w:rsidRPr="001B5B02" w14:paraId="7994F173" w14:textId="77777777" w:rsidTr="008E26D4">
        <w:trPr>
          <w:trHeight w:val="2"/>
        </w:trPr>
        <w:tc>
          <w:tcPr>
            <w:tcW w:w="1850" w:type="dxa"/>
            <w:shd w:val="clear" w:color="auto" w:fill="auto"/>
          </w:tcPr>
          <w:p w14:paraId="0ABE9674" w14:textId="6C23BD33" w:rsidR="00B83AD0" w:rsidRDefault="00B83AD0" w:rsidP="002E4041">
            <w:pPr>
              <w:rPr>
                <w:bCs/>
                <w:lang w:val="en-US" w:eastAsia="zh-TW"/>
              </w:rPr>
            </w:pPr>
            <w:r>
              <w:rPr>
                <w:bCs/>
                <w:lang w:val="en-US" w:eastAsia="zh-TW"/>
              </w:rPr>
              <w:t>2021</w:t>
            </w:r>
          </w:p>
        </w:tc>
        <w:tc>
          <w:tcPr>
            <w:tcW w:w="6745" w:type="dxa"/>
            <w:shd w:val="clear" w:color="auto" w:fill="auto"/>
          </w:tcPr>
          <w:p w14:paraId="3A73F2F3" w14:textId="77777777" w:rsidR="00B83AD0" w:rsidRPr="00B83AD0" w:rsidRDefault="00B83AD0" w:rsidP="00B83AD0">
            <w:pPr>
              <w:pStyle w:val="NoSpacing"/>
              <w:rPr>
                <w:lang w:val="en-US"/>
              </w:rPr>
            </w:pPr>
            <w:r w:rsidRPr="00B83AD0">
              <w:rPr>
                <w:lang w:val="en-US"/>
              </w:rPr>
              <w:t>Supervisor</w:t>
            </w:r>
          </w:p>
          <w:p w14:paraId="6CD67672" w14:textId="77777777" w:rsidR="00B83AD0" w:rsidRDefault="00C12147" w:rsidP="00B83AD0">
            <w:pPr>
              <w:pStyle w:val="NoSpacing"/>
              <w:rPr>
                <w:lang w:val="en-US"/>
              </w:rPr>
            </w:pPr>
            <w:r w:rsidRPr="00C12147">
              <w:rPr>
                <w:lang w:val="en-US"/>
              </w:rPr>
              <w:t xml:space="preserve">Scientific Session 2021, American Heart Association </w:t>
            </w:r>
          </w:p>
          <w:p w14:paraId="576359CA" w14:textId="77777777" w:rsidR="00C12147" w:rsidRDefault="00C12147" w:rsidP="00B83AD0">
            <w:pPr>
              <w:pStyle w:val="NoSpacing"/>
              <w:rPr>
                <w:b/>
                <w:bCs/>
                <w:u w:val="single"/>
                <w:lang w:val="en-US"/>
              </w:rPr>
            </w:pPr>
            <w:r w:rsidRPr="005D7652">
              <w:rPr>
                <w:b/>
                <w:bCs/>
                <w:u w:val="single"/>
                <w:lang w:val="en-US"/>
              </w:rPr>
              <w:t>Mr. Yu Si Yeung, MBBS 3 Student</w:t>
            </w:r>
          </w:p>
          <w:p w14:paraId="4C9E8D06" w14:textId="19BB98C0" w:rsidR="00C12147" w:rsidRPr="00B83AD0" w:rsidRDefault="00C12147" w:rsidP="00B83AD0">
            <w:pPr>
              <w:pStyle w:val="NoSpacing"/>
              <w:rPr>
                <w:lang w:val="en-US"/>
              </w:rPr>
            </w:pPr>
            <w:r w:rsidRPr="00C12147">
              <w:rPr>
                <w:lang w:val="en-US"/>
              </w:rPr>
              <w:t xml:space="preserve">Yu SY, Li HL, Tse YK, Ren QW, Wu MZ, Li KY, Wong PF, Lam LY, Yu SY, </w:t>
            </w:r>
            <w:r w:rsidRPr="00C12147">
              <w:rPr>
                <w:b/>
                <w:u w:val="single"/>
                <w:lang w:val="en-US"/>
              </w:rPr>
              <w:t>Yiu KH</w:t>
            </w:r>
            <w:r>
              <w:rPr>
                <w:lang w:val="en-US"/>
              </w:rPr>
              <w:t xml:space="preserve">. Title: </w:t>
            </w:r>
            <w:r w:rsidRPr="00C12147">
              <w:rPr>
                <w:lang w:val="en-US"/>
              </w:rPr>
              <w:t>Prognostic value of liver stiffness measurement in patients undergoing left-sided valvular surgery (Poster Presentation)</w:t>
            </w:r>
          </w:p>
        </w:tc>
      </w:tr>
      <w:tr w:rsidR="00C12147" w:rsidRPr="001B5B02" w14:paraId="371015A3" w14:textId="77777777" w:rsidTr="008E26D4">
        <w:trPr>
          <w:trHeight w:val="2"/>
        </w:trPr>
        <w:tc>
          <w:tcPr>
            <w:tcW w:w="1850" w:type="dxa"/>
            <w:shd w:val="clear" w:color="auto" w:fill="auto"/>
          </w:tcPr>
          <w:p w14:paraId="12776912" w14:textId="77777777" w:rsidR="00C12147" w:rsidRDefault="00C12147" w:rsidP="002E4041">
            <w:pPr>
              <w:rPr>
                <w:bCs/>
                <w:lang w:val="en-US" w:eastAsia="zh-TW"/>
              </w:rPr>
            </w:pPr>
          </w:p>
        </w:tc>
        <w:tc>
          <w:tcPr>
            <w:tcW w:w="6745" w:type="dxa"/>
            <w:shd w:val="clear" w:color="auto" w:fill="auto"/>
          </w:tcPr>
          <w:p w14:paraId="0A06845A" w14:textId="77777777" w:rsidR="00C12147" w:rsidRPr="00B83AD0" w:rsidRDefault="00C12147" w:rsidP="00B83AD0">
            <w:pPr>
              <w:pStyle w:val="NoSpacing"/>
              <w:rPr>
                <w:lang w:val="en-US"/>
              </w:rPr>
            </w:pPr>
          </w:p>
        </w:tc>
      </w:tr>
      <w:tr w:rsidR="00C12147" w:rsidRPr="001B5B02" w14:paraId="5300A16C" w14:textId="77777777" w:rsidTr="008E26D4">
        <w:trPr>
          <w:trHeight w:val="2"/>
        </w:trPr>
        <w:tc>
          <w:tcPr>
            <w:tcW w:w="1850" w:type="dxa"/>
            <w:shd w:val="clear" w:color="auto" w:fill="auto"/>
          </w:tcPr>
          <w:p w14:paraId="38290111" w14:textId="2A6820DC" w:rsidR="00C12147" w:rsidRDefault="00C12147" w:rsidP="002E4041">
            <w:pPr>
              <w:rPr>
                <w:bCs/>
                <w:lang w:val="en-US" w:eastAsia="zh-TW"/>
              </w:rPr>
            </w:pPr>
            <w:r>
              <w:rPr>
                <w:bCs/>
                <w:lang w:val="en-US" w:eastAsia="zh-TW"/>
              </w:rPr>
              <w:lastRenderedPageBreak/>
              <w:t>2021</w:t>
            </w:r>
          </w:p>
        </w:tc>
        <w:tc>
          <w:tcPr>
            <w:tcW w:w="6745" w:type="dxa"/>
            <w:shd w:val="clear" w:color="auto" w:fill="auto"/>
          </w:tcPr>
          <w:p w14:paraId="02FEA2BC" w14:textId="77777777" w:rsidR="00C12147" w:rsidRPr="00B83AD0" w:rsidRDefault="00C12147" w:rsidP="00C12147">
            <w:pPr>
              <w:pStyle w:val="NoSpacing"/>
              <w:rPr>
                <w:lang w:val="en-US"/>
              </w:rPr>
            </w:pPr>
            <w:r w:rsidRPr="00B83AD0">
              <w:rPr>
                <w:lang w:val="en-US"/>
              </w:rPr>
              <w:t>Supervisor</w:t>
            </w:r>
          </w:p>
          <w:p w14:paraId="7DB5AC6F" w14:textId="77777777" w:rsidR="00C12147" w:rsidRDefault="00C12147" w:rsidP="00C12147">
            <w:pPr>
              <w:pStyle w:val="NoSpacing"/>
              <w:rPr>
                <w:lang w:val="en-US"/>
              </w:rPr>
            </w:pPr>
            <w:r w:rsidRPr="00C12147">
              <w:rPr>
                <w:lang w:val="en-US"/>
              </w:rPr>
              <w:t xml:space="preserve">Scientific Session 2021, American Heart Association </w:t>
            </w:r>
          </w:p>
          <w:p w14:paraId="3DA509A0" w14:textId="77777777" w:rsidR="00C12147" w:rsidRDefault="00C12147" w:rsidP="00C12147">
            <w:pPr>
              <w:pStyle w:val="NoSpacing"/>
              <w:rPr>
                <w:b/>
                <w:bCs/>
                <w:u w:val="single"/>
                <w:lang w:val="en-US"/>
              </w:rPr>
            </w:pPr>
            <w:r w:rsidRPr="005D7652">
              <w:rPr>
                <w:b/>
                <w:bCs/>
                <w:u w:val="single"/>
                <w:lang w:val="en-US"/>
              </w:rPr>
              <w:t>Mr. Yu Si Yeung, MBBS 3 Student</w:t>
            </w:r>
          </w:p>
          <w:p w14:paraId="181AB0E3" w14:textId="664D8D73" w:rsidR="00C12147" w:rsidRPr="00B83AD0" w:rsidRDefault="00C12147" w:rsidP="00C12147">
            <w:pPr>
              <w:pStyle w:val="NoSpacing"/>
              <w:rPr>
                <w:lang w:val="en-US"/>
              </w:rPr>
            </w:pPr>
            <w:r w:rsidRPr="00C12147">
              <w:rPr>
                <w:lang w:val="en-US"/>
              </w:rPr>
              <w:t xml:space="preserve">Yu SY, Li HL, Tse YK, Ren QW, Wu MZ, Li KY, Wong PF, Lam LY, Yu SY, </w:t>
            </w:r>
            <w:r w:rsidRPr="00C12147">
              <w:rPr>
                <w:b/>
                <w:u w:val="single"/>
                <w:lang w:val="en-US"/>
              </w:rPr>
              <w:t>Yiu KH</w:t>
            </w:r>
            <w:r>
              <w:rPr>
                <w:lang w:val="en-US"/>
              </w:rPr>
              <w:t xml:space="preserve">. Title: </w:t>
            </w:r>
            <w:r w:rsidRPr="00C12147">
              <w:rPr>
                <w:lang w:val="en-US"/>
              </w:rPr>
              <w:t>Proteomic Evaluation and biomarker identification in tricuspid regurgitation (Poster Presentation)</w:t>
            </w:r>
          </w:p>
        </w:tc>
      </w:tr>
      <w:tr w:rsidR="00C12147" w:rsidRPr="001B5B02" w14:paraId="2739F7D3" w14:textId="77777777" w:rsidTr="008E26D4">
        <w:trPr>
          <w:trHeight w:val="2"/>
        </w:trPr>
        <w:tc>
          <w:tcPr>
            <w:tcW w:w="1850" w:type="dxa"/>
            <w:shd w:val="clear" w:color="auto" w:fill="auto"/>
          </w:tcPr>
          <w:p w14:paraId="46A6DFD4" w14:textId="77777777" w:rsidR="00C12147" w:rsidRDefault="00C12147" w:rsidP="002E4041">
            <w:pPr>
              <w:rPr>
                <w:bCs/>
                <w:lang w:val="en-US" w:eastAsia="zh-TW"/>
              </w:rPr>
            </w:pPr>
          </w:p>
        </w:tc>
        <w:tc>
          <w:tcPr>
            <w:tcW w:w="6745" w:type="dxa"/>
            <w:shd w:val="clear" w:color="auto" w:fill="auto"/>
          </w:tcPr>
          <w:p w14:paraId="0AE5A6BB" w14:textId="77777777" w:rsidR="00C12147" w:rsidRPr="00B83AD0" w:rsidRDefault="00C12147" w:rsidP="00C12147">
            <w:pPr>
              <w:pStyle w:val="NoSpacing"/>
              <w:rPr>
                <w:lang w:val="en-US"/>
              </w:rPr>
            </w:pPr>
          </w:p>
        </w:tc>
      </w:tr>
      <w:tr w:rsidR="00C12147" w:rsidRPr="001B5B02" w14:paraId="6EFD71B4" w14:textId="77777777" w:rsidTr="008E26D4">
        <w:trPr>
          <w:trHeight w:val="2"/>
        </w:trPr>
        <w:tc>
          <w:tcPr>
            <w:tcW w:w="1850" w:type="dxa"/>
            <w:shd w:val="clear" w:color="auto" w:fill="auto"/>
          </w:tcPr>
          <w:p w14:paraId="44FF88C8" w14:textId="77777777" w:rsidR="003255E6" w:rsidRDefault="003255E6" w:rsidP="002E4041">
            <w:pPr>
              <w:rPr>
                <w:bCs/>
                <w:lang w:val="en-US" w:eastAsia="zh-TW"/>
              </w:rPr>
            </w:pPr>
          </w:p>
          <w:p w14:paraId="78EAFFDA" w14:textId="2F860F23" w:rsidR="00C12147" w:rsidRDefault="00C12147" w:rsidP="002E4041">
            <w:pPr>
              <w:rPr>
                <w:bCs/>
                <w:lang w:val="en-US" w:eastAsia="zh-TW"/>
              </w:rPr>
            </w:pPr>
            <w:r>
              <w:rPr>
                <w:bCs/>
                <w:lang w:val="en-US" w:eastAsia="zh-TW"/>
              </w:rPr>
              <w:t>2021</w:t>
            </w:r>
          </w:p>
        </w:tc>
        <w:tc>
          <w:tcPr>
            <w:tcW w:w="6745" w:type="dxa"/>
            <w:shd w:val="clear" w:color="auto" w:fill="auto"/>
          </w:tcPr>
          <w:p w14:paraId="28CEBEE5" w14:textId="77777777" w:rsidR="003255E6" w:rsidRDefault="003255E6" w:rsidP="00C12147">
            <w:pPr>
              <w:pStyle w:val="NoSpacing"/>
              <w:rPr>
                <w:lang w:val="en-US"/>
              </w:rPr>
            </w:pPr>
          </w:p>
          <w:p w14:paraId="4C5F98A9" w14:textId="4CAD20C3" w:rsidR="00C12147" w:rsidRPr="00B83AD0" w:rsidRDefault="00C12147" w:rsidP="00C12147">
            <w:pPr>
              <w:pStyle w:val="NoSpacing"/>
              <w:rPr>
                <w:lang w:val="en-US"/>
              </w:rPr>
            </w:pPr>
            <w:r w:rsidRPr="00B83AD0">
              <w:rPr>
                <w:lang w:val="en-US"/>
              </w:rPr>
              <w:t>Supervisor</w:t>
            </w:r>
          </w:p>
          <w:p w14:paraId="0A70745F" w14:textId="0DE4496E" w:rsidR="00C12147" w:rsidRDefault="00C12147" w:rsidP="00C12147">
            <w:pPr>
              <w:pStyle w:val="NoSpacing"/>
              <w:rPr>
                <w:lang w:val="en-US"/>
              </w:rPr>
            </w:pPr>
            <w:r w:rsidRPr="00C12147">
              <w:rPr>
                <w:lang w:val="en-US"/>
              </w:rPr>
              <w:t xml:space="preserve">Scientific Session 2021, American Heart Association </w:t>
            </w:r>
          </w:p>
          <w:p w14:paraId="131B68BF" w14:textId="77777777" w:rsidR="00C12147" w:rsidRDefault="00C12147" w:rsidP="00C12147">
            <w:pPr>
              <w:pStyle w:val="NoSpacing"/>
              <w:rPr>
                <w:b/>
                <w:u w:val="single"/>
                <w:lang w:val="en-US"/>
              </w:rPr>
            </w:pPr>
            <w:r w:rsidRPr="0018086F">
              <w:rPr>
                <w:b/>
                <w:u w:val="single"/>
                <w:lang w:val="en-US"/>
              </w:rPr>
              <w:t>Mr. Leung Ka Lam Calvin, MBBS 5 Student</w:t>
            </w:r>
          </w:p>
          <w:p w14:paraId="09E1B8DC" w14:textId="6078BFBD" w:rsidR="00C12147" w:rsidRDefault="00C12147" w:rsidP="00C12147">
            <w:pPr>
              <w:pStyle w:val="NoSpacing"/>
              <w:rPr>
                <w:lang w:val="en-US"/>
              </w:rPr>
            </w:pPr>
            <w:r w:rsidRPr="00C12147">
              <w:rPr>
                <w:lang w:val="en-US"/>
              </w:rPr>
              <w:t xml:space="preserve">Leung KLC, Lam LY, Li KY, Yu SY, Wu MZ, Ren QW, Wong PF, Tse YK, Yu SY, Li HL, Feng Y, Huo Y, Tse HF, </w:t>
            </w:r>
            <w:r w:rsidRPr="00C12147">
              <w:rPr>
                <w:b/>
                <w:u w:val="single"/>
                <w:lang w:val="en-US"/>
              </w:rPr>
              <w:t>Yiu KH</w:t>
            </w:r>
            <w:r>
              <w:rPr>
                <w:lang w:val="en-US"/>
              </w:rPr>
              <w:t xml:space="preserve">. Title: </w:t>
            </w:r>
            <w:r w:rsidRPr="00C12147">
              <w:rPr>
                <w:lang w:val="en-US"/>
              </w:rPr>
              <w:t>Prognostic value of computational pressure-flow dynamics derived fractional flow reserve in non-culprit vessels among patients presenting with acute coronary syndrome and multi-vessel disease (Poster Presentation)</w:t>
            </w:r>
          </w:p>
          <w:p w14:paraId="6A663B4A" w14:textId="77777777" w:rsidR="00C12147" w:rsidRPr="00B83AD0" w:rsidRDefault="00C12147" w:rsidP="00C12147">
            <w:pPr>
              <w:pStyle w:val="NoSpacing"/>
              <w:rPr>
                <w:lang w:val="en-US"/>
              </w:rPr>
            </w:pPr>
          </w:p>
        </w:tc>
      </w:tr>
      <w:tr w:rsidR="00C12147" w:rsidRPr="001B5B02" w14:paraId="0E16EDCD" w14:textId="77777777" w:rsidTr="008E26D4">
        <w:trPr>
          <w:trHeight w:val="2"/>
        </w:trPr>
        <w:tc>
          <w:tcPr>
            <w:tcW w:w="1850" w:type="dxa"/>
            <w:shd w:val="clear" w:color="auto" w:fill="auto"/>
          </w:tcPr>
          <w:p w14:paraId="5513A488" w14:textId="6ECE2C19" w:rsidR="00C12147" w:rsidRDefault="00C12147" w:rsidP="002E4041">
            <w:pPr>
              <w:rPr>
                <w:bCs/>
                <w:lang w:val="en-US" w:eastAsia="zh-TW"/>
              </w:rPr>
            </w:pPr>
            <w:r>
              <w:rPr>
                <w:bCs/>
                <w:lang w:val="en-US" w:eastAsia="zh-TW"/>
              </w:rPr>
              <w:t>2021</w:t>
            </w:r>
          </w:p>
        </w:tc>
        <w:tc>
          <w:tcPr>
            <w:tcW w:w="6745" w:type="dxa"/>
            <w:shd w:val="clear" w:color="auto" w:fill="auto"/>
          </w:tcPr>
          <w:p w14:paraId="61802796" w14:textId="77777777" w:rsidR="00C12147" w:rsidRPr="00C12147" w:rsidRDefault="00C12147" w:rsidP="00C12147">
            <w:pPr>
              <w:pStyle w:val="NoSpacing"/>
              <w:rPr>
                <w:lang w:val="en-US"/>
              </w:rPr>
            </w:pPr>
            <w:r w:rsidRPr="00C12147">
              <w:rPr>
                <w:lang w:val="en-US"/>
              </w:rPr>
              <w:t>Supervisor</w:t>
            </w:r>
          </w:p>
          <w:p w14:paraId="01706A78" w14:textId="5A934B33" w:rsidR="00C12147" w:rsidRDefault="00C12147" w:rsidP="00C12147">
            <w:pPr>
              <w:pStyle w:val="NoSpacing"/>
              <w:rPr>
                <w:lang w:val="en-US"/>
              </w:rPr>
            </w:pPr>
            <w:r w:rsidRPr="00C12147">
              <w:rPr>
                <w:lang w:val="en-US"/>
              </w:rPr>
              <w:t>Scientific Session 2021, American Heart Association</w:t>
            </w:r>
          </w:p>
          <w:p w14:paraId="1F0B4B91" w14:textId="77777777" w:rsidR="00C12147" w:rsidRDefault="00C12147" w:rsidP="00C12147">
            <w:pPr>
              <w:pStyle w:val="NoSpacing"/>
              <w:rPr>
                <w:b/>
                <w:u w:val="single"/>
                <w:lang w:val="en-US"/>
              </w:rPr>
            </w:pPr>
            <w:r w:rsidRPr="00FF42A5">
              <w:rPr>
                <w:b/>
                <w:u w:val="single"/>
                <w:lang w:val="en-US"/>
              </w:rPr>
              <w:t>Mr. Li Hang Long, MBBS 5 Student</w:t>
            </w:r>
          </w:p>
          <w:p w14:paraId="5FB8CAB4" w14:textId="4C95BDDB" w:rsidR="00C12147" w:rsidRDefault="00C12147" w:rsidP="00C12147">
            <w:pPr>
              <w:pStyle w:val="NoSpacing"/>
              <w:rPr>
                <w:lang w:val="en-US"/>
              </w:rPr>
            </w:pPr>
            <w:r w:rsidRPr="00D0545A">
              <w:rPr>
                <w:lang w:val="en-US"/>
              </w:rPr>
              <w:t>Li HL, Tse YK,</w:t>
            </w:r>
            <w:r>
              <w:rPr>
                <w:lang w:val="en-US"/>
              </w:rPr>
              <w:t xml:space="preserve"> Yu SY,</w:t>
            </w:r>
            <w:r w:rsidRPr="00D0545A">
              <w:rPr>
                <w:lang w:val="en-US"/>
              </w:rPr>
              <w:t xml:space="preserve"> Ren QW, Wu MZ,</w:t>
            </w:r>
            <w:r>
              <w:rPr>
                <w:lang w:val="en-US"/>
              </w:rPr>
              <w:t xml:space="preserve"> Li KY,</w:t>
            </w:r>
            <w:r w:rsidRPr="00D0545A">
              <w:rPr>
                <w:lang w:val="en-US"/>
              </w:rPr>
              <w:t xml:space="preserve"> Wong PF, </w:t>
            </w:r>
            <w:r>
              <w:rPr>
                <w:lang w:val="en-US"/>
              </w:rPr>
              <w:t xml:space="preserve">Hon WL, Lam LY, Yu SY, </w:t>
            </w:r>
            <w:r w:rsidRPr="00C12147">
              <w:rPr>
                <w:b/>
                <w:u w:val="single"/>
                <w:lang w:val="en-US"/>
              </w:rPr>
              <w:t>Yiu KH</w:t>
            </w:r>
            <w:r>
              <w:rPr>
                <w:lang w:val="en-US"/>
              </w:rPr>
              <w:t xml:space="preserve">. Title: </w:t>
            </w:r>
            <w:r w:rsidRPr="00C12147">
              <w:rPr>
                <w:lang w:val="en-US"/>
              </w:rPr>
              <w:t>Determinants of death in patients with infective endocarditis: A population attributable risk analysis (Poster Presentation)</w:t>
            </w:r>
          </w:p>
          <w:p w14:paraId="6D9BD3BD" w14:textId="171C832E" w:rsidR="00C12147" w:rsidRPr="00B83AD0" w:rsidRDefault="00C12147" w:rsidP="00C12147">
            <w:pPr>
              <w:pStyle w:val="NoSpacing"/>
              <w:rPr>
                <w:lang w:val="en-US"/>
              </w:rPr>
            </w:pPr>
          </w:p>
        </w:tc>
      </w:tr>
      <w:tr w:rsidR="00717FDE" w:rsidRPr="001B5B02" w14:paraId="670A3E4D" w14:textId="77777777" w:rsidTr="008E26D4">
        <w:trPr>
          <w:trHeight w:val="2"/>
        </w:trPr>
        <w:tc>
          <w:tcPr>
            <w:tcW w:w="1850" w:type="dxa"/>
            <w:shd w:val="clear" w:color="auto" w:fill="auto"/>
          </w:tcPr>
          <w:p w14:paraId="7EBBDC78" w14:textId="26A1C582" w:rsidR="00717FDE" w:rsidRDefault="00717FDE" w:rsidP="002E4041">
            <w:pPr>
              <w:rPr>
                <w:bCs/>
                <w:lang w:val="en-US" w:eastAsia="zh-TW"/>
              </w:rPr>
            </w:pPr>
            <w:r>
              <w:rPr>
                <w:bCs/>
                <w:lang w:val="en-US" w:eastAsia="zh-TW"/>
              </w:rPr>
              <w:t>2021</w:t>
            </w:r>
          </w:p>
        </w:tc>
        <w:tc>
          <w:tcPr>
            <w:tcW w:w="6745" w:type="dxa"/>
            <w:shd w:val="clear" w:color="auto" w:fill="auto"/>
          </w:tcPr>
          <w:p w14:paraId="53B077F2" w14:textId="77777777" w:rsidR="00717FDE" w:rsidRPr="00C12147" w:rsidRDefault="00717FDE" w:rsidP="00717FDE">
            <w:pPr>
              <w:pStyle w:val="NoSpacing"/>
              <w:rPr>
                <w:lang w:val="en-US"/>
              </w:rPr>
            </w:pPr>
            <w:r w:rsidRPr="00C12147">
              <w:rPr>
                <w:lang w:val="en-US"/>
              </w:rPr>
              <w:t>Supervisor</w:t>
            </w:r>
          </w:p>
          <w:p w14:paraId="33F671EE" w14:textId="7A826CCB" w:rsidR="00717FDE" w:rsidRDefault="00717FDE" w:rsidP="00717FDE">
            <w:pPr>
              <w:pStyle w:val="NoSpacing"/>
              <w:rPr>
                <w:lang w:val="en-US"/>
              </w:rPr>
            </w:pPr>
            <w:r w:rsidRPr="00C12147">
              <w:rPr>
                <w:lang w:val="en-US"/>
              </w:rPr>
              <w:t>Scientific Session 2021, American Heart Association</w:t>
            </w:r>
          </w:p>
          <w:p w14:paraId="7894A865" w14:textId="3ACE407F" w:rsidR="00717FDE" w:rsidRDefault="00717FDE" w:rsidP="00717FDE">
            <w:pPr>
              <w:pStyle w:val="NoSpacing"/>
              <w:rPr>
                <w:b/>
                <w:bCs/>
                <w:u w:val="single"/>
                <w:lang w:val="en-US"/>
              </w:rPr>
            </w:pPr>
            <w:r>
              <w:rPr>
                <w:b/>
                <w:bCs/>
                <w:u w:val="single"/>
                <w:lang w:val="en-US"/>
              </w:rPr>
              <w:t>Miss Ren Qingwen, Year 2</w:t>
            </w:r>
            <w:r w:rsidRPr="0027704B">
              <w:rPr>
                <w:b/>
                <w:bCs/>
                <w:u w:val="single"/>
                <w:lang w:val="en-US"/>
              </w:rPr>
              <w:t xml:space="preserve"> PhD student</w:t>
            </w:r>
          </w:p>
          <w:p w14:paraId="158D123E" w14:textId="278E66C2" w:rsidR="00717FDE" w:rsidRDefault="00717FDE" w:rsidP="00717FDE">
            <w:pPr>
              <w:pStyle w:val="NoSpacing"/>
              <w:rPr>
                <w:lang w:val="en-US"/>
              </w:rPr>
            </w:pPr>
            <w:r>
              <w:rPr>
                <w:lang w:val="en-US"/>
              </w:rPr>
              <w:t xml:space="preserve">Ren QW, Tse YK, Yu SY, Li HL, Wong PF, Wu MZ, </w:t>
            </w:r>
            <w:r w:rsidRPr="00717FDE">
              <w:rPr>
                <w:b/>
                <w:u w:val="single"/>
                <w:lang w:val="en-US"/>
              </w:rPr>
              <w:t>Yiu KH</w:t>
            </w:r>
            <w:r>
              <w:rPr>
                <w:lang w:val="en-US"/>
              </w:rPr>
              <w:t xml:space="preserve">. Title: </w:t>
            </w:r>
            <w:r w:rsidRPr="00717FDE">
              <w:rPr>
                <w:lang w:val="en-US"/>
              </w:rPr>
              <w:t>Statin use is associated with lower risk of new onset dementia in patients with heart failure: a population-based study</w:t>
            </w:r>
            <w:r>
              <w:rPr>
                <w:lang w:val="en-US"/>
              </w:rPr>
              <w:t xml:space="preserve"> (Oral Presentation)</w:t>
            </w:r>
          </w:p>
          <w:p w14:paraId="0805F164" w14:textId="77777777" w:rsidR="00717FDE" w:rsidRPr="00C12147" w:rsidRDefault="00717FDE" w:rsidP="00C12147">
            <w:pPr>
              <w:pStyle w:val="NoSpacing"/>
              <w:rPr>
                <w:lang w:val="en-US"/>
              </w:rPr>
            </w:pPr>
          </w:p>
        </w:tc>
      </w:tr>
      <w:tr w:rsidR="00717FDE" w:rsidRPr="001B5B02" w14:paraId="74C158E7" w14:textId="77777777" w:rsidTr="008E26D4">
        <w:trPr>
          <w:trHeight w:val="2"/>
        </w:trPr>
        <w:tc>
          <w:tcPr>
            <w:tcW w:w="1850" w:type="dxa"/>
            <w:shd w:val="clear" w:color="auto" w:fill="auto"/>
          </w:tcPr>
          <w:p w14:paraId="6E2B4161" w14:textId="125372DB" w:rsidR="00717FDE" w:rsidRDefault="00717FDE" w:rsidP="002E4041">
            <w:pPr>
              <w:rPr>
                <w:bCs/>
                <w:lang w:val="en-US" w:eastAsia="zh-TW"/>
              </w:rPr>
            </w:pPr>
            <w:r>
              <w:rPr>
                <w:bCs/>
                <w:lang w:val="en-US" w:eastAsia="zh-TW"/>
              </w:rPr>
              <w:t>2021</w:t>
            </w:r>
          </w:p>
        </w:tc>
        <w:tc>
          <w:tcPr>
            <w:tcW w:w="6745" w:type="dxa"/>
            <w:shd w:val="clear" w:color="auto" w:fill="auto"/>
          </w:tcPr>
          <w:p w14:paraId="1A8053DE" w14:textId="77777777" w:rsidR="00717FDE" w:rsidRPr="00C12147" w:rsidRDefault="00717FDE" w:rsidP="00717FDE">
            <w:pPr>
              <w:pStyle w:val="NoSpacing"/>
              <w:rPr>
                <w:lang w:val="en-US"/>
              </w:rPr>
            </w:pPr>
            <w:r w:rsidRPr="00C12147">
              <w:rPr>
                <w:lang w:val="en-US"/>
              </w:rPr>
              <w:t>Supervisor</w:t>
            </w:r>
          </w:p>
          <w:p w14:paraId="481E2280" w14:textId="77777777" w:rsidR="00717FDE" w:rsidRDefault="00717FDE" w:rsidP="00717FDE">
            <w:pPr>
              <w:pStyle w:val="NoSpacing"/>
              <w:rPr>
                <w:lang w:val="en-US"/>
              </w:rPr>
            </w:pPr>
            <w:r w:rsidRPr="00C12147">
              <w:rPr>
                <w:lang w:val="en-US"/>
              </w:rPr>
              <w:t>Scientific Session 2021, American Heart Association</w:t>
            </w:r>
          </w:p>
          <w:p w14:paraId="1E5F1A4D" w14:textId="77777777" w:rsidR="00717FDE" w:rsidRDefault="00717FDE" w:rsidP="00717FDE">
            <w:pPr>
              <w:pStyle w:val="NoSpacing"/>
              <w:rPr>
                <w:b/>
                <w:u w:val="single"/>
                <w:lang w:val="en-US"/>
              </w:rPr>
            </w:pPr>
            <w:r w:rsidRPr="00FF1189">
              <w:rPr>
                <w:b/>
                <w:u w:val="single"/>
                <w:lang w:val="en-US"/>
              </w:rPr>
              <w:t>Miss Wu Meizhen, Year 2 PhD student</w:t>
            </w:r>
          </w:p>
          <w:p w14:paraId="0C780E18" w14:textId="1D905914" w:rsidR="00717FDE" w:rsidRPr="00C12147" w:rsidRDefault="00717FDE" w:rsidP="00717FDE">
            <w:pPr>
              <w:pStyle w:val="NoSpacing"/>
              <w:rPr>
                <w:lang w:val="en-US"/>
              </w:rPr>
            </w:pPr>
            <w:r w:rsidRPr="00717FDE">
              <w:rPr>
                <w:lang w:val="en-US"/>
              </w:rPr>
              <w:t xml:space="preserve">Wu MZ, Ren QW, Tse YK, Yu SY, Li HL, Tse HF, </w:t>
            </w:r>
            <w:r w:rsidRPr="00717FDE">
              <w:rPr>
                <w:b/>
                <w:u w:val="single"/>
                <w:lang w:val="en-US"/>
              </w:rPr>
              <w:t>Yiu KH</w:t>
            </w:r>
            <w:r>
              <w:rPr>
                <w:lang w:val="en-US"/>
              </w:rPr>
              <w:t xml:space="preserve">. Title: </w:t>
            </w:r>
            <w:r w:rsidRPr="00DB35F5">
              <w:rPr>
                <w:lang w:val="en-US"/>
              </w:rPr>
              <w:t>Association between leptin and left ventricular diastolic dysfunction in patients with type 2 diabetes</w:t>
            </w:r>
            <w:r>
              <w:rPr>
                <w:lang w:val="en-US"/>
              </w:rPr>
              <w:t xml:space="preserve"> (Poster Presentation)</w:t>
            </w:r>
          </w:p>
        </w:tc>
      </w:tr>
      <w:tr w:rsidR="000C71D1" w:rsidRPr="001B5B02" w14:paraId="0E6A43C8" w14:textId="77777777" w:rsidTr="008E26D4">
        <w:trPr>
          <w:trHeight w:val="2"/>
        </w:trPr>
        <w:tc>
          <w:tcPr>
            <w:tcW w:w="1850" w:type="dxa"/>
            <w:shd w:val="clear" w:color="auto" w:fill="auto"/>
          </w:tcPr>
          <w:p w14:paraId="222A6F7B" w14:textId="77777777" w:rsidR="000C71D1" w:rsidRDefault="000C71D1" w:rsidP="002E4041">
            <w:pPr>
              <w:rPr>
                <w:bCs/>
                <w:lang w:val="en-US" w:eastAsia="zh-TW"/>
              </w:rPr>
            </w:pPr>
          </w:p>
        </w:tc>
        <w:tc>
          <w:tcPr>
            <w:tcW w:w="6745" w:type="dxa"/>
            <w:shd w:val="clear" w:color="auto" w:fill="auto"/>
          </w:tcPr>
          <w:p w14:paraId="5103809F" w14:textId="77777777" w:rsidR="000C71D1" w:rsidRPr="00C12147" w:rsidRDefault="000C71D1" w:rsidP="00717FDE">
            <w:pPr>
              <w:pStyle w:val="NoSpacing"/>
              <w:rPr>
                <w:lang w:val="en-US"/>
              </w:rPr>
            </w:pPr>
          </w:p>
        </w:tc>
      </w:tr>
      <w:tr w:rsidR="000C71D1" w:rsidRPr="001B5B02" w14:paraId="0E38DB22" w14:textId="77777777" w:rsidTr="008E26D4">
        <w:trPr>
          <w:trHeight w:val="2"/>
        </w:trPr>
        <w:tc>
          <w:tcPr>
            <w:tcW w:w="1850" w:type="dxa"/>
            <w:shd w:val="clear" w:color="auto" w:fill="auto"/>
          </w:tcPr>
          <w:p w14:paraId="68B50332" w14:textId="20C2A9CA" w:rsidR="000C71D1" w:rsidRDefault="000C71D1" w:rsidP="002E4041">
            <w:pPr>
              <w:rPr>
                <w:bCs/>
                <w:lang w:val="en-US" w:eastAsia="zh-TW"/>
              </w:rPr>
            </w:pPr>
            <w:r>
              <w:rPr>
                <w:bCs/>
                <w:lang w:val="en-US" w:eastAsia="zh-TW"/>
              </w:rPr>
              <w:t>2021</w:t>
            </w:r>
          </w:p>
        </w:tc>
        <w:tc>
          <w:tcPr>
            <w:tcW w:w="6745" w:type="dxa"/>
            <w:shd w:val="clear" w:color="auto" w:fill="auto"/>
          </w:tcPr>
          <w:p w14:paraId="5934682E" w14:textId="77777777" w:rsidR="000C71D1" w:rsidRDefault="000C71D1" w:rsidP="00717FDE">
            <w:pPr>
              <w:pStyle w:val="NoSpacing"/>
              <w:rPr>
                <w:lang w:val="en-US"/>
              </w:rPr>
            </w:pPr>
            <w:r>
              <w:rPr>
                <w:lang w:val="en-US"/>
              </w:rPr>
              <w:t>Supervisor</w:t>
            </w:r>
          </w:p>
          <w:p w14:paraId="3043E092" w14:textId="77777777" w:rsidR="000C71D1" w:rsidRDefault="000C71D1" w:rsidP="00717FDE">
            <w:pPr>
              <w:pStyle w:val="NoSpacing"/>
              <w:rPr>
                <w:lang w:val="en-US"/>
              </w:rPr>
            </w:pPr>
            <w:r>
              <w:rPr>
                <w:lang w:val="en-US"/>
              </w:rPr>
              <w:t>Great Wall International Congress 2021</w:t>
            </w:r>
          </w:p>
          <w:p w14:paraId="6E43DD08" w14:textId="77777777" w:rsidR="000C71D1" w:rsidRDefault="000C71D1" w:rsidP="000C71D1">
            <w:pPr>
              <w:pStyle w:val="NoSpacing"/>
              <w:rPr>
                <w:b/>
                <w:bCs/>
                <w:u w:val="single"/>
                <w:lang w:val="en-US"/>
              </w:rPr>
            </w:pPr>
            <w:r w:rsidRPr="00FE22E0">
              <w:rPr>
                <w:b/>
                <w:bCs/>
                <w:u w:val="single"/>
                <w:lang w:val="en-US"/>
              </w:rPr>
              <w:t xml:space="preserve">Miss </w:t>
            </w:r>
            <w:r>
              <w:rPr>
                <w:b/>
                <w:bCs/>
                <w:u w:val="single"/>
                <w:lang w:val="en-US"/>
              </w:rPr>
              <w:t>Tse Yi Kei Stephanie</w:t>
            </w:r>
            <w:r w:rsidRPr="00FE22E0">
              <w:rPr>
                <w:b/>
                <w:bCs/>
                <w:u w:val="single"/>
                <w:lang w:val="en-US"/>
              </w:rPr>
              <w:t>, MBBS 3 Student</w:t>
            </w:r>
          </w:p>
          <w:p w14:paraId="0698D3FB" w14:textId="77777777" w:rsidR="000C71D1" w:rsidRDefault="000C71D1" w:rsidP="00717FDE">
            <w:pPr>
              <w:pStyle w:val="NoSpacing"/>
              <w:rPr>
                <w:lang w:val="en-US"/>
              </w:rPr>
            </w:pPr>
            <w:r>
              <w:rPr>
                <w:lang w:val="en-US"/>
              </w:rPr>
              <w:t xml:space="preserve">Tse YK, Yu SY, Li HL, Wu MZ, Ren QW, Yu SY, Wong PF, Lam LY, Li KY, Leung KL, Tse HF, </w:t>
            </w:r>
            <w:r w:rsidRPr="000C71D1">
              <w:rPr>
                <w:b/>
                <w:u w:val="single"/>
                <w:lang w:val="en-US"/>
              </w:rPr>
              <w:t>Yiu KH</w:t>
            </w:r>
            <w:r>
              <w:rPr>
                <w:lang w:val="en-US"/>
              </w:rPr>
              <w:t xml:space="preserve">. Title: </w:t>
            </w:r>
            <w:r w:rsidRPr="000C71D1">
              <w:rPr>
                <w:lang w:val="en-US"/>
              </w:rPr>
              <w:t>A novel biomarker risk score to predict adverse outcomes in double valve surgery (</w:t>
            </w:r>
            <w:r w:rsidR="007A1BBC">
              <w:rPr>
                <w:lang w:val="en-US"/>
              </w:rPr>
              <w:t>E-</w:t>
            </w:r>
            <w:r w:rsidRPr="000C71D1">
              <w:rPr>
                <w:lang w:val="en-US"/>
              </w:rPr>
              <w:t>Poster</w:t>
            </w:r>
            <w:r>
              <w:rPr>
                <w:lang w:val="en-US"/>
              </w:rPr>
              <w:t xml:space="preserve"> Presentation</w:t>
            </w:r>
            <w:r w:rsidRPr="000C71D1">
              <w:rPr>
                <w:lang w:val="en-US"/>
              </w:rPr>
              <w:t>)</w:t>
            </w:r>
          </w:p>
          <w:p w14:paraId="03487839" w14:textId="6A2E2045" w:rsidR="00253333" w:rsidRPr="00C12147" w:rsidRDefault="00253333" w:rsidP="00717FDE">
            <w:pPr>
              <w:pStyle w:val="NoSpacing"/>
              <w:rPr>
                <w:lang w:val="en-US"/>
              </w:rPr>
            </w:pPr>
          </w:p>
        </w:tc>
      </w:tr>
      <w:tr w:rsidR="000C71D1" w:rsidRPr="001B5B02" w14:paraId="3C95900D" w14:textId="77777777" w:rsidTr="008E26D4">
        <w:trPr>
          <w:trHeight w:val="2"/>
        </w:trPr>
        <w:tc>
          <w:tcPr>
            <w:tcW w:w="1850" w:type="dxa"/>
            <w:shd w:val="clear" w:color="auto" w:fill="auto"/>
          </w:tcPr>
          <w:p w14:paraId="75E48ECE" w14:textId="77777777" w:rsidR="000C71D1" w:rsidRDefault="000C71D1" w:rsidP="002E4041">
            <w:pPr>
              <w:rPr>
                <w:bCs/>
                <w:lang w:val="en-US" w:eastAsia="zh-TW"/>
              </w:rPr>
            </w:pPr>
          </w:p>
        </w:tc>
        <w:tc>
          <w:tcPr>
            <w:tcW w:w="6745" w:type="dxa"/>
            <w:shd w:val="clear" w:color="auto" w:fill="auto"/>
          </w:tcPr>
          <w:p w14:paraId="5C477663" w14:textId="77777777" w:rsidR="000C71D1" w:rsidRDefault="000C71D1" w:rsidP="00717FDE">
            <w:pPr>
              <w:pStyle w:val="NoSpacing"/>
              <w:rPr>
                <w:lang w:val="en-US"/>
              </w:rPr>
            </w:pPr>
          </w:p>
        </w:tc>
      </w:tr>
      <w:tr w:rsidR="000C71D1" w:rsidRPr="001B5B02" w14:paraId="1E421861" w14:textId="77777777" w:rsidTr="008E26D4">
        <w:trPr>
          <w:trHeight w:val="2"/>
        </w:trPr>
        <w:tc>
          <w:tcPr>
            <w:tcW w:w="1850" w:type="dxa"/>
            <w:shd w:val="clear" w:color="auto" w:fill="auto"/>
          </w:tcPr>
          <w:p w14:paraId="277CFB64" w14:textId="1F72DA9F" w:rsidR="000C71D1" w:rsidRDefault="000C71D1" w:rsidP="002E4041">
            <w:pPr>
              <w:rPr>
                <w:bCs/>
                <w:lang w:val="en-US" w:eastAsia="zh-TW"/>
              </w:rPr>
            </w:pPr>
            <w:r>
              <w:rPr>
                <w:bCs/>
                <w:lang w:val="en-US" w:eastAsia="zh-TW"/>
              </w:rPr>
              <w:lastRenderedPageBreak/>
              <w:t>2021</w:t>
            </w:r>
          </w:p>
        </w:tc>
        <w:tc>
          <w:tcPr>
            <w:tcW w:w="6745" w:type="dxa"/>
            <w:shd w:val="clear" w:color="auto" w:fill="auto"/>
          </w:tcPr>
          <w:p w14:paraId="378B382E" w14:textId="77777777" w:rsidR="000C71D1" w:rsidRDefault="000C71D1" w:rsidP="000C71D1">
            <w:pPr>
              <w:pStyle w:val="NoSpacing"/>
              <w:rPr>
                <w:lang w:val="en-US"/>
              </w:rPr>
            </w:pPr>
            <w:r>
              <w:rPr>
                <w:lang w:val="en-US"/>
              </w:rPr>
              <w:t>Supervisor</w:t>
            </w:r>
          </w:p>
          <w:p w14:paraId="72F712E0" w14:textId="77777777" w:rsidR="000C71D1" w:rsidRDefault="000C71D1" w:rsidP="000C71D1">
            <w:pPr>
              <w:pStyle w:val="NoSpacing"/>
              <w:rPr>
                <w:lang w:val="en-US"/>
              </w:rPr>
            </w:pPr>
            <w:r>
              <w:rPr>
                <w:lang w:val="en-US"/>
              </w:rPr>
              <w:t>Great Wall International Congress 2021</w:t>
            </w:r>
          </w:p>
          <w:p w14:paraId="0B9C173C" w14:textId="77777777" w:rsidR="000C71D1" w:rsidRDefault="000C71D1" w:rsidP="000C71D1">
            <w:pPr>
              <w:pStyle w:val="NoSpacing"/>
              <w:rPr>
                <w:b/>
                <w:bCs/>
                <w:u w:val="single"/>
                <w:lang w:val="en-US"/>
              </w:rPr>
            </w:pPr>
            <w:r w:rsidRPr="00FE22E0">
              <w:rPr>
                <w:b/>
                <w:bCs/>
                <w:u w:val="single"/>
                <w:lang w:val="en-US"/>
              </w:rPr>
              <w:t xml:space="preserve">Miss </w:t>
            </w:r>
            <w:r>
              <w:rPr>
                <w:b/>
                <w:bCs/>
                <w:u w:val="single"/>
                <w:lang w:val="en-US"/>
              </w:rPr>
              <w:t>Tse Yi Kei Stephanie</w:t>
            </w:r>
            <w:r w:rsidRPr="00FE22E0">
              <w:rPr>
                <w:b/>
                <w:bCs/>
                <w:u w:val="single"/>
                <w:lang w:val="en-US"/>
              </w:rPr>
              <w:t>, MBBS 3 Student</w:t>
            </w:r>
          </w:p>
          <w:p w14:paraId="00C4F044" w14:textId="0E6DE892" w:rsidR="000C71D1" w:rsidRDefault="000C71D1" w:rsidP="000C71D1">
            <w:pPr>
              <w:pStyle w:val="NoSpacing"/>
              <w:rPr>
                <w:lang w:val="en-US"/>
              </w:rPr>
            </w:pPr>
            <w:r w:rsidRPr="000C71D1">
              <w:rPr>
                <w:lang w:val="en-US"/>
              </w:rPr>
              <w:t xml:space="preserve">Tse YK, Yu SY, Li HL, Wu MZ, Ren QW, Yu SY, Wong PF, Lam LY, Li KY, Leung KL, Tse HF, </w:t>
            </w:r>
            <w:r w:rsidRPr="000C71D1">
              <w:rPr>
                <w:b/>
                <w:u w:val="single"/>
                <w:lang w:val="en-US"/>
              </w:rPr>
              <w:t>Yiu KH</w:t>
            </w:r>
            <w:r>
              <w:rPr>
                <w:lang w:val="en-US"/>
              </w:rPr>
              <w:t xml:space="preserve">. Title: </w:t>
            </w:r>
            <w:r w:rsidRPr="000C71D1">
              <w:rPr>
                <w:lang w:val="en-US"/>
              </w:rPr>
              <w:t>Inflammation and fibrosis as drivers of myocardial remodeling in multiple valvular heart disease (</w:t>
            </w:r>
            <w:r w:rsidR="007A1BBC">
              <w:rPr>
                <w:lang w:val="en-US"/>
              </w:rPr>
              <w:t>E-</w:t>
            </w:r>
            <w:r w:rsidRPr="000C71D1">
              <w:rPr>
                <w:lang w:val="en-US"/>
              </w:rPr>
              <w:t>Poster</w:t>
            </w:r>
            <w:r>
              <w:rPr>
                <w:lang w:val="en-US"/>
              </w:rPr>
              <w:t xml:space="preserve"> Presentation)</w:t>
            </w:r>
          </w:p>
        </w:tc>
      </w:tr>
      <w:tr w:rsidR="000C71D1" w:rsidRPr="001B5B02" w14:paraId="3886843C" w14:textId="77777777" w:rsidTr="008E26D4">
        <w:trPr>
          <w:trHeight w:val="2"/>
        </w:trPr>
        <w:tc>
          <w:tcPr>
            <w:tcW w:w="1850" w:type="dxa"/>
            <w:shd w:val="clear" w:color="auto" w:fill="auto"/>
          </w:tcPr>
          <w:p w14:paraId="620A0522" w14:textId="77777777" w:rsidR="000C71D1" w:rsidRDefault="000C71D1" w:rsidP="002E4041">
            <w:pPr>
              <w:rPr>
                <w:bCs/>
                <w:lang w:val="en-US" w:eastAsia="zh-TW"/>
              </w:rPr>
            </w:pPr>
          </w:p>
        </w:tc>
        <w:tc>
          <w:tcPr>
            <w:tcW w:w="6745" w:type="dxa"/>
            <w:shd w:val="clear" w:color="auto" w:fill="auto"/>
          </w:tcPr>
          <w:p w14:paraId="3573DA32" w14:textId="77777777" w:rsidR="000C71D1" w:rsidRDefault="000C71D1" w:rsidP="000C71D1">
            <w:pPr>
              <w:pStyle w:val="NoSpacing"/>
              <w:rPr>
                <w:lang w:val="en-US"/>
              </w:rPr>
            </w:pPr>
          </w:p>
        </w:tc>
      </w:tr>
      <w:tr w:rsidR="000C71D1" w:rsidRPr="001B5B02" w14:paraId="4FB8D6C1" w14:textId="77777777" w:rsidTr="008E26D4">
        <w:trPr>
          <w:trHeight w:val="2"/>
        </w:trPr>
        <w:tc>
          <w:tcPr>
            <w:tcW w:w="1850" w:type="dxa"/>
            <w:shd w:val="clear" w:color="auto" w:fill="auto"/>
          </w:tcPr>
          <w:p w14:paraId="469DCBE4" w14:textId="77777777" w:rsidR="003255E6" w:rsidRDefault="003255E6" w:rsidP="002E4041">
            <w:pPr>
              <w:rPr>
                <w:bCs/>
                <w:lang w:val="en-US" w:eastAsia="zh-TW"/>
              </w:rPr>
            </w:pPr>
          </w:p>
          <w:p w14:paraId="38BECC3C" w14:textId="34EEC239" w:rsidR="000C71D1" w:rsidRDefault="000C71D1" w:rsidP="002E4041">
            <w:pPr>
              <w:rPr>
                <w:bCs/>
                <w:lang w:val="en-US" w:eastAsia="zh-TW"/>
              </w:rPr>
            </w:pPr>
            <w:r>
              <w:rPr>
                <w:bCs/>
                <w:lang w:val="en-US" w:eastAsia="zh-TW"/>
              </w:rPr>
              <w:t>2021</w:t>
            </w:r>
          </w:p>
        </w:tc>
        <w:tc>
          <w:tcPr>
            <w:tcW w:w="6745" w:type="dxa"/>
            <w:shd w:val="clear" w:color="auto" w:fill="auto"/>
          </w:tcPr>
          <w:p w14:paraId="0CE6CE08" w14:textId="77777777" w:rsidR="003255E6" w:rsidRDefault="003255E6" w:rsidP="000C71D1">
            <w:pPr>
              <w:pStyle w:val="NoSpacing"/>
              <w:rPr>
                <w:lang w:val="en-US"/>
              </w:rPr>
            </w:pPr>
          </w:p>
          <w:p w14:paraId="064D27D1" w14:textId="253F6A89" w:rsidR="000C71D1" w:rsidRDefault="000C71D1" w:rsidP="000C71D1">
            <w:pPr>
              <w:pStyle w:val="NoSpacing"/>
              <w:rPr>
                <w:lang w:val="en-US"/>
              </w:rPr>
            </w:pPr>
            <w:r>
              <w:rPr>
                <w:lang w:val="en-US"/>
              </w:rPr>
              <w:t>Supervisor</w:t>
            </w:r>
          </w:p>
          <w:p w14:paraId="58FD283C" w14:textId="77777777" w:rsidR="000C71D1" w:rsidRDefault="000C71D1" w:rsidP="000C71D1">
            <w:pPr>
              <w:pStyle w:val="NoSpacing"/>
              <w:rPr>
                <w:lang w:val="en-US"/>
              </w:rPr>
            </w:pPr>
            <w:r>
              <w:rPr>
                <w:lang w:val="en-US"/>
              </w:rPr>
              <w:t>Great Wall International Congress 2021</w:t>
            </w:r>
          </w:p>
          <w:p w14:paraId="099EB5BC" w14:textId="41CA71EC" w:rsidR="00672BAD" w:rsidRDefault="000C71D1" w:rsidP="000C71D1">
            <w:pPr>
              <w:pStyle w:val="NoSpacing"/>
              <w:rPr>
                <w:b/>
                <w:bCs/>
                <w:u w:val="single"/>
                <w:lang w:val="en-US"/>
              </w:rPr>
            </w:pPr>
            <w:r w:rsidRPr="00FE22E0">
              <w:rPr>
                <w:b/>
                <w:bCs/>
                <w:u w:val="single"/>
                <w:lang w:val="en-US"/>
              </w:rPr>
              <w:t xml:space="preserve">Miss </w:t>
            </w:r>
            <w:r>
              <w:rPr>
                <w:b/>
                <w:bCs/>
                <w:u w:val="single"/>
                <w:lang w:val="en-US"/>
              </w:rPr>
              <w:t>Tse Yi Kei Stephanie</w:t>
            </w:r>
            <w:r w:rsidR="00672BAD">
              <w:rPr>
                <w:b/>
                <w:bCs/>
                <w:u w:val="single"/>
                <w:lang w:val="en-US"/>
              </w:rPr>
              <w:t>, MBBS 3 Student</w:t>
            </w:r>
          </w:p>
          <w:p w14:paraId="0AADFC68" w14:textId="787D5FDA" w:rsidR="000C71D1" w:rsidRDefault="000C71D1" w:rsidP="000C71D1">
            <w:pPr>
              <w:pStyle w:val="NoSpacing"/>
              <w:rPr>
                <w:lang w:val="en-US"/>
              </w:rPr>
            </w:pPr>
            <w:r w:rsidRPr="000C71D1">
              <w:rPr>
                <w:lang w:val="en-US"/>
              </w:rPr>
              <w:t xml:space="preserve">Tse YK, Ren QW, Wu MZ, Chen Y, Yu SY, Wong PF, Yu SY, Lam LY, Li KY, Leung KL, Li HL, Tse HF, </w:t>
            </w:r>
            <w:r w:rsidRPr="000C71D1">
              <w:rPr>
                <w:b/>
                <w:u w:val="single"/>
                <w:lang w:val="en-US"/>
              </w:rPr>
              <w:t>Yiu KH</w:t>
            </w:r>
            <w:r>
              <w:rPr>
                <w:lang w:val="en-US"/>
              </w:rPr>
              <w:t xml:space="preserve">. Title: </w:t>
            </w:r>
            <w:r w:rsidRPr="000C71D1">
              <w:rPr>
                <w:lang w:val="en-US"/>
              </w:rPr>
              <w:t>Predictors and prognostic implications of residual tricuspid regurgitation after tricuspid annuloplasty (</w:t>
            </w:r>
            <w:r w:rsidR="007A1BBC">
              <w:rPr>
                <w:lang w:val="en-US"/>
              </w:rPr>
              <w:t>E-</w:t>
            </w:r>
            <w:r w:rsidRPr="000C71D1">
              <w:rPr>
                <w:lang w:val="en-US"/>
              </w:rPr>
              <w:t>Poster</w:t>
            </w:r>
            <w:r>
              <w:rPr>
                <w:lang w:val="en-US"/>
              </w:rPr>
              <w:t xml:space="preserve"> Presentation</w:t>
            </w:r>
            <w:r w:rsidRPr="000C71D1">
              <w:rPr>
                <w:lang w:val="en-US"/>
              </w:rPr>
              <w:t>)</w:t>
            </w:r>
          </w:p>
        </w:tc>
      </w:tr>
      <w:tr w:rsidR="00672BAD" w:rsidRPr="001B5B02" w14:paraId="3DD67414" w14:textId="77777777" w:rsidTr="008E26D4">
        <w:trPr>
          <w:trHeight w:val="2"/>
        </w:trPr>
        <w:tc>
          <w:tcPr>
            <w:tcW w:w="1850" w:type="dxa"/>
            <w:shd w:val="clear" w:color="auto" w:fill="auto"/>
          </w:tcPr>
          <w:p w14:paraId="465FF917" w14:textId="77777777" w:rsidR="00672BAD" w:rsidRDefault="00672BAD" w:rsidP="002E4041">
            <w:pPr>
              <w:rPr>
                <w:bCs/>
                <w:lang w:val="en-US" w:eastAsia="zh-TW"/>
              </w:rPr>
            </w:pPr>
          </w:p>
        </w:tc>
        <w:tc>
          <w:tcPr>
            <w:tcW w:w="6745" w:type="dxa"/>
            <w:shd w:val="clear" w:color="auto" w:fill="auto"/>
          </w:tcPr>
          <w:p w14:paraId="6AE3BCFF" w14:textId="77777777" w:rsidR="00672BAD" w:rsidRDefault="00672BAD" w:rsidP="000C71D1">
            <w:pPr>
              <w:pStyle w:val="NoSpacing"/>
              <w:rPr>
                <w:lang w:val="en-US"/>
              </w:rPr>
            </w:pPr>
          </w:p>
        </w:tc>
      </w:tr>
      <w:tr w:rsidR="00672BAD" w:rsidRPr="001B5B02" w14:paraId="72D87A1C" w14:textId="77777777" w:rsidTr="008E26D4">
        <w:trPr>
          <w:trHeight w:val="2"/>
        </w:trPr>
        <w:tc>
          <w:tcPr>
            <w:tcW w:w="1850" w:type="dxa"/>
            <w:shd w:val="clear" w:color="auto" w:fill="auto"/>
          </w:tcPr>
          <w:p w14:paraId="714F85FD" w14:textId="01DCA9C8" w:rsidR="00672BAD" w:rsidRDefault="00672BAD" w:rsidP="002E4041">
            <w:pPr>
              <w:rPr>
                <w:bCs/>
                <w:lang w:val="en-US" w:eastAsia="zh-TW"/>
              </w:rPr>
            </w:pPr>
            <w:r>
              <w:rPr>
                <w:bCs/>
                <w:lang w:val="en-US" w:eastAsia="zh-TW"/>
              </w:rPr>
              <w:t>2021</w:t>
            </w:r>
          </w:p>
        </w:tc>
        <w:tc>
          <w:tcPr>
            <w:tcW w:w="6745" w:type="dxa"/>
            <w:shd w:val="clear" w:color="auto" w:fill="auto"/>
          </w:tcPr>
          <w:p w14:paraId="106819CF" w14:textId="77777777" w:rsidR="00672BAD" w:rsidRDefault="00672BAD" w:rsidP="00672BAD">
            <w:pPr>
              <w:pStyle w:val="NoSpacing"/>
              <w:rPr>
                <w:lang w:val="en-US"/>
              </w:rPr>
            </w:pPr>
            <w:r>
              <w:rPr>
                <w:lang w:val="en-US"/>
              </w:rPr>
              <w:t>Supervisor</w:t>
            </w:r>
          </w:p>
          <w:p w14:paraId="04B2E103" w14:textId="77777777" w:rsidR="00672BAD" w:rsidRDefault="00672BAD" w:rsidP="00672BAD">
            <w:pPr>
              <w:pStyle w:val="NoSpacing"/>
              <w:rPr>
                <w:lang w:val="en-US"/>
              </w:rPr>
            </w:pPr>
            <w:r>
              <w:rPr>
                <w:lang w:val="en-US"/>
              </w:rPr>
              <w:t>Great Wall International Congress 2021</w:t>
            </w:r>
          </w:p>
          <w:p w14:paraId="5D6ED627" w14:textId="77777777" w:rsidR="00672BAD" w:rsidRDefault="00672BAD" w:rsidP="00672BAD">
            <w:pPr>
              <w:pStyle w:val="NoSpacing"/>
              <w:rPr>
                <w:b/>
                <w:bCs/>
                <w:u w:val="single"/>
                <w:lang w:val="en-US"/>
              </w:rPr>
            </w:pPr>
            <w:r w:rsidRPr="00FE22E0">
              <w:rPr>
                <w:b/>
                <w:bCs/>
                <w:u w:val="single"/>
                <w:lang w:val="en-US"/>
              </w:rPr>
              <w:t xml:space="preserve">Miss </w:t>
            </w:r>
            <w:r>
              <w:rPr>
                <w:b/>
                <w:bCs/>
                <w:u w:val="single"/>
                <w:lang w:val="en-US"/>
              </w:rPr>
              <w:t>Tse Yi Kei Stephanie</w:t>
            </w:r>
            <w:r w:rsidRPr="00FE22E0">
              <w:rPr>
                <w:b/>
                <w:bCs/>
                <w:u w:val="single"/>
                <w:lang w:val="en-US"/>
              </w:rPr>
              <w:t>, MBBS 3 Student</w:t>
            </w:r>
          </w:p>
          <w:p w14:paraId="12D43A97" w14:textId="48FC45F7" w:rsidR="00672BAD" w:rsidRDefault="00672BAD" w:rsidP="000C71D1">
            <w:pPr>
              <w:pStyle w:val="NoSpacing"/>
              <w:rPr>
                <w:lang w:val="en-US"/>
              </w:rPr>
            </w:pPr>
            <w:r w:rsidRPr="00672BAD">
              <w:rPr>
                <w:lang w:val="en-US"/>
              </w:rPr>
              <w:t xml:space="preserve">Tse YK, Ren QW, Wu MZ, Chen Y, Yu SY, Wong PF, Yu SY, Lam LY, Li KY, Leung KL, Li HL, Tse HF, </w:t>
            </w:r>
            <w:r w:rsidRPr="00672BAD">
              <w:rPr>
                <w:b/>
                <w:u w:val="single"/>
                <w:lang w:val="en-US"/>
              </w:rPr>
              <w:t>Yiu KH</w:t>
            </w:r>
            <w:r w:rsidRPr="00672BAD">
              <w:rPr>
                <w:lang w:val="en-US"/>
              </w:rPr>
              <w:t>. Title: Myocardial remodeling and its progression following concomitant aortic and mitral valve surgery</w:t>
            </w:r>
            <w:r>
              <w:rPr>
                <w:lang w:val="en-US"/>
              </w:rPr>
              <w:t xml:space="preserve"> (</w:t>
            </w:r>
            <w:r w:rsidR="007A1BBC">
              <w:rPr>
                <w:lang w:val="en-US"/>
              </w:rPr>
              <w:t>E-</w:t>
            </w:r>
            <w:r>
              <w:rPr>
                <w:lang w:val="en-US"/>
              </w:rPr>
              <w:t>Poster Presentation)</w:t>
            </w:r>
          </w:p>
        </w:tc>
      </w:tr>
      <w:tr w:rsidR="000C71D1" w:rsidRPr="001B5B02" w14:paraId="4238F73D" w14:textId="77777777" w:rsidTr="008E26D4">
        <w:trPr>
          <w:trHeight w:val="2"/>
        </w:trPr>
        <w:tc>
          <w:tcPr>
            <w:tcW w:w="1850" w:type="dxa"/>
            <w:shd w:val="clear" w:color="auto" w:fill="auto"/>
          </w:tcPr>
          <w:p w14:paraId="2967A30D" w14:textId="77777777" w:rsidR="000C71D1" w:rsidRDefault="000C71D1" w:rsidP="002E4041">
            <w:pPr>
              <w:rPr>
                <w:bCs/>
                <w:lang w:val="en-US" w:eastAsia="zh-TW"/>
              </w:rPr>
            </w:pPr>
          </w:p>
        </w:tc>
        <w:tc>
          <w:tcPr>
            <w:tcW w:w="6745" w:type="dxa"/>
            <w:shd w:val="clear" w:color="auto" w:fill="auto"/>
          </w:tcPr>
          <w:p w14:paraId="07E6F45B" w14:textId="77777777" w:rsidR="000C71D1" w:rsidRDefault="000C71D1" w:rsidP="000C71D1">
            <w:pPr>
              <w:pStyle w:val="NoSpacing"/>
              <w:rPr>
                <w:lang w:val="en-US"/>
              </w:rPr>
            </w:pPr>
          </w:p>
        </w:tc>
      </w:tr>
      <w:tr w:rsidR="000C71D1" w:rsidRPr="001B5B02" w14:paraId="57C73D14" w14:textId="77777777" w:rsidTr="008E26D4">
        <w:trPr>
          <w:trHeight w:val="2"/>
        </w:trPr>
        <w:tc>
          <w:tcPr>
            <w:tcW w:w="1850" w:type="dxa"/>
            <w:shd w:val="clear" w:color="auto" w:fill="auto"/>
          </w:tcPr>
          <w:p w14:paraId="5CCF5481" w14:textId="50BA5684" w:rsidR="000C71D1" w:rsidRDefault="000C71D1" w:rsidP="002E4041">
            <w:pPr>
              <w:rPr>
                <w:bCs/>
                <w:lang w:val="en-US" w:eastAsia="zh-TW"/>
              </w:rPr>
            </w:pPr>
            <w:r>
              <w:rPr>
                <w:bCs/>
                <w:lang w:val="en-US" w:eastAsia="zh-TW"/>
              </w:rPr>
              <w:t>2021</w:t>
            </w:r>
          </w:p>
        </w:tc>
        <w:tc>
          <w:tcPr>
            <w:tcW w:w="6745" w:type="dxa"/>
            <w:shd w:val="clear" w:color="auto" w:fill="auto"/>
          </w:tcPr>
          <w:p w14:paraId="04A9D08A" w14:textId="77777777" w:rsidR="000C71D1" w:rsidRPr="000C71D1" w:rsidRDefault="000C71D1" w:rsidP="000C71D1">
            <w:pPr>
              <w:pStyle w:val="NoSpacing"/>
              <w:rPr>
                <w:lang w:val="en-US"/>
              </w:rPr>
            </w:pPr>
            <w:r w:rsidRPr="000C71D1">
              <w:rPr>
                <w:lang w:val="en-US"/>
              </w:rPr>
              <w:t>Supervisor</w:t>
            </w:r>
          </w:p>
          <w:p w14:paraId="1956A58E" w14:textId="77777777" w:rsidR="000C71D1" w:rsidRDefault="000C71D1" w:rsidP="000C71D1">
            <w:pPr>
              <w:pStyle w:val="NoSpacing"/>
              <w:rPr>
                <w:lang w:val="en-US"/>
              </w:rPr>
            </w:pPr>
            <w:r w:rsidRPr="000C71D1">
              <w:rPr>
                <w:lang w:val="en-US"/>
              </w:rPr>
              <w:t>Great Wall International Congress 2021</w:t>
            </w:r>
          </w:p>
          <w:p w14:paraId="429A355A" w14:textId="77777777" w:rsidR="000C71D1" w:rsidRDefault="000C71D1" w:rsidP="000C71D1">
            <w:pPr>
              <w:pStyle w:val="NoSpacing"/>
              <w:rPr>
                <w:b/>
                <w:u w:val="single"/>
                <w:lang w:val="en-US"/>
              </w:rPr>
            </w:pPr>
            <w:r w:rsidRPr="00FF42A5">
              <w:rPr>
                <w:b/>
                <w:u w:val="single"/>
                <w:lang w:val="en-US"/>
              </w:rPr>
              <w:t>Miss Li Kwan Yu, MBBS 3 Student</w:t>
            </w:r>
          </w:p>
          <w:p w14:paraId="18E9AE0F" w14:textId="0BF79586" w:rsidR="000C71D1" w:rsidRDefault="000C71D1" w:rsidP="000C71D1">
            <w:pPr>
              <w:pStyle w:val="NoSpacing"/>
              <w:rPr>
                <w:lang w:val="en-US"/>
              </w:rPr>
            </w:pPr>
            <w:r w:rsidRPr="000C71D1">
              <w:rPr>
                <w:lang w:val="en-US"/>
              </w:rPr>
              <w:t xml:space="preserve">Li KY, Lam LY, Leung KL, Wu MZ, Ren QW, Yu SY, Wong PF, Li HL, Tse YK, Yu SY, Tsui LH, Hon WL, Feng YD, Huo YL, Tse HF, </w:t>
            </w:r>
            <w:r w:rsidRPr="000C71D1">
              <w:rPr>
                <w:b/>
                <w:u w:val="single"/>
                <w:lang w:val="en-US"/>
              </w:rPr>
              <w:t>Yiu KH</w:t>
            </w:r>
            <w:r>
              <w:rPr>
                <w:lang w:val="en-US"/>
              </w:rPr>
              <w:t>. Title:</w:t>
            </w:r>
            <w:r>
              <w:t xml:space="preserve"> </w:t>
            </w:r>
            <w:r w:rsidRPr="000C71D1">
              <w:rPr>
                <w:lang w:val="en-US"/>
              </w:rPr>
              <w:t>Clinical implications of per-vessel treatment adherence to a novel index: Computational pressure-flow dynamics derived fractional flow reserve in stable coronary artery disease (</w:t>
            </w:r>
            <w:r w:rsidR="007A1BBC">
              <w:rPr>
                <w:lang w:val="en-US"/>
              </w:rPr>
              <w:t>E-</w:t>
            </w:r>
            <w:r w:rsidRPr="000C71D1">
              <w:rPr>
                <w:lang w:val="en-US"/>
              </w:rPr>
              <w:t>Poster</w:t>
            </w:r>
            <w:r>
              <w:rPr>
                <w:lang w:val="en-US"/>
              </w:rPr>
              <w:t xml:space="preserve"> Presentation</w:t>
            </w:r>
            <w:r w:rsidRPr="000C71D1">
              <w:rPr>
                <w:lang w:val="en-US"/>
              </w:rPr>
              <w:t>)</w:t>
            </w:r>
            <w:r>
              <w:rPr>
                <w:lang w:val="en-US"/>
              </w:rPr>
              <w:t xml:space="preserve"> </w:t>
            </w:r>
          </w:p>
        </w:tc>
      </w:tr>
      <w:tr w:rsidR="000C71D1" w:rsidRPr="001B5B02" w14:paraId="7E6CA2BA" w14:textId="77777777" w:rsidTr="008E26D4">
        <w:trPr>
          <w:trHeight w:val="2"/>
        </w:trPr>
        <w:tc>
          <w:tcPr>
            <w:tcW w:w="1850" w:type="dxa"/>
            <w:shd w:val="clear" w:color="auto" w:fill="auto"/>
          </w:tcPr>
          <w:p w14:paraId="6F1B7A47" w14:textId="77777777" w:rsidR="000C71D1" w:rsidRDefault="000C71D1" w:rsidP="002E4041">
            <w:pPr>
              <w:rPr>
                <w:bCs/>
                <w:lang w:val="en-US" w:eastAsia="zh-TW"/>
              </w:rPr>
            </w:pPr>
          </w:p>
        </w:tc>
        <w:tc>
          <w:tcPr>
            <w:tcW w:w="6745" w:type="dxa"/>
            <w:shd w:val="clear" w:color="auto" w:fill="auto"/>
          </w:tcPr>
          <w:p w14:paraId="0C2EE750" w14:textId="77777777" w:rsidR="000C71D1" w:rsidRPr="000C71D1" w:rsidRDefault="000C71D1" w:rsidP="000C71D1">
            <w:pPr>
              <w:pStyle w:val="NoSpacing"/>
              <w:rPr>
                <w:lang w:val="en-US"/>
              </w:rPr>
            </w:pPr>
          </w:p>
        </w:tc>
      </w:tr>
      <w:tr w:rsidR="000C71D1" w:rsidRPr="001B5B02" w14:paraId="5B254CA2" w14:textId="77777777" w:rsidTr="008E26D4">
        <w:trPr>
          <w:trHeight w:val="2"/>
        </w:trPr>
        <w:tc>
          <w:tcPr>
            <w:tcW w:w="1850" w:type="dxa"/>
            <w:shd w:val="clear" w:color="auto" w:fill="auto"/>
          </w:tcPr>
          <w:p w14:paraId="141617BF" w14:textId="1D137EB6" w:rsidR="000C71D1" w:rsidRDefault="000C71D1" w:rsidP="002E4041">
            <w:pPr>
              <w:rPr>
                <w:bCs/>
                <w:lang w:val="en-US" w:eastAsia="zh-TW"/>
              </w:rPr>
            </w:pPr>
            <w:r>
              <w:rPr>
                <w:bCs/>
                <w:lang w:val="en-US" w:eastAsia="zh-TW"/>
              </w:rPr>
              <w:t>2021</w:t>
            </w:r>
          </w:p>
        </w:tc>
        <w:tc>
          <w:tcPr>
            <w:tcW w:w="6745" w:type="dxa"/>
            <w:shd w:val="clear" w:color="auto" w:fill="auto"/>
          </w:tcPr>
          <w:p w14:paraId="1C74FE93" w14:textId="77777777" w:rsidR="000C71D1" w:rsidRPr="000C71D1" w:rsidRDefault="000C71D1" w:rsidP="000C71D1">
            <w:pPr>
              <w:pStyle w:val="NoSpacing"/>
              <w:rPr>
                <w:lang w:val="en-US"/>
              </w:rPr>
            </w:pPr>
            <w:r w:rsidRPr="000C71D1">
              <w:rPr>
                <w:lang w:val="en-US"/>
              </w:rPr>
              <w:t>Supervisor</w:t>
            </w:r>
          </w:p>
          <w:p w14:paraId="4F5714A9" w14:textId="77777777" w:rsidR="000C71D1" w:rsidRDefault="000C71D1" w:rsidP="000C71D1">
            <w:pPr>
              <w:pStyle w:val="NoSpacing"/>
              <w:rPr>
                <w:lang w:val="en-US"/>
              </w:rPr>
            </w:pPr>
            <w:r w:rsidRPr="000C71D1">
              <w:rPr>
                <w:lang w:val="en-US"/>
              </w:rPr>
              <w:t>Great Wall International Congress 2021</w:t>
            </w:r>
          </w:p>
          <w:p w14:paraId="5AC06744" w14:textId="77777777" w:rsidR="000C71D1" w:rsidRDefault="000C71D1" w:rsidP="000C71D1">
            <w:pPr>
              <w:pStyle w:val="NoSpacing"/>
              <w:rPr>
                <w:b/>
                <w:u w:val="single"/>
                <w:lang w:val="en-US"/>
              </w:rPr>
            </w:pPr>
            <w:r w:rsidRPr="00FF42A5">
              <w:rPr>
                <w:b/>
                <w:u w:val="single"/>
                <w:lang w:val="en-US"/>
              </w:rPr>
              <w:t>Miss Li Kwan Yu, MBBS 3 Student</w:t>
            </w:r>
          </w:p>
          <w:p w14:paraId="2E99BE46" w14:textId="220DCA69" w:rsidR="000C71D1" w:rsidRPr="000C71D1" w:rsidRDefault="000C71D1" w:rsidP="000C71D1">
            <w:pPr>
              <w:pStyle w:val="NoSpacing"/>
              <w:rPr>
                <w:lang w:val="en-US"/>
              </w:rPr>
            </w:pPr>
            <w:r w:rsidRPr="00C81D33">
              <w:rPr>
                <w:lang w:val="en-US"/>
              </w:rPr>
              <w:t xml:space="preserve">Li KY, Lam LY, Leung KL, Wu MZ, Ren QW, Yu SY, Wong PF, Li HL, Tse YK, Yu SY, Tsui LH, Hon WL, Feng YD, Huo YL, Tse HF, </w:t>
            </w:r>
            <w:r w:rsidRPr="000C71D1">
              <w:rPr>
                <w:b/>
                <w:u w:val="single"/>
                <w:lang w:val="en-US"/>
              </w:rPr>
              <w:t>Yiu KH</w:t>
            </w:r>
            <w:r>
              <w:rPr>
                <w:lang w:val="en-US"/>
              </w:rPr>
              <w:t xml:space="preserve">. Title: </w:t>
            </w:r>
            <w:r w:rsidRPr="000C71D1">
              <w:rPr>
                <w:lang w:val="en-US"/>
              </w:rPr>
              <w:t>Prognostic value of a novel index: Computational pressure-flow dynamics derived fractional flow reserve in stable coronary artery disease patients with diabetes (</w:t>
            </w:r>
            <w:r w:rsidR="007A1BBC">
              <w:rPr>
                <w:lang w:val="en-US"/>
              </w:rPr>
              <w:t>E-</w:t>
            </w:r>
            <w:r w:rsidRPr="000C71D1">
              <w:rPr>
                <w:lang w:val="en-US"/>
              </w:rPr>
              <w:t>Poster</w:t>
            </w:r>
            <w:r>
              <w:rPr>
                <w:lang w:val="en-US"/>
              </w:rPr>
              <w:t xml:space="preserve"> Presentation</w:t>
            </w:r>
            <w:r w:rsidRPr="000C71D1">
              <w:rPr>
                <w:lang w:val="en-US"/>
              </w:rPr>
              <w:t>)</w:t>
            </w:r>
          </w:p>
        </w:tc>
      </w:tr>
      <w:tr w:rsidR="000C71D1" w:rsidRPr="001B5B02" w14:paraId="35E92C98" w14:textId="77777777" w:rsidTr="008E26D4">
        <w:trPr>
          <w:trHeight w:val="2"/>
        </w:trPr>
        <w:tc>
          <w:tcPr>
            <w:tcW w:w="1850" w:type="dxa"/>
            <w:shd w:val="clear" w:color="auto" w:fill="auto"/>
          </w:tcPr>
          <w:p w14:paraId="16F39B80" w14:textId="77777777" w:rsidR="000C71D1" w:rsidRDefault="000C71D1" w:rsidP="002E4041">
            <w:pPr>
              <w:rPr>
                <w:bCs/>
                <w:lang w:val="en-US" w:eastAsia="zh-TW"/>
              </w:rPr>
            </w:pPr>
          </w:p>
        </w:tc>
        <w:tc>
          <w:tcPr>
            <w:tcW w:w="6745" w:type="dxa"/>
            <w:shd w:val="clear" w:color="auto" w:fill="auto"/>
          </w:tcPr>
          <w:p w14:paraId="1AA137DF" w14:textId="77777777" w:rsidR="000C71D1" w:rsidRPr="000C71D1" w:rsidRDefault="000C71D1" w:rsidP="000C71D1">
            <w:pPr>
              <w:pStyle w:val="NoSpacing"/>
              <w:rPr>
                <w:lang w:val="en-US"/>
              </w:rPr>
            </w:pPr>
          </w:p>
        </w:tc>
      </w:tr>
      <w:tr w:rsidR="000C71D1" w:rsidRPr="001B5B02" w14:paraId="15A8C5B3" w14:textId="77777777" w:rsidTr="008E26D4">
        <w:trPr>
          <w:trHeight w:val="2"/>
        </w:trPr>
        <w:tc>
          <w:tcPr>
            <w:tcW w:w="1850" w:type="dxa"/>
            <w:shd w:val="clear" w:color="auto" w:fill="auto"/>
          </w:tcPr>
          <w:p w14:paraId="31834D00" w14:textId="622B12F6" w:rsidR="000C71D1" w:rsidRDefault="000C71D1" w:rsidP="002E4041">
            <w:pPr>
              <w:rPr>
                <w:bCs/>
                <w:lang w:val="en-US" w:eastAsia="zh-TW"/>
              </w:rPr>
            </w:pPr>
            <w:r>
              <w:rPr>
                <w:bCs/>
                <w:lang w:val="en-US" w:eastAsia="zh-TW"/>
              </w:rPr>
              <w:t>2021</w:t>
            </w:r>
          </w:p>
        </w:tc>
        <w:tc>
          <w:tcPr>
            <w:tcW w:w="6745" w:type="dxa"/>
            <w:shd w:val="clear" w:color="auto" w:fill="auto"/>
          </w:tcPr>
          <w:p w14:paraId="236A4DBD" w14:textId="77777777" w:rsidR="000C71D1" w:rsidRPr="000C71D1" w:rsidRDefault="000C71D1" w:rsidP="000C71D1">
            <w:pPr>
              <w:pStyle w:val="NoSpacing"/>
              <w:rPr>
                <w:lang w:val="en-US"/>
              </w:rPr>
            </w:pPr>
            <w:r w:rsidRPr="000C71D1">
              <w:rPr>
                <w:lang w:val="en-US"/>
              </w:rPr>
              <w:t>Supervisor</w:t>
            </w:r>
          </w:p>
          <w:p w14:paraId="40350E0C" w14:textId="77777777" w:rsidR="000C71D1" w:rsidRDefault="000C71D1" w:rsidP="000C71D1">
            <w:pPr>
              <w:pStyle w:val="NoSpacing"/>
              <w:rPr>
                <w:lang w:val="en-US"/>
              </w:rPr>
            </w:pPr>
            <w:r w:rsidRPr="000C71D1">
              <w:rPr>
                <w:lang w:val="en-US"/>
              </w:rPr>
              <w:t>Great Wall International Congress 2021</w:t>
            </w:r>
          </w:p>
          <w:p w14:paraId="4E68B9A6" w14:textId="77777777" w:rsidR="000C71D1" w:rsidRDefault="000C71D1" w:rsidP="000C71D1">
            <w:pPr>
              <w:pStyle w:val="NoSpacing"/>
              <w:rPr>
                <w:b/>
                <w:u w:val="single"/>
                <w:lang w:val="en-US"/>
              </w:rPr>
            </w:pPr>
            <w:r w:rsidRPr="00FF42A5">
              <w:rPr>
                <w:b/>
                <w:u w:val="single"/>
                <w:lang w:val="en-US"/>
              </w:rPr>
              <w:t>Miss Li Kwan Yu, MBBS 3 Student</w:t>
            </w:r>
          </w:p>
          <w:p w14:paraId="152DB5EB" w14:textId="036B1461" w:rsidR="000C71D1" w:rsidRPr="000C71D1" w:rsidRDefault="00830BA8" w:rsidP="000C71D1">
            <w:pPr>
              <w:pStyle w:val="NoSpacing"/>
              <w:rPr>
                <w:lang w:val="en-US"/>
              </w:rPr>
            </w:pPr>
            <w:r w:rsidRPr="00C81D33">
              <w:rPr>
                <w:lang w:val="en-US"/>
              </w:rPr>
              <w:t xml:space="preserve">Li KY, Lam LY, Leung KL, Wu MZ, Ren QW, Yu SY, Wong PF, Li HL, Tse YK, Yu SY, Tsui LH, Hon WL, Feng YD, Huo YL, Tse </w:t>
            </w:r>
            <w:r w:rsidRPr="00C81D33">
              <w:rPr>
                <w:lang w:val="en-US"/>
              </w:rPr>
              <w:lastRenderedPageBreak/>
              <w:t xml:space="preserve">HF, </w:t>
            </w:r>
            <w:r w:rsidRPr="00830BA8">
              <w:rPr>
                <w:b/>
                <w:u w:val="single"/>
                <w:lang w:val="en-US"/>
              </w:rPr>
              <w:t>Yiu KH</w:t>
            </w:r>
            <w:r>
              <w:rPr>
                <w:lang w:val="en-US"/>
              </w:rPr>
              <w:t xml:space="preserve">. Title: Heart failure hospitalization and related mortality in stable coronary artery disease following deferral of revascularization based on a novel index: Computational pressure-flow dynamics derived fractional flow reserve </w:t>
            </w:r>
            <w:r w:rsidRPr="00830BA8">
              <w:rPr>
                <w:lang w:val="en-US"/>
              </w:rPr>
              <w:t>(</w:t>
            </w:r>
            <w:r w:rsidR="007A1BBC">
              <w:rPr>
                <w:lang w:val="en-US"/>
              </w:rPr>
              <w:t>E-</w:t>
            </w:r>
            <w:r w:rsidRPr="00830BA8">
              <w:rPr>
                <w:lang w:val="en-US"/>
              </w:rPr>
              <w:t>Poster</w:t>
            </w:r>
            <w:r>
              <w:rPr>
                <w:lang w:val="en-US"/>
              </w:rPr>
              <w:t xml:space="preserve"> Presentation</w:t>
            </w:r>
            <w:r w:rsidRPr="00830BA8">
              <w:rPr>
                <w:lang w:val="en-US"/>
              </w:rPr>
              <w:t>)</w:t>
            </w:r>
          </w:p>
        </w:tc>
      </w:tr>
      <w:tr w:rsidR="000F050D" w:rsidRPr="001B5B02" w14:paraId="5AB588FC" w14:textId="77777777" w:rsidTr="008E26D4">
        <w:trPr>
          <w:trHeight w:val="2"/>
        </w:trPr>
        <w:tc>
          <w:tcPr>
            <w:tcW w:w="1850" w:type="dxa"/>
            <w:shd w:val="clear" w:color="auto" w:fill="auto"/>
          </w:tcPr>
          <w:p w14:paraId="1743043A" w14:textId="77777777" w:rsidR="000F050D" w:rsidRDefault="000F050D" w:rsidP="002E4041">
            <w:pPr>
              <w:rPr>
                <w:bCs/>
                <w:lang w:val="en-US" w:eastAsia="zh-TW"/>
              </w:rPr>
            </w:pPr>
          </w:p>
        </w:tc>
        <w:tc>
          <w:tcPr>
            <w:tcW w:w="6745" w:type="dxa"/>
            <w:shd w:val="clear" w:color="auto" w:fill="auto"/>
          </w:tcPr>
          <w:p w14:paraId="0105E883" w14:textId="77777777" w:rsidR="000F050D" w:rsidRPr="000C71D1" w:rsidRDefault="000F050D" w:rsidP="000C71D1">
            <w:pPr>
              <w:pStyle w:val="NoSpacing"/>
              <w:rPr>
                <w:lang w:val="en-US"/>
              </w:rPr>
            </w:pPr>
          </w:p>
        </w:tc>
      </w:tr>
      <w:tr w:rsidR="000F050D" w:rsidRPr="001B5B02" w14:paraId="78612179" w14:textId="77777777" w:rsidTr="008E26D4">
        <w:trPr>
          <w:trHeight w:val="2"/>
        </w:trPr>
        <w:tc>
          <w:tcPr>
            <w:tcW w:w="1850" w:type="dxa"/>
            <w:shd w:val="clear" w:color="auto" w:fill="auto"/>
          </w:tcPr>
          <w:p w14:paraId="0AF784AA" w14:textId="5E22E9C6" w:rsidR="000F050D" w:rsidRDefault="000F050D" w:rsidP="002E4041">
            <w:pPr>
              <w:rPr>
                <w:bCs/>
                <w:lang w:val="en-US" w:eastAsia="zh-TW"/>
              </w:rPr>
            </w:pPr>
            <w:r>
              <w:rPr>
                <w:bCs/>
                <w:lang w:val="en-US" w:eastAsia="zh-TW"/>
              </w:rPr>
              <w:t>2021</w:t>
            </w:r>
          </w:p>
        </w:tc>
        <w:tc>
          <w:tcPr>
            <w:tcW w:w="6745" w:type="dxa"/>
            <w:shd w:val="clear" w:color="auto" w:fill="auto"/>
          </w:tcPr>
          <w:p w14:paraId="5D00D8CB" w14:textId="77777777" w:rsidR="000F050D" w:rsidRPr="000F050D" w:rsidRDefault="000F050D" w:rsidP="000F050D">
            <w:pPr>
              <w:pStyle w:val="NoSpacing"/>
              <w:rPr>
                <w:lang w:val="en-US"/>
              </w:rPr>
            </w:pPr>
            <w:r w:rsidRPr="000F050D">
              <w:rPr>
                <w:lang w:val="en-US"/>
              </w:rPr>
              <w:t>Supervisor</w:t>
            </w:r>
          </w:p>
          <w:p w14:paraId="54C09F90" w14:textId="77777777" w:rsidR="000F050D" w:rsidRDefault="000F050D" w:rsidP="000F050D">
            <w:pPr>
              <w:pStyle w:val="NoSpacing"/>
              <w:rPr>
                <w:lang w:val="en-US"/>
              </w:rPr>
            </w:pPr>
            <w:r w:rsidRPr="000F050D">
              <w:rPr>
                <w:lang w:val="en-US"/>
              </w:rPr>
              <w:t>Great Wall International Congress 2021</w:t>
            </w:r>
          </w:p>
          <w:p w14:paraId="703E91F7" w14:textId="77777777" w:rsidR="000F050D" w:rsidRDefault="000F050D" w:rsidP="000F050D">
            <w:pPr>
              <w:pStyle w:val="NoSpacing"/>
              <w:rPr>
                <w:b/>
                <w:bCs/>
                <w:u w:val="single"/>
                <w:lang w:val="en-US"/>
              </w:rPr>
            </w:pPr>
            <w:r w:rsidRPr="0027704B">
              <w:rPr>
                <w:b/>
                <w:bCs/>
                <w:u w:val="single"/>
                <w:lang w:val="en-US"/>
              </w:rPr>
              <w:t>Miss Lam Lok Yee Jane, MBBS 3 Student</w:t>
            </w:r>
          </w:p>
          <w:p w14:paraId="54A9279A" w14:textId="7CD5E84C" w:rsidR="000F050D" w:rsidRPr="000C71D1" w:rsidRDefault="000F050D" w:rsidP="000F050D">
            <w:pPr>
              <w:pStyle w:val="NoSpacing"/>
              <w:rPr>
                <w:lang w:val="en-US"/>
              </w:rPr>
            </w:pPr>
            <w:r>
              <w:rPr>
                <w:lang w:val="en-US"/>
              </w:rPr>
              <w:t>Lam</w:t>
            </w:r>
            <w:r w:rsidRPr="00E430D3">
              <w:rPr>
                <w:lang w:val="en-US"/>
              </w:rPr>
              <w:t xml:space="preserve"> LY, Leung KL, Li KY, Yu SY, Wu MZ, Ren QW, Wong PF, Tse YK, Yu SY, Li HL, HF Tse, </w:t>
            </w:r>
            <w:r w:rsidRPr="000F050D">
              <w:rPr>
                <w:b/>
                <w:u w:val="single"/>
                <w:lang w:val="en-US"/>
              </w:rPr>
              <w:t>Yiu KH</w:t>
            </w:r>
            <w:r>
              <w:rPr>
                <w:lang w:val="en-US"/>
              </w:rPr>
              <w:t xml:space="preserve">. Title: </w:t>
            </w:r>
            <w:r w:rsidRPr="000F050D">
              <w:rPr>
                <w:lang w:val="en-US"/>
              </w:rPr>
              <w:t>Long-term prognostic implications of PCI in ACS patients with intermediate lesions that are non-ischemic on the basis of computational pressure-flow dynamics derived fractional flow reserve (</w:t>
            </w:r>
            <w:r w:rsidR="007A1BBC">
              <w:rPr>
                <w:lang w:val="en-US"/>
              </w:rPr>
              <w:t>E-</w:t>
            </w:r>
            <w:r w:rsidRPr="000F050D">
              <w:rPr>
                <w:lang w:val="en-US"/>
              </w:rPr>
              <w:t>Poster Presentation)</w:t>
            </w:r>
          </w:p>
        </w:tc>
      </w:tr>
      <w:tr w:rsidR="00830BA8" w:rsidRPr="001B5B02" w14:paraId="2470A002" w14:textId="77777777" w:rsidTr="008E26D4">
        <w:trPr>
          <w:trHeight w:val="2"/>
        </w:trPr>
        <w:tc>
          <w:tcPr>
            <w:tcW w:w="1850" w:type="dxa"/>
            <w:shd w:val="clear" w:color="auto" w:fill="auto"/>
          </w:tcPr>
          <w:p w14:paraId="4ECECA9E" w14:textId="77777777" w:rsidR="00830BA8" w:rsidRDefault="00830BA8" w:rsidP="002E4041">
            <w:pPr>
              <w:rPr>
                <w:bCs/>
                <w:lang w:val="en-US" w:eastAsia="zh-TW"/>
              </w:rPr>
            </w:pPr>
          </w:p>
        </w:tc>
        <w:tc>
          <w:tcPr>
            <w:tcW w:w="6745" w:type="dxa"/>
            <w:shd w:val="clear" w:color="auto" w:fill="auto"/>
          </w:tcPr>
          <w:p w14:paraId="6E3FE63D" w14:textId="77777777" w:rsidR="00830BA8" w:rsidRPr="000C71D1" w:rsidRDefault="00830BA8" w:rsidP="000C71D1">
            <w:pPr>
              <w:pStyle w:val="NoSpacing"/>
              <w:rPr>
                <w:lang w:val="en-US"/>
              </w:rPr>
            </w:pPr>
          </w:p>
        </w:tc>
      </w:tr>
      <w:tr w:rsidR="00830BA8" w:rsidRPr="001B5B02" w14:paraId="290D74FC" w14:textId="77777777" w:rsidTr="008E26D4">
        <w:trPr>
          <w:trHeight w:val="2"/>
        </w:trPr>
        <w:tc>
          <w:tcPr>
            <w:tcW w:w="1850" w:type="dxa"/>
            <w:shd w:val="clear" w:color="auto" w:fill="auto"/>
          </w:tcPr>
          <w:p w14:paraId="1BFEDDC0" w14:textId="17676E75" w:rsidR="00830BA8" w:rsidRDefault="00830BA8" w:rsidP="002E4041">
            <w:pPr>
              <w:rPr>
                <w:bCs/>
                <w:lang w:val="en-US" w:eastAsia="zh-TW"/>
              </w:rPr>
            </w:pPr>
            <w:r>
              <w:rPr>
                <w:bCs/>
                <w:lang w:val="en-US" w:eastAsia="zh-TW"/>
              </w:rPr>
              <w:t>2021</w:t>
            </w:r>
          </w:p>
        </w:tc>
        <w:tc>
          <w:tcPr>
            <w:tcW w:w="6745" w:type="dxa"/>
            <w:shd w:val="clear" w:color="auto" w:fill="auto"/>
          </w:tcPr>
          <w:p w14:paraId="6E1CB7F2" w14:textId="77777777" w:rsidR="00830BA8" w:rsidRPr="00830BA8" w:rsidRDefault="00830BA8" w:rsidP="00830BA8">
            <w:pPr>
              <w:pStyle w:val="NoSpacing"/>
              <w:rPr>
                <w:lang w:val="en-US"/>
              </w:rPr>
            </w:pPr>
            <w:r w:rsidRPr="00830BA8">
              <w:rPr>
                <w:lang w:val="en-US"/>
              </w:rPr>
              <w:t>Supervisor</w:t>
            </w:r>
          </w:p>
          <w:p w14:paraId="06AF9DD3" w14:textId="77777777" w:rsidR="00830BA8" w:rsidRDefault="00830BA8" w:rsidP="00830BA8">
            <w:pPr>
              <w:pStyle w:val="NoSpacing"/>
              <w:rPr>
                <w:lang w:val="en-US"/>
              </w:rPr>
            </w:pPr>
            <w:r w:rsidRPr="00830BA8">
              <w:rPr>
                <w:lang w:val="en-US"/>
              </w:rPr>
              <w:t>Great Wall International Congress 2021</w:t>
            </w:r>
          </w:p>
          <w:p w14:paraId="0E963B01" w14:textId="77777777" w:rsidR="00830BA8" w:rsidRDefault="00830BA8" w:rsidP="00830BA8">
            <w:pPr>
              <w:pStyle w:val="NoSpacing"/>
              <w:rPr>
                <w:b/>
                <w:bCs/>
                <w:u w:val="single"/>
                <w:lang w:val="en-US"/>
              </w:rPr>
            </w:pPr>
            <w:r w:rsidRPr="005D7652">
              <w:rPr>
                <w:b/>
                <w:bCs/>
                <w:u w:val="single"/>
                <w:lang w:val="en-US"/>
              </w:rPr>
              <w:t>Mr. Yu Si Yeung, MBBS 3 Student</w:t>
            </w:r>
          </w:p>
          <w:p w14:paraId="1B8DC6B9" w14:textId="22AC6CCB" w:rsidR="00830BA8" w:rsidRPr="000C71D1" w:rsidRDefault="00830BA8" w:rsidP="00830BA8">
            <w:pPr>
              <w:pStyle w:val="NoSpacing"/>
              <w:rPr>
                <w:lang w:val="en-US"/>
              </w:rPr>
            </w:pPr>
            <w:r>
              <w:rPr>
                <w:lang w:val="en-US"/>
              </w:rPr>
              <w:t xml:space="preserve">Yu SY, Tse YK, Ren QW, Li HLm Wong PF, Yu SY, </w:t>
            </w:r>
            <w:r w:rsidRPr="00830BA8">
              <w:rPr>
                <w:b/>
                <w:u w:val="single"/>
                <w:lang w:val="en-US"/>
              </w:rPr>
              <w:t>Yiu KH</w:t>
            </w:r>
            <w:r>
              <w:rPr>
                <w:lang w:val="en-US"/>
              </w:rPr>
              <w:t>. Title: Incremental prognostic significance of proteomic biomarkers over clinical and echocardiographic assessment in patients undergoing tricuspid annuloplasty (</w:t>
            </w:r>
            <w:r w:rsidR="007A1BBC">
              <w:rPr>
                <w:lang w:val="en-US"/>
              </w:rPr>
              <w:t>E-</w:t>
            </w:r>
            <w:r>
              <w:rPr>
                <w:lang w:val="en-US"/>
              </w:rPr>
              <w:t>Poster Presentation)</w:t>
            </w:r>
          </w:p>
        </w:tc>
      </w:tr>
      <w:tr w:rsidR="00830BA8" w:rsidRPr="001B5B02" w14:paraId="088AACEA" w14:textId="77777777" w:rsidTr="008E26D4">
        <w:trPr>
          <w:trHeight w:val="2"/>
        </w:trPr>
        <w:tc>
          <w:tcPr>
            <w:tcW w:w="1850" w:type="dxa"/>
            <w:shd w:val="clear" w:color="auto" w:fill="auto"/>
          </w:tcPr>
          <w:p w14:paraId="2CA2CA38" w14:textId="77777777" w:rsidR="00830BA8" w:rsidRDefault="00830BA8" w:rsidP="002E4041">
            <w:pPr>
              <w:rPr>
                <w:bCs/>
                <w:lang w:val="en-US" w:eastAsia="zh-TW"/>
              </w:rPr>
            </w:pPr>
          </w:p>
        </w:tc>
        <w:tc>
          <w:tcPr>
            <w:tcW w:w="6745" w:type="dxa"/>
            <w:shd w:val="clear" w:color="auto" w:fill="auto"/>
          </w:tcPr>
          <w:p w14:paraId="7C3496D0" w14:textId="77777777" w:rsidR="00830BA8" w:rsidRPr="00830BA8" w:rsidRDefault="00830BA8" w:rsidP="00830BA8">
            <w:pPr>
              <w:pStyle w:val="NoSpacing"/>
              <w:rPr>
                <w:lang w:val="en-US"/>
              </w:rPr>
            </w:pPr>
          </w:p>
        </w:tc>
      </w:tr>
      <w:tr w:rsidR="00830BA8" w:rsidRPr="001B5B02" w14:paraId="12B5A9DB" w14:textId="77777777" w:rsidTr="008E26D4">
        <w:trPr>
          <w:trHeight w:val="2"/>
        </w:trPr>
        <w:tc>
          <w:tcPr>
            <w:tcW w:w="1850" w:type="dxa"/>
            <w:shd w:val="clear" w:color="auto" w:fill="auto"/>
          </w:tcPr>
          <w:p w14:paraId="17D54026" w14:textId="1897A9ED" w:rsidR="00830BA8" w:rsidRDefault="00830BA8" w:rsidP="002E4041">
            <w:pPr>
              <w:rPr>
                <w:bCs/>
                <w:lang w:val="en-US" w:eastAsia="zh-TW"/>
              </w:rPr>
            </w:pPr>
            <w:r>
              <w:rPr>
                <w:bCs/>
                <w:lang w:val="en-US" w:eastAsia="zh-TW"/>
              </w:rPr>
              <w:t>2021</w:t>
            </w:r>
          </w:p>
        </w:tc>
        <w:tc>
          <w:tcPr>
            <w:tcW w:w="6745" w:type="dxa"/>
            <w:shd w:val="clear" w:color="auto" w:fill="auto"/>
          </w:tcPr>
          <w:p w14:paraId="03EF2AFD" w14:textId="77777777" w:rsidR="00830BA8" w:rsidRPr="00830BA8" w:rsidRDefault="00830BA8" w:rsidP="00830BA8">
            <w:pPr>
              <w:pStyle w:val="NoSpacing"/>
              <w:rPr>
                <w:lang w:val="en-US"/>
              </w:rPr>
            </w:pPr>
            <w:r w:rsidRPr="00830BA8">
              <w:rPr>
                <w:lang w:val="en-US"/>
              </w:rPr>
              <w:t>Supervisor</w:t>
            </w:r>
          </w:p>
          <w:p w14:paraId="0950DF17" w14:textId="5160DBED" w:rsidR="00830BA8" w:rsidRDefault="00830BA8" w:rsidP="00830BA8">
            <w:pPr>
              <w:pStyle w:val="NoSpacing"/>
              <w:rPr>
                <w:lang w:val="en-US"/>
              </w:rPr>
            </w:pPr>
            <w:r w:rsidRPr="00830BA8">
              <w:rPr>
                <w:lang w:val="en-US"/>
              </w:rPr>
              <w:t>Great Wall International Congress 2021</w:t>
            </w:r>
          </w:p>
          <w:p w14:paraId="3E96FE03" w14:textId="77777777" w:rsidR="00830BA8" w:rsidRPr="00FF1189" w:rsidRDefault="00830BA8" w:rsidP="00830BA8">
            <w:pPr>
              <w:pStyle w:val="NoSpacing"/>
              <w:rPr>
                <w:b/>
                <w:u w:val="single"/>
                <w:lang w:val="en-US"/>
              </w:rPr>
            </w:pPr>
            <w:r w:rsidRPr="00FF1189">
              <w:rPr>
                <w:b/>
                <w:u w:val="single"/>
                <w:lang w:val="en-US"/>
              </w:rPr>
              <w:t>Mr. Tsui Lok Him, MBBS 4 Student</w:t>
            </w:r>
          </w:p>
          <w:p w14:paraId="0BE1E97E" w14:textId="222C6697" w:rsidR="00830BA8" w:rsidRDefault="00830BA8" w:rsidP="00830BA8">
            <w:pPr>
              <w:pStyle w:val="NoSpacing"/>
              <w:rPr>
                <w:lang w:val="en-US"/>
              </w:rPr>
            </w:pPr>
            <w:r>
              <w:rPr>
                <w:lang w:val="en-US"/>
              </w:rPr>
              <w:t xml:space="preserve">Tsui LH, Tse YK, Yu SY, Tse HF, </w:t>
            </w:r>
            <w:r w:rsidRPr="00830BA8">
              <w:rPr>
                <w:b/>
                <w:u w:val="single"/>
                <w:lang w:val="en-US"/>
              </w:rPr>
              <w:t>Yiu KH</w:t>
            </w:r>
            <w:r>
              <w:rPr>
                <w:lang w:val="en-US"/>
              </w:rPr>
              <w:t xml:space="preserve">. Title: </w:t>
            </w:r>
            <w:r w:rsidRPr="00782AA6">
              <w:rPr>
                <w:rFonts w:cstheme="minorHAnsi"/>
                <w:shd w:val="clear" w:color="auto" w:fill="FCFCFC"/>
              </w:rPr>
              <w:t>Prognostic value of pre-operative left atrial strain on all-cause mortality in patients who received aortic valve replacement for severe aortic stenosis</w:t>
            </w:r>
            <w:r>
              <w:rPr>
                <w:rFonts w:cstheme="minorHAnsi"/>
                <w:shd w:val="clear" w:color="auto" w:fill="FCFCFC"/>
              </w:rPr>
              <w:t xml:space="preserve"> (</w:t>
            </w:r>
            <w:r w:rsidR="007A1BBC">
              <w:rPr>
                <w:rFonts w:cstheme="minorHAnsi"/>
                <w:shd w:val="clear" w:color="auto" w:fill="FCFCFC"/>
              </w:rPr>
              <w:t xml:space="preserve">E-Poster </w:t>
            </w:r>
            <w:r>
              <w:rPr>
                <w:rFonts w:cstheme="minorHAnsi"/>
                <w:shd w:val="clear" w:color="auto" w:fill="FCFCFC"/>
              </w:rPr>
              <w:t>Presentation)</w:t>
            </w:r>
          </w:p>
          <w:p w14:paraId="6B0AA700" w14:textId="77777777" w:rsidR="00830BA8" w:rsidRPr="00830BA8" w:rsidRDefault="00830BA8" w:rsidP="00830BA8">
            <w:pPr>
              <w:pStyle w:val="NoSpacing"/>
              <w:rPr>
                <w:lang w:val="en-US"/>
              </w:rPr>
            </w:pPr>
          </w:p>
        </w:tc>
      </w:tr>
      <w:tr w:rsidR="00830BA8" w:rsidRPr="001B5B02" w14:paraId="6410EF94" w14:textId="77777777" w:rsidTr="008E26D4">
        <w:trPr>
          <w:trHeight w:val="2"/>
        </w:trPr>
        <w:tc>
          <w:tcPr>
            <w:tcW w:w="1850" w:type="dxa"/>
            <w:shd w:val="clear" w:color="auto" w:fill="auto"/>
          </w:tcPr>
          <w:p w14:paraId="60DDB45A" w14:textId="3249A551" w:rsidR="00830BA8" w:rsidRDefault="00830BA8" w:rsidP="002E4041">
            <w:pPr>
              <w:rPr>
                <w:bCs/>
                <w:lang w:val="en-US" w:eastAsia="zh-TW"/>
              </w:rPr>
            </w:pPr>
            <w:r>
              <w:rPr>
                <w:bCs/>
                <w:lang w:val="en-US" w:eastAsia="zh-TW"/>
              </w:rPr>
              <w:t>2021</w:t>
            </w:r>
          </w:p>
        </w:tc>
        <w:tc>
          <w:tcPr>
            <w:tcW w:w="6745" w:type="dxa"/>
            <w:shd w:val="clear" w:color="auto" w:fill="auto"/>
          </w:tcPr>
          <w:p w14:paraId="1BAC1EE7" w14:textId="77777777" w:rsidR="00830BA8" w:rsidRPr="00830BA8" w:rsidRDefault="00830BA8" w:rsidP="00830BA8">
            <w:pPr>
              <w:pStyle w:val="NoSpacing"/>
              <w:rPr>
                <w:lang w:val="en-US"/>
              </w:rPr>
            </w:pPr>
            <w:r w:rsidRPr="00830BA8">
              <w:rPr>
                <w:lang w:val="en-US"/>
              </w:rPr>
              <w:t>Supervisor</w:t>
            </w:r>
          </w:p>
          <w:p w14:paraId="352A3419" w14:textId="77777777" w:rsidR="00830BA8" w:rsidRDefault="00830BA8" w:rsidP="00830BA8">
            <w:pPr>
              <w:pStyle w:val="NoSpacing"/>
              <w:rPr>
                <w:lang w:val="en-US"/>
              </w:rPr>
            </w:pPr>
            <w:r w:rsidRPr="00830BA8">
              <w:rPr>
                <w:lang w:val="en-US"/>
              </w:rPr>
              <w:t>Great Wall International Congress 2021</w:t>
            </w:r>
          </w:p>
          <w:p w14:paraId="0A429BB3" w14:textId="77777777" w:rsidR="00830BA8" w:rsidRDefault="00830BA8" w:rsidP="00830BA8">
            <w:pPr>
              <w:pStyle w:val="NoSpacing"/>
              <w:rPr>
                <w:b/>
                <w:u w:val="single"/>
                <w:lang w:val="en-US"/>
              </w:rPr>
            </w:pPr>
            <w:r w:rsidRPr="00830BA8">
              <w:rPr>
                <w:b/>
                <w:u w:val="single"/>
                <w:lang w:val="en-US"/>
              </w:rPr>
              <w:t>Miss Hon Wing Lam, MBBS 4 student</w:t>
            </w:r>
          </w:p>
          <w:p w14:paraId="345CB823" w14:textId="73FA9943" w:rsidR="00830BA8" w:rsidRPr="00830BA8" w:rsidRDefault="00295544" w:rsidP="00830BA8">
            <w:pPr>
              <w:pStyle w:val="NoSpacing"/>
              <w:rPr>
                <w:b/>
                <w:u w:val="single"/>
                <w:lang w:val="en-US"/>
              </w:rPr>
            </w:pPr>
            <w:r>
              <w:rPr>
                <w:lang w:val="en-US"/>
              </w:rPr>
              <w:t xml:space="preserve">Hon WLN, Wu MZ, Yu SY, Wong PF, Tse YK, Li HL, Tsui LH, Yu SY, </w:t>
            </w:r>
            <w:r w:rsidRPr="00295544">
              <w:rPr>
                <w:b/>
                <w:u w:val="single"/>
                <w:lang w:val="en-US"/>
              </w:rPr>
              <w:t>Yiu KH</w:t>
            </w:r>
            <w:r>
              <w:rPr>
                <w:lang w:val="en-US"/>
              </w:rPr>
              <w:t xml:space="preserve">. Title: </w:t>
            </w:r>
            <w:r>
              <w:rPr>
                <w:rFonts w:cstheme="minorHAnsi"/>
                <w:shd w:val="clear" w:color="auto" w:fill="FCFCFC"/>
              </w:rPr>
              <w:t>Pregnancy in women with tetralogy of fallot: Outcomes and echocardiographic assessment (</w:t>
            </w:r>
            <w:r w:rsidR="007A1BBC">
              <w:rPr>
                <w:rFonts w:cstheme="minorHAnsi"/>
                <w:shd w:val="clear" w:color="auto" w:fill="FCFCFC"/>
              </w:rPr>
              <w:t>E-</w:t>
            </w:r>
            <w:r>
              <w:rPr>
                <w:rFonts w:cstheme="minorHAnsi"/>
                <w:shd w:val="clear" w:color="auto" w:fill="FCFCFC"/>
              </w:rPr>
              <w:t>Poster Presentation)</w:t>
            </w:r>
          </w:p>
        </w:tc>
      </w:tr>
      <w:tr w:rsidR="00295544" w:rsidRPr="001B5B02" w14:paraId="24D7AF04" w14:textId="77777777" w:rsidTr="008E26D4">
        <w:trPr>
          <w:trHeight w:val="2"/>
        </w:trPr>
        <w:tc>
          <w:tcPr>
            <w:tcW w:w="1850" w:type="dxa"/>
            <w:shd w:val="clear" w:color="auto" w:fill="auto"/>
          </w:tcPr>
          <w:p w14:paraId="7C482CB6" w14:textId="77777777" w:rsidR="00295544" w:rsidRDefault="00295544" w:rsidP="002E4041">
            <w:pPr>
              <w:rPr>
                <w:bCs/>
                <w:lang w:val="en-US" w:eastAsia="zh-TW"/>
              </w:rPr>
            </w:pPr>
          </w:p>
        </w:tc>
        <w:tc>
          <w:tcPr>
            <w:tcW w:w="6745" w:type="dxa"/>
            <w:shd w:val="clear" w:color="auto" w:fill="auto"/>
          </w:tcPr>
          <w:p w14:paraId="77E84623" w14:textId="77777777" w:rsidR="00295544" w:rsidRPr="00830BA8" w:rsidRDefault="00295544" w:rsidP="00830BA8">
            <w:pPr>
              <w:pStyle w:val="NoSpacing"/>
              <w:rPr>
                <w:lang w:val="en-US"/>
              </w:rPr>
            </w:pPr>
          </w:p>
        </w:tc>
      </w:tr>
      <w:tr w:rsidR="00295544" w:rsidRPr="001B5B02" w14:paraId="52C64047" w14:textId="77777777" w:rsidTr="008E26D4">
        <w:trPr>
          <w:trHeight w:val="2"/>
        </w:trPr>
        <w:tc>
          <w:tcPr>
            <w:tcW w:w="1850" w:type="dxa"/>
            <w:shd w:val="clear" w:color="auto" w:fill="auto"/>
          </w:tcPr>
          <w:p w14:paraId="5E1CE397" w14:textId="5E1A701C" w:rsidR="00295544" w:rsidRDefault="00295544" w:rsidP="002E4041">
            <w:pPr>
              <w:rPr>
                <w:bCs/>
                <w:lang w:val="en-US" w:eastAsia="zh-TW"/>
              </w:rPr>
            </w:pPr>
            <w:r>
              <w:rPr>
                <w:bCs/>
                <w:lang w:val="en-US" w:eastAsia="zh-TW"/>
              </w:rPr>
              <w:t>2021</w:t>
            </w:r>
          </w:p>
        </w:tc>
        <w:tc>
          <w:tcPr>
            <w:tcW w:w="6745" w:type="dxa"/>
            <w:shd w:val="clear" w:color="auto" w:fill="auto"/>
          </w:tcPr>
          <w:p w14:paraId="4D3E2D38" w14:textId="77777777" w:rsidR="00295544" w:rsidRPr="00830BA8" w:rsidRDefault="00295544" w:rsidP="00295544">
            <w:pPr>
              <w:pStyle w:val="NoSpacing"/>
              <w:rPr>
                <w:lang w:val="en-US"/>
              </w:rPr>
            </w:pPr>
            <w:r w:rsidRPr="00830BA8">
              <w:rPr>
                <w:lang w:val="en-US"/>
              </w:rPr>
              <w:t>Supervisor</w:t>
            </w:r>
          </w:p>
          <w:p w14:paraId="6559A737" w14:textId="77777777" w:rsidR="00295544" w:rsidRDefault="00295544" w:rsidP="00295544">
            <w:pPr>
              <w:pStyle w:val="NoSpacing"/>
              <w:rPr>
                <w:lang w:val="en-US"/>
              </w:rPr>
            </w:pPr>
            <w:r w:rsidRPr="00830BA8">
              <w:rPr>
                <w:lang w:val="en-US"/>
              </w:rPr>
              <w:t>Great Wall International Congress 2021</w:t>
            </w:r>
          </w:p>
          <w:p w14:paraId="3B70DC12" w14:textId="77777777" w:rsidR="00295544" w:rsidRDefault="00295544" w:rsidP="00295544">
            <w:pPr>
              <w:pStyle w:val="NoSpacing"/>
              <w:rPr>
                <w:b/>
                <w:u w:val="single"/>
                <w:lang w:val="en-US"/>
              </w:rPr>
            </w:pPr>
            <w:r w:rsidRPr="00830BA8">
              <w:rPr>
                <w:b/>
                <w:u w:val="single"/>
                <w:lang w:val="en-US"/>
              </w:rPr>
              <w:t>Miss Hon Wing Lam, MBBS 4 student</w:t>
            </w:r>
          </w:p>
          <w:p w14:paraId="15540165" w14:textId="0789A154" w:rsidR="00295544" w:rsidRPr="00830BA8" w:rsidRDefault="00295544" w:rsidP="00830BA8">
            <w:pPr>
              <w:pStyle w:val="NoSpacing"/>
              <w:rPr>
                <w:lang w:val="en-US"/>
              </w:rPr>
            </w:pPr>
            <w:r>
              <w:rPr>
                <w:lang w:val="en-US"/>
              </w:rPr>
              <w:t xml:space="preserve">Hon WLN, Wu MZ, Yu SY, Wong PF, Tse YK, Li HL, Tsui LH, Yu SY, </w:t>
            </w:r>
            <w:r w:rsidRPr="00295544">
              <w:rPr>
                <w:b/>
                <w:u w:val="single"/>
                <w:lang w:val="en-US"/>
              </w:rPr>
              <w:t>Yiu KH</w:t>
            </w:r>
            <w:r>
              <w:rPr>
                <w:lang w:val="en-US"/>
              </w:rPr>
              <w:t xml:space="preserve">. Title: </w:t>
            </w:r>
            <w:r w:rsidRPr="00295544">
              <w:rPr>
                <w:lang w:val="en-US"/>
              </w:rPr>
              <w:t>Value of prenatal cardiovascular magnetic resonance imaging in determining pregnancy risk in repaired tetralogy of fallot patients (</w:t>
            </w:r>
            <w:r w:rsidR="007A1BBC">
              <w:rPr>
                <w:lang w:val="en-US"/>
              </w:rPr>
              <w:t>E-</w:t>
            </w:r>
            <w:r w:rsidRPr="00295544">
              <w:rPr>
                <w:lang w:val="en-US"/>
              </w:rPr>
              <w:t>Poster Presentation)</w:t>
            </w:r>
          </w:p>
        </w:tc>
      </w:tr>
      <w:tr w:rsidR="00295544" w:rsidRPr="001B5B02" w14:paraId="688B9091" w14:textId="77777777" w:rsidTr="008E26D4">
        <w:trPr>
          <w:trHeight w:val="2"/>
        </w:trPr>
        <w:tc>
          <w:tcPr>
            <w:tcW w:w="1850" w:type="dxa"/>
            <w:shd w:val="clear" w:color="auto" w:fill="auto"/>
          </w:tcPr>
          <w:p w14:paraId="0A0B65F2" w14:textId="77777777" w:rsidR="00295544" w:rsidRDefault="00295544" w:rsidP="002E4041">
            <w:pPr>
              <w:rPr>
                <w:bCs/>
                <w:lang w:val="en-US" w:eastAsia="zh-TW"/>
              </w:rPr>
            </w:pPr>
          </w:p>
        </w:tc>
        <w:tc>
          <w:tcPr>
            <w:tcW w:w="6745" w:type="dxa"/>
            <w:shd w:val="clear" w:color="auto" w:fill="auto"/>
          </w:tcPr>
          <w:p w14:paraId="7252AB89" w14:textId="77777777" w:rsidR="00295544" w:rsidRPr="00830BA8" w:rsidRDefault="00295544" w:rsidP="00295544">
            <w:pPr>
              <w:pStyle w:val="NoSpacing"/>
              <w:rPr>
                <w:lang w:val="en-US"/>
              </w:rPr>
            </w:pPr>
          </w:p>
        </w:tc>
      </w:tr>
      <w:tr w:rsidR="00295544" w:rsidRPr="001B5B02" w14:paraId="6CD0D3D6" w14:textId="77777777" w:rsidTr="008E26D4">
        <w:trPr>
          <w:trHeight w:val="2"/>
        </w:trPr>
        <w:tc>
          <w:tcPr>
            <w:tcW w:w="1850" w:type="dxa"/>
            <w:shd w:val="clear" w:color="auto" w:fill="auto"/>
          </w:tcPr>
          <w:p w14:paraId="6E8251FC" w14:textId="655C8DE5" w:rsidR="00295544" w:rsidRDefault="00295544" w:rsidP="002E4041">
            <w:pPr>
              <w:rPr>
                <w:bCs/>
                <w:lang w:val="en-US" w:eastAsia="zh-TW"/>
              </w:rPr>
            </w:pPr>
            <w:r>
              <w:rPr>
                <w:bCs/>
                <w:lang w:val="en-US" w:eastAsia="zh-TW"/>
              </w:rPr>
              <w:t>2021</w:t>
            </w:r>
          </w:p>
        </w:tc>
        <w:tc>
          <w:tcPr>
            <w:tcW w:w="6745" w:type="dxa"/>
            <w:shd w:val="clear" w:color="auto" w:fill="auto"/>
          </w:tcPr>
          <w:p w14:paraId="01F184D3" w14:textId="77777777" w:rsidR="00295544" w:rsidRPr="00830BA8" w:rsidRDefault="00295544" w:rsidP="00295544">
            <w:pPr>
              <w:pStyle w:val="NoSpacing"/>
              <w:rPr>
                <w:lang w:val="en-US"/>
              </w:rPr>
            </w:pPr>
            <w:r w:rsidRPr="00830BA8">
              <w:rPr>
                <w:lang w:val="en-US"/>
              </w:rPr>
              <w:t>Supervisor</w:t>
            </w:r>
          </w:p>
          <w:p w14:paraId="29814B13" w14:textId="77777777" w:rsidR="00295544" w:rsidRDefault="00295544" w:rsidP="00295544">
            <w:pPr>
              <w:pStyle w:val="NoSpacing"/>
              <w:rPr>
                <w:lang w:val="en-US"/>
              </w:rPr>
            </w:pPr>
            <w:r w:rsidRPr="00830BA8">
              <w:rPr>
                <w:lang w:val="en-US"/>
              </w:rPr>
              <w:t>Great Wall International Congress 2021</w:t>
            </w:r>
          </w:p>
          <w:p w14:paraId="55F20579" w14:textId="77777777" w:rsidR="00295544" w:rsidRDefault="00295544" w:rsidP="00295544">
            <w:pPr>
              <w:pStyle w:val="NoSpacing"/>
              <w:rPr>
                <w:b/>
                <w:u w:val="single"/>
                <w:lang w:val="en-US"/>
              </w:rPr>
            </w:pPr>
            <w:r w:rsidRPr="0018086F">
              <w:rPr>
                <w:b/>
                <w:u w:val="single"/>
                <w:lang w:val="en-US"/>
              </w:rPr>
              <w:lastRenderedPageBreak/>
              <w:t>Mr. Leung Ka Lam Calvin, MBBS 5 Student</w:t>
            </w:r>
          </w:p>
          <w:p w14:paraId="18902464" w14:textId="537D8540" w:rsidR="00295544" w:rsidRPr="00830BA8" w:rsidRDefault="00295544" w:rsidP="00295544">
            <w:pPr>
              <w:pStyle w:val="NoSpacing"/>
              <w:rPr>
                <w:lang w:val="en-US"/>
              </w:rPr>
            </w:pPr>
            <w:r w:rsidRPr="00116B9D">
              <w:rPr>
                <w:lang w:val="en-US"/>
              </w:rPr>
              <w:t>Leung KLC, Lam LY, Li KY, Yu SY, Wu MZ, Ren QW, Wong PF, Tse YK, Yu SY, Li HL, Feng Y, Huo Y, Tse HF, Yiu KH</w:t>
            </w:r>
            <w:r>
              <w:rPr>
                <w:lang w:val="en-US"/>
              </w:rPr>
              <w:t xml:space="preserve">. Title: </w:t>
            </w:r>
            <w:r w:rsidRPr="00116B9D">
              <w:rPr>
                <w:rFonts w:cstheme="minorHAnsi"/>
                <w:shd w:val="clear" w:color="auto" w:fill="FCFCFC"/>
              </w:rPr>
              <w:t>Heart failure outcomes following PCI in patients with non-ischemic stable coronary artery disease based on a novel index for non-invasive fractional flow reserve estimation</w:t>
            </w:r>
            <w:r>
              <w:rPr>
                <w:rFonts w:cstheme="minorHAnsi"/>
                <w:shd w:val="clear" w:color="auto" w:fill="FCFCFC"/>
              </w:rPr>
              <w:t xml:space="preserve"> </w:t>
            </w:r>
            <w:r w:rsidRPr="00295544">
              <w:rPr>
                <w:rFonts w:cstheme="minorHAnsi"/>
                <w:shd w:val="clear" w:color="auto" w:fill="FCFCFC"/>
              </w:rPr>
              <w:t>(</w:t>
            </w:r>
            <w:r w:rsidR="007A1BBC">
              <w:rPr>
                <w:rFonts w:cstheme="minorHAnsi"/>
                <w:shd w:val="clear" w:color="auto" w:fill="FCFCFC"/>
              </w:rPr>
              <w:t>E-</w:t>
            </w:r>
            <w:r w:rsidRPr="00295544">
              <w:rPr>
                <w:rFonts w:cstheme="minorHAnsi"/>
                <w:shd w:val="clear" w:color="auto" w:fill="FCFCFC"/>
              </w:rPr>
              <w:t>Poster</w:t>
            </w:r>
            <w:r>
              <w:rPr>
                <w:rFonts w:cstheme="minorHAnsi"/>
                <w:shd w:val="clear" w:color="auto" w:fill="FCFCFC"/>
              </w:rPr>
              <w:t xml:space="preserve"> Presentation</w:t>
            </w:r>
            <w:r w:rsidRPr="00295544">
              <w:rPr>
                <w:rFonts w:cstheme="minorHAnsi"/>
                <w:shd w:val="clear" w:color="auto" w:fill="FCFCFC"/>
              </w:rPr>
              <w:t>)</w:t>
            </w:r>
          </w:p>
        </w:tc>
      </w:tr>
      <w:tr w:rsidR="00295544" w:rsidRPr="001B5B02" w14:paraId="704922E9" w14:textId="77777777" w:rsidTr="008E26D4">
        <w:trPr>
          <w:trHeight w:val="2"/>
        </w:trPr>
        <w:tc>
          <w:tcPr>
            <w:tcW w:w="1850" w:type="dxa"/>
            <w:shd w:val="clear" w:color="auto" w:fill="auto"/>
          </w:tcPr>
          <w:p w14:paraId="4BFEFCD0" w14:textId="77777777" w:rsidR="00295544" w:rsidRDefault="00295544" w:rsidP="002E4041">
            <w:pPr>
              <w:rPr>
                <w:bCs/>
                <w:lang w:val="en-US" w:eastAsia="zh-TW"/>
              </w:rPr>
            </w:pPr>
          </w:p>
        </w:tc>
        <w:tc>
          <w:tcPr>
            <w:tcW w:w="6745" w:type="dxa"/>
            <w:shd w:val="clear" w:color="auto" w:fill="auto"/>
          </w:tcPr>
          <w:p w14:paraId="10358557" w14:textId="77777777" w:rsidR="00295544" w:rsidRPr="00830BA8" w:rsidRDefault="00295544" w:rsidP="00295544">
            <w:pPr>
              <w:pStyle w:val="NoSpacing"/>
              <w:rPr>
                <w:lang w:val="en-US"/>
              </w:rPr>
            </w:pPr>
          </w:p>
        </w:tc>
      </w:tr>
      <w:tr w:rsidR="00295544" w:rsidRPr="001B5B02" w14:paraId="155F3EF9" w14:textId="77777777" w:rsidTr="008E26D4">
        <w:trPr>
          <w:trHeight w:val="2"/>
        </w:trPr>
        <w:tc>
          <w:tcPr>
            <w:tcW w:w="1850" w:type="dxa"/>
            <w:shd w:val="clear" w:color="auto" w:fill="auto"/>
          </w:tcPr>
          <w:p w14:paraId="630D554C" w14:textId="2B52523D" w:rsidR="00295544" w:rsidRDefault="00295544" w:rsidP="002E4041">
            <w:pPr>
              <w:rPr>
                <w:bCs/>
                <w:lang w:val="en-US" w:eastAsia="zh-TW"/>
              </w:rPr>
            </w:pPr>
            <w:r>
              <w:rPr>
                <w:bCs/>
                <w:lang w:val="en-US" w:eastAsia="zh-TW"/>
              </w:rPr>
              <w:t>2021</w:t>
            </w:r>
          </w:p>
        </w:tc>
        <w:tc>
          <w:tcPr>
            <w:tcW w:w="6745" w:type="dxa"/>
            <w:shd w:val="clear" w:color="auto" w:fill="auto"/>
          </w:tcPr>
          <w:p w14:paraId="43E106B7" w14:textId="1735EE79" w:rsidR="00295544" w:rsidRPr="00830BA8" w:rsidRDefault="00295544" w:rsidP="00295544">
            <w:pPr>
              <w:pStyle w:val="NoSpacing"/>
              <w:rPr>
                <w:lang w:val="en-US"/>
              </w:rPr>
            </w:pPr>
            <w:r w:rsidRPr="00830BA8">
              <w:rPr>
                <w:lang w:val="en-US"/>
              </w:rPr>
              <w:t>Supervisor</w:t>
            </w:r>
          </w:p>
          <w:p w14:paraId="2ACB7838" w14:textId="77777777" w:rsidR="00295544" w:rsidRDefault="00295544" w:rsidP="00295544">
            <w:pPr>
              <w:pStyle w:val="NoSpacing"/>
              <w:rPr>
                <w:lang w:val="en-US"/>
              </w:rPr>
            </w:pPr>
            <w:r w:rsidRPr="00830BA8">
              <w:rPr>
                <w:lang w:val="en-US"/>
              </w:rPr>
              <w:t>Great Wall International Congress 2021</w:t>
            </w:r>
          </w:p>
          <w:p w14:paraId="5ACFB8BC" w14:textId="77777777" w:rsidR="00295544" w:rsidRDefault="00295544" w:rsidP="00295544">
            <w:pPr>
              <w:pStyle w:val="NoSpacing"/>
              <w:rPr>
                <w:b/>
                <w:u w:val="single"/>
                <w:lang w:val="en-US"/>
              </w:rPr>
            </w:pPr>
            <w:r w:rsidRPr="0018086F">
              <w:rPr>
                <w:b/>
                <w:u w:val="single"/>
                <w:lang w:val="en-US"/>
              </w:rPr>
              <w:t>Mr. Leung Ka Lam Calvin, MBBS 5 Student</w:t>
            </w:r>
          </w:p>
          <w:p w14:paraId="118E2647" w14:textId="0660B611" w:rsidR="00295544" w:rsidRPr="00830BA8" w:rsidRDefault="00295544" w:rsidP="00295544">
            <w:pPr>
              <w:pStyle w:val="NoSpacing"/>
              <w:rPr>
                <w:lang w:val="en-US"/>
              </w:rPr>
            </w:pPr>
            <w:r w:rsidRPr="00116B9D">
              <w:rPr>
                <w:lang w:val="en-US"/>
              </w:rPr>
              <w:t>Leung KLC, Lam LY, Li KY, Yu SY, Wu MZ, Ren QW, Wong PF, Tse YK, Yu SY, Li HL, Feng Y, Huo Y, Tse HF, Yiu KH</w:t>
            </w:r>
            <w:r>
              <w:rPr>
                <w:lang w:val="en-US"/>
              </w:rPr>
              <w:t xml:space="preserve">. Title: </w:t>
            </w:r>
            <w:r w:rsidRPr="00295544">
              <w:rPr>
                <w:lang w:val="en-US"/>
              </w:rPr>
              <w:t>Clinical utility of a novel non-invasive fractional flow reserve estimation in non-culprit vessels among patients presenting with acute coronary syndrome and multivessel stenosis (</w:t>
            </w:r>
            <w:r w:rsidR="007A1BBC">
              <w:rPr>
                <w:lang w:val="en-US"/>
              </w:rPr>
              <w:t>E-</w:t>
            </w:r>
            <w:r w:rsidRPr="00295544">
              <w:rPr>
                <w:lang w:val="en-US"/>
              </w:rPr>
              <w:t>Poster</w:t>
            </w:r>
            <w:r>
              <w:rPr>
                <w:lang w:val="en-US"/>
              </w:rPr>
              <w:t xml:space="preserve"> Presentation</w:t>
            </w:r>
            <w:r w:rsidRPr="00295544">
              <w:rPr>
                <w:lang w:val="en-US"/>
              </w:rPr>
              <w:t>)</w:t>
            </w:r>
          </w:p>
        </w:tc>
      </w:tr>
      <w:tr w:rsidR="00295544" w:rsidRPr="001B5B02" w14:paraId="66923E13" w14:textId="77777777" w:rsidTr="008E26D4">
        <w:trPr>
          <w:trHeight w:val="2"/>
        </w:trPr>
        <w:tc>
          <w:tcPr>
            <w:tcW w:w="1850" w:type="dxa"/>
            <w:shd w:val="clear" w:color="auto" w:fill="auto"/>
          </w:tcPr>
          <w:p w14:paraId="72879C1B" w14:textId="77777777" w:rsidR="00295544" w:rsidRDefault="00295544" w:rsidP="002E4041">
            <w:pPr>
              <w:rPr>
                <w:bCs/>
                <w:lang w:val="en-US" w:eastAsia="zh-TW"/>
              </w:rPr>
            </w:pPr>
          </w:p>
        </w:tc>
        <w:tc>
          <w:tcPr>
            <w:tcW w:w="6745" w:type="dxa"/>
            <w:shd w:val="clear" w:color="auto" w:fill="auto"/>
          </w:tcPr>
          <w:p w14:paraId="577CB756" w14:textId="77777777" w:rsidR="00295544" w:rsidRPr="00830BA8" w:rsidRDefault="00295544" w:rsidP="00295544">
            <w:pPr>
              <w:pStyle w:val="NoSpacing"/>
              <w:rPr>
                <w:lang w:val="en-US"/>
              </w:rPr>
            </w:pPr>
          </w:p>
        </w:tc>
      </w:tr>
      <w:tr w:rsidR="00295544" w:rsidRPr="001B5B02" w14:paraId="7B084D0A" w14:textId="77777777" w:rsidTr="008E26D4">
        <w:trPr>
          <w:trHeight w:val="2"/>
        </w:trPr>
        <w:tc>
          <w:tcPr>
            <w:tcW w:w="1850" w:type="dxa"/>
            <w:shd w:val="clear" w:color="auto" w:fill="auto"/>
          </w:tcPr>
          <w:p w14:paraId="3DD01E03" w14:textId="05928471" w:rsidR="00295544" w:rsidRDefault="00295544" w:rsidP="002E4041">
            <w:pPr>
              <w:rPr>
                <w:bCs/>
                <w:lang w:val="en-US" w:eastAsia="zh-TW"/>
              </w:rPr>
            </w:pPr>
            <w:r>
              <w:rPr>
                <w:bCs/>
                <w:lang w:val="en-US" w:eastAsia="zh-TW"/>
              </w:rPr>
              <w:t>2021</w:t>
            </w:r>
          </w:p>
        </w:tc>
        <w:tc>
          <w:tcPr>
            <w:tcW w:w="6745" w:type="dxa"/>
            <w:shd w:val="clear" w:color="auto" w:fill="auto"/>
          </w:tcPr>
          <w:p w14:paraId="5593006C" w14:textId="77777777" w:rsidR="00295544" w:rsidRPr="00830BA8" w:rsidRDefault="00295544" w:rsidP="00295544">
            <w:pPr>
              <w:pStyle w:val="NoSpacing"/>
              <w:rPr>
                <w:lang w:val="en-US"/>
              </w:rPr>
            </w:pPr>
            <w:r w:rsidRPr="00830BA8">
              <w:rPr>
                <w:lang w:val="en-US"/>
              </w:rPr>
              <w:t>Supervisor</w:t>
            </w:r>
          </w:p>
          <w:p w14:paraId="038408A1" w14:textId="77777777" w:rsidR="00295544" w:rsidRDefault="00295544" w:rsidP="00295544">
            <w:pPr>
              <w:pStyle w:val="NoSpacing"/>
              <w:rPr>
                <w:lang w:val="en-US"/>
              </w:rPr>
            </w:pPr>
            <w:r w:rsidRPr="00830BA8">
              <w:rPr>
                <w:lang w:val="en-US"/>
              </w:rPr>
              <w:t>Great Wall International Congress 2021</w:t>
            </w:r>
          </w:p>
          <w:p w14:paraId="2CD210E8" w14:textId="77777777" w:rsidR="00295544" w:rsidRDefault="00295544" w:rsidP="00295544">
            <w:pPr>
              <w:pStyle w:val="NoSpacing"/>
              <w:rPr>
                <w:b/>
                <w:u w:val="single"/>
                <w:lang w:val="en-US"/>
              </w:rPr>
            </w:pPr>
            <w:r w:rsidRPr="00FF42A5">
              <w:rPr>
                <w:b/>
                <w:u w:val="single"/>
                <w:lang w:val="en-US"/>
              </w:rPr>
              <w:t>Mr. Li Hang Long, MBBS 5 Student</w:t>
            </w:r>
          </w:p>
          <w:p w14:paraId="741C4176" w14:textId="057E91A3" w:rsidR="00295544" w:rsidRPr="00295544" w:rsidRDefault="00295544" w:rsidP="00295544">
            <w:pPr>
              <w:pStyle w:val="NoSpacing"/>
              <w:rPr>
                <w:rFonts w:cstheme="minorHAnsi"/>
                <w:shd w:val="clear" w:color="auto" w:fill="FCFCFC"/>
              </w:rPr>
            </w:pPr>
            <w:r>
              <w:t xml:space="preserve">Li HL, Tse YK, Ren QW, Wu MZ, Yu SY, Wong PF, Tse HF, </w:t>
            </w:r>
            <w:r w:rsidRPr="00295544">
              <w:rPr>
                <w:b/>
                <w:u w:val="single"/>
              </w:rPr>
              <w:t>Yiu KH</w:t>
            </w:r>
            <w:r>
              <w:t xml:space="preserve">. Title: </w:t>
            </w:r>
            <w:r>
              <w:rPr>
                <w:rFonts w:cstheme="minorHAnsi"/>
                <w:shd w:val="clear" w:color="auto" w:fill="FCFCFC"/>
              </w:rPr>
              <w:t xml:space="preserve">A 20-year analysis of the trends and sex differences in characteristics and outcomes in acute myocardial infarction </w:t>
            </w:r>
            <w:r w:rsidRPr="00295544">
              <w:rPr>
                <w:rFonts w:cstheme="minorHAnsi"/>
                <w:shd w:val="clear" w:color="auto" w:fill="FCFCFC"/>
              </w:rPr>
              <w:t>(</w:t>
            </w:r>
            <w:r w:rsidR="007A1BBC">
              <w:rPr>
                <w:rFonts w:cstheme="minorHAnsi"/>
                <w:shd w:val="clear" w:color="auto" w:fill="FCFCFC"/>
              </w:rPr>
              <w:t>E-</w:t>
            </w:r>
            <w:r w:rsidRPr="00295544">
              <w:rPr>
                <w:rFonts w:cstheme="minorHAnsi"/>
                <w:shd w:val="clear" w:color="auto" w:fill="FCFCFC"/>
              </w:rPr>
              <w:t>Poster</w:t>
            </w:r>
            <w:r>
              <w:rPr>
                <w:rFonts w:cstheme="minorHAnsi"/>
                <w:shd w:val="clear" w:color="auto" w:fill="FCFCFC"/>
              </w:rPr>
              <w:t xml:space="preserve"> Presentation</w:t>
            </w:r>
            <w:r w:rsidRPr="00295544">
              <w:rPr>
                <w:rFonts w:cstheme="minorHAnsi"/>
                <w:shd w:val="clear" w:color="auto" w:fill="FCFCFC"/>
              </w:rPr>
              <w:t>)</w:t>
            </w:r>
          </w:p>
        </w:tc>
      </w:tr>
      <w:tr w:rsidR="00295544" w:rsidRPr="001B5B02" w14:paraId="09CC1EDA" w14:textId="77777777" w:rsidTr="008E26D4">
        <w:trPr>
          <w:trHeight w:val="2"/>
        </w:trPr>
        <w:tc>
          <w:tcPr>
            <w:tcW w:w="1850" w:type="dxa"/>
            <w:shd w:val="clear" w:color="auto" w:fill="auto"/>
          </w:tcPr>
          <w:p w14:paraId="6B990500" w14:textId="77777777" w:rsidR="00295544" w:rsidRDefault="00295544" w:rsidP="002E4041">
            <w:pPr>
              <w:rPr>
                <w:bCs/>
                <w:lang w:val="en-US" w:eastAsia="zh-TW"/>
              </w:rPr>
            </w:pPr>
          </w:p>
        </w:tc>
        <w:tc>
          <w:tcPr>
            <w:tcW w:w="6745" w:type="dxa"/>
            <w:shd w:val="clear" w:color="auto" w:fill="auto"/>
          </w:tcPr>
          <w:p w14:paraId="6861C4E9" w14:textId="77777777" w:rsidR="00295544" w:rsidRPr="00830BA8" w:rsidRDefault="00295544" w:rsidP="00295544">
            <w:pPr>
              <w:pStyle w:val="NoSpacing"/>
              <w:rPr>
                <w:lang w:val="en-US"/>
              </w:rPr>
            </w:pPr>
          </w:p>
        </w:tc>
      </w:tr>
      <w:tr w:rsidR="00295544" w:rsidRPr="001B5B02" w14:paraId="33A846E8" w14:textId="77777777" w:rsidTr="008E26D4">
        <w:trPr>
          <w:trHeight w:val="2"/>
        </w:trPr>
        <w:tc>
          <w:tcPr>
            <w:tcW w:w="1850" w:type="dxa"/>
            <w:shd w:val="clear" w:color="auto" w:fill="auto"/>
          </w:tcPr>
          <w:p w14:paraId="1A9AA9FF" w14:textId="7314D1CB" w:rsidR="00295544" w:rsidRDefault="00295544" w:rsidP="002E4041">
            <w:pPr>
              <w:rPr>
                <w:bCs/>
                <w:lang w:val="en-US" w:eastAsia="zh-TW"/>
              </w:rPr>
            </w:pPr>
            <w:r>
              <w:rPr>
                <w:bCs/>
                <w:lang w:val="en-US" w:eastAsia="zh-TW"/>
              </w:rPr>
              <w:t>2021</w:t>
            </w:r>
          </w:p>
        </w:tc>
        <w:tc>
          <w:tcPr>
            <w:tcW w:w="6745" w:type="dxa"/>
            <w:shd w:val="clear" w:color="auto" w:fill="auto"/>
          </w:tcPr>
          <w:p w14:paraId="6B4862CE" w14:textId="77777777" w:rsidR="00295544" w:rsidRPr="00830BA8" w:rsidRDefault="00295544" w:rsidP="00295544">
            <w:pPr>
              <w:pStyle w:val="NoSpacing"/>
              <w:rPr>
                <w:lang w:val="en-US"/>
              </w:rPr>
            </w:pPr>
            <w:r w:rsidRPr="00830BA8">
              <w:rPr>
                <w:lang w:val="en-US"/>
              </w:rPr>
              <w:t>Supervisor</w:t>
            </w:r>
          </w:p>
          <w:p w14:paraId="5303578B" w14:textId="77777777" w:rsidR="00295544" w:rsidRDefault="00295544" w:rsidP="00295544">
            <w:pPr>
              <w:pStyle w:val="NoSpacing"/>
              <w:rPr>
                <w:lang w:val="en-US"/>
              </w:rPr>
            </w:pPr>
            <w:r w:rsidRPr="00830BA8">
              <w:rPr>
                <w:lang w:val="en-US"/>
              </w:rPr>
              <w:t>Great Wall International Congress 2021</w:t>
            </w:r>
          </w:p>
          <w:p w14:paraId="521B21C3" w14:textId="77777777" w:rsidR="00295544" w:rsidRDefault="00295544" w:rsidP="00295544">
            <w:pPr>
              <w:pStyle w:val="NoSpacing"/>
              <w:rPr>
                <w:b/>
                <w:u w:val="single"/>
                <w:lang w:val="en-US"/>
              </w:rPr>
            </w:pPr>
            <w:r w:rsidRPr="00FF42A5">
              <w:rPr>
                <w:b/>
                <w:u w:val="single"/>
                <w:lang w:val="en-US"/>
              </w:rPr>
              <w:t>Mr. Li Hang Long, MBBS 5 Student</w:t>
            </w:r>
          </w:p>
          <w:p w14:paraId="3A78497E" w14:textId="26937D25" w:rsidR="00295544" w:rsidRPr="00830BA8" w:rsidRDefault="00295544" w:rsidP="00295544">
            <w:pPr>
              <w:pStyle w:val="NoSpacing"/>
              <w:rPr>
                <w:lang w:val="en-US"/>
              </w:rPr>
            </w:pPr>
            <w:r>
              <w:t xml:space="preserve">Li HL, Yu SY, Tse YK, Wu MZ, Ren QW, Tse HF, </w:t>
            </w:r>
            <w:r w:rsidRPr="00295544">
              <w:rPr>
                <w:b/>
                <w:u w:val="single"/>
              </w:rPr>
              <w:t>Yiu KH</w:t>
            </w:r>
            <w:r>
              <w:t xml:space="preserve">. Title: </w:t>
            </w:r>
            <w:r>
              <w:rPr>
                <w:rFonts w:cstheme="minorHAnsi"/>
                <w:shd w:val="clear" w:color="auto" w:fill="FCFCFC"/>
              </w:rPr>
              <w:t xml:space="preserve">Epidemiology of infective endocarditis in Hong Kong in the past 2 decades </w:t>
            </w:r>
            <w:r w:rsidRPr="00250A2A">
              <w:rPr>
                <w:rFonts w:cstheme="minorHAnsi"/>
                <w:b/>
                <w:i/>
                <w:shd w:val="clear" w:color="auto" w:fill="FCFCFC"/>
              </w:rPr>
              <w:t>(English oral competition: 2</w:t>
            </w:r>
            <w:r w:rsidRPr="00250A2A">
              <w:rPr>
                <w:rFonts w:cstheme="minorHAnsi"/>
                <w:b/>
                <w:i/>
                <w:shd w:val="clear" w:color="auto" w:fill="FCFCFC"/>
                <w:vertAlign w:val="superscript"/>
              </w:rPr>
              <w:t>nd</w:t>
            </w:r>
            <w:r w:rsidRPr="00250A2A">
              <w:rPr>
                <w:rFonts w:cstheme="minorHAnsi"/>
                <w:b/>
                <w:i/>
                <w:shd w:val="clear" w:color="auto" w:fill="FCFCFC"/>
              </w:rPr>
              <w:t xml:space="preserve"> runner up)</w:t>
            </w:r>
          </w:p>
        </w:tc>
      </w:tr>
      <w:tr w:rsidR="00295544" w:rsidRPr="001B5B02" w14:paraId="421AF957" w14:textId="77777777" w:rsidTr="008E26D4">
        <w:trPr>
          <w:trHeight w:val="2"/>
        </w:trPr>
        <w:tc>
          <w:tcPr>
            <w:tcW w:w="1850" w:type="dxa"/>
            <w:shd w:val="clear" w:color="auto" w:fill="auto"/>
          </w:tcPr>
          <w:p w14:paraId="29CF06D5" w14:textId="77777777" w:rsidR="00295544" w:rsidRDefault="00295544" w:rsidP="002E4041">
            <w:pPr>
              <w:rPr>
                <w:bCs/>
                <w:lang w:val="en-US" w:eastAsia="zh-TW"/>
              </w:rPr>
            </w:pPr>
          </w:p>
        </w:tc>
        <w:tc>
          <w:tcPr>
            <w:tcW w:w="6745" w:type="dxa"/>
            <w:shd w:val="clear" w:color="auto" w:fill="auto"/>
          </w:tcPr>
          <w:p w14:paraId="0645E2D0" w14:textId="77777777" w:rsidR="00295544" w:rsidRPr="00830BA8" w:rsidRDefault="00295544" w:rsidP="00295544">
            <w:pPr>
              <w:pStyle w:val="NoSpacing"/>
              <w:rPr>
                <w:lang w:val="en-US"/>
              </w:rPr>
            </w:pPr>
          </w:p>
        </w:tc>
      </w:tr>
      <w:tr w:rsidR="00295544" w:rsidRPr="001B5B02" w14:paraId="163D7AAB" w14:textId="77777777" w:rsidTr="008E26D4">
        <w:trPr>
          <w:trHeight w:val="2"/>
        </w:trPr>
        <w:tc>
          <w:tcPr>
            <w:tcW w:w="1850" w:type="dxa"/>
            <w:shd w:val="clear" w:color="auto" w:fill="auto"/>
          </w:tcPr>
          <w:p w14:paraId="0B43F24C" w14:textId="28684BD2" w:rsidR="00295544" w:rsidRDefault="00295544" w:rsidP="002E4041">
            <w:pPr>
              <w:rPr>
                <w:bCs/>
                <w:lang w:val="en-US" w:eastAsia="zh-TW"/>
              </w:rPr>
            </w:pPr>
            <w:r>
              <w:rPr>
                <w:bCs/>
                <w:lang w:val="en-US" w:eastAsia="zh-TW"/>
              </w:rPr>
              <w:t>2021</w:t>
            </w:r>
          </w:p>
        </w:tc>
        <w:tc>
          <w:tcPr>
            <w:tcW w:w="6745" w:type="dxa"/>
            <w:shd w:val="clear" w:color="auto" w:fill="auto"/>
          </w:tcPr>
          <w:p w14:paraId="715E3F62" w14:textId="77777777" w:rsidR="00295544" w:rsidRPr="00830BA8" w:rsidRDefault="00295544" w:rsidP="00295544">
            <w:pPr>
              <w:pStyle w:val="NoSpacing"/>
              <w:rPr>
                <w:lang w:val="en-US"/>
              </w:rPr>
            </w:pPr>
            <w:r w:rsidRPr="00830BA8">
              <w:rPr>
                <w:lang w:val="en-US"/>
              </w:rPr>
              <w:t>Supervisor</w:t>
            </w:r>
          </w:p>
          <w:p w14:paraId="47B28145" w14:textId="77777777" w:rsidR="00295544" w:rsidRDefault="00295544" w:rsidP="00295544">
            <w:pPr>
              <w:pStyle w:val="NoSpacing"/>
              <w:rPr>
                <w:lang w:val="en-US"/>
              </w:rPr>
            </w:pPr>
            <w:r w:rsidRPr="00830BA8">
              <w:rPr>
                <w:lang w:val="en-US"/>
              </w:rPr>
              <w:t>Great Wall International Congress 2021</w:t>
            </w:r>
          </w:p>
          <w:p w14:paraId="6A3C6539" w14:textId="77777777" w:rsidR="00295544" w:rsidRDefault="00295544" w:rsidP="00295544">
            <w:pPr>
              <w:pStyle w:val="NoSpacing"/>
              <w:rPr>
                <w:b/>
                <w:u w:val="single"/>
                <w:lang w:val="en-US"/>
              </w:rPr>
            </w:pPr>
            <w:r w:rsidRPr="00FF42A5">
              <w:rPr>
                <w:b/>
                <w:u w:val="single"/>
                <w:lang w:val="en-US"/>
              </w:rPr>
              <w:t>Mr. Li Hang Long, MBBS 5 Student</w:t>
            </w:r>
          </w:p>
          <w:p w14:paraId="48B30116" w14:textId="220E7CB0" w:rsidR="00295544" w:rsidRPr="00830BA8" w:rsidRDefault="00C47DF9" w:rsidP="00295544">
            <w:pPr>
              <w:pStyle w:val="NoSpacing"/>
              <w:rPr>
                <w:lang w:val="en-US"/>
              </w:rPr>
            </w:pPr>
            <w:r w:rsidRPr="00C47DF9">
              <w:rPr>
                <w:lang w:val="en-US"/>
              </w:rPr>
              <w:t xml:space="preserve">Li HL, Tse YK, Ren QW, Wu MZ, Yu SY, Yu SY, Wong PF, Tse HF, </w:t>
            </w:r>
            <w:r w:rsidRPr="00C47DF9">
              <w:rPr>
                <w:b/>
                <w:u w:val="single"/>
                <w:lang w:val="en-US"/>
              </w:rPr>
              <w:t>Yiu KH</w:t>
            </w:r>
            <w:r>
              <w:rPr>
                <w:lang w:val="en-US"/>
              </w:rPr>
              <w:t xml:space="preserve">. Title: </w:t>
            </w:r>
            <w:r w:rsidRPr="00C47DF9">
              <w:rPr>
                <w:lang w:val="en-US"/>
              </w:rPr>
              <w:t>Evolving trends in characteristics and outcomes of patients with acute myocardial infarction in Hong Kong in the past 2 decades (</w:t>
            </w:r>
            <w:r w:rsidR="007A1BBC">
              <w:rPr>
                <w:lang w:val="en-US"/>
              </w:rPr>
              <w:t>E-</w:t>
            </w:r>
            <w:r w:rsidRPr="00C47DF9">
              <w:rPr>
                <w:lang w:val="en-US"/>
              </w:rPr>
              <w:t>Poster</w:t>
            </w:r>
            <w:r>
              <w:rPr>
                <w:lang w:val="en-US"/>
              </w:rPr>
              <w:t xml:space="preserve"> Presentation</w:t>
            </w:r>
            <w:r w:rsidRPr="00C47DF9">
              <w:rPr>
                <w:lang w:val="en-US"/>
              </w:rPr>
              <w:t>)</w:t>
            </w:r>
          </w:p>
        </w:tc>
      </w:tr>
      <w:tr w:rsidR="00C47DF9" w:rsidRPr="001B5B02" w14:paraId="3684E229" w14:textId="77777777" w:rsidTr="008E26D4">
        <w:trPr>
          <w:trHeight w:val="2"/>
        </w:trPr>
        <w:tc>
          <w:tcPr>
            <w:tcW w:w="1850" w:type="dxa"/>
            <w:shd w:val="clear" w:color="auto" w:fill="auto"/>
          </w:tcPr>
          <w:p w14:paraId="76630A67" w14:textId="77777777" w:rsidR="00C47DF9" w:rsidRDefault="00C47DF9" w:rsidP="002E4041">
            <w:pPr>
              <w:rPr>
                <w:bCs/>
                <w:lang w:val="en-US" w:eastAsia="zh-TW"/>
              </w:rPr>
            </w:pPr>
          </w:p>
        </w:tc>
        <w:tc>
          <w:tcPr>
            <w:tcW w:w="6745" w:type="dxa"/>
            <w:shd w:val="clear" w:color="auto" w:fill="auto"/>
          </w:tcPr>
          <w:p w14:paraId="50931B23" w14:textId="77777777" w:rsidR="00C47DF9" w:rsidRPr="00830BA8" w:rsidRDefault="00C47DF9" w:rsidP="00295544">
            <w:pPr>
              <w:pStyle w:val="NoSpacing"/>
              <w:rPr>
                <w:lang w:val="en-US"/>
              </w:rPr>
            </w:pPr>
          </w:p>
        </w:tc>
      </w:tr>
      <w:tr w:rsidR="00C47DF9" w:rsidRPr="001B5B02" w14:paraId="1900B60B" w14:textId="77777777" w:rsidTr="008E26D4">
        <w:trPr>
          <w:trHeight w:val="2"/>
        </w:trPr>
        <w:tc>
          <w:tcPr>
            <w:tcW w:w="1850" w:type="dxa"/>
            <w:shd w:val="clear" w:color="auto" w:fill="auto"/>
          </w:tcPr>
          <w:p w14:paraId="41F8343F" w14:textId="12F2B601" w:rsidR="00C47DF9" w:rsidRDefault="00C47DF9" w:rsidP="002E4041">
            <w:pPr>
              <w:rPr>
                <w:bCs/>
                <w:lang w:val="en-US" w:eastAsia="zh-TW"/>
              </w:rPr>
            </w:pPr>
            <w:r>
              <w:rPr>
                <w:bCs/>
                <w:lang w:val="en-US" w:eastAsia="zh-TW"/>
              </w:rPr>
              <w:t>2021</w:t>
            </w:r>
          </w:p>
        </w:tc>
        <w:tc>
          <w:tcPr>
            <w:tcW w:w="6745" w:type="dxa"/>
            <w:shd w:val="clear" w:color="auto" w:fill="auto"/>
          </w:tcPr>
          <w:p w14:paraId="4C90952B" w14:textId="77777777" w:rsidR="00C47DF9" w:rsidRPr="00830BA8" w:rsidRDefault="00C47DF9" w:rsidP="00C47DF9">
            <w:pPr>
              <w:pStyle w:val="NoSpacing"/>
              <w:rPr>
                <w:lang w:val="en-US"/>
              </w:rPr>
            </w:pPr>
            <w:r w:rsidRPr="00830BA8">
              <w:rPr>
                <w:lang w:val="en-US"/>
              </w:rPr>
              <w:t>Supervisor</w:t>
            </w:r>
          </w:p>
          <w:p w14:paraId="61B77C0B" w14:textId="77777777" w:rsidR="00C47DF9" w:rsidRDefault="00C47DF9" w:rsidP="00C47DF9">
            <w:pPr>
              <w:pStyle w:val="NoSpacing"/>
              <w:rPr>
                <w:lang w:val="en-US"/>
              </w:rPr>
            </w:pPr>
            <w:r w:rsidRPr="00830BA8">
              <w:rPr>
                <w:lang w:val="en-US"/>
              </w:rPr>
              <w:t>Great Wall International Congress 2021</w:t>
            </w:r>
          </w:p>
          <w:p w14:paraId="571EA1A3" w14:textId="77777777" w:rsidR="00C47DF9" w:rsidRDefault="00C47DF9" w:rsidP="00C47DF9">
            <w:pPr>
              <w:pStyle w:val="NoSpacing"/>
              <w:rPr>
                <w:b/>
                <w:u w:val="single"/>
                <w:lang w:val="en-US"/>
              </w:rPr>
            </w:pPr>
            <w:r w:rsidRPr="00FF42A5">
              <w:rPr>
                <w:b/>
                <w:u w:val="single"/>
                <w:lang w:val="en-US"/>
              </w:rPr>
              <w:t>Mr. Li Hang Long, MBBS 5 Student</w:t>
            </w:r>
          </w:p>
          <w:p w14:paraId="13995FA3" w14:textId="77777777" w:rsidR="00C47DF9" w:rsidRDefault="00C47DF9" w:rsidP="00295544">
            <w:pPr>
              <w:pStyle w:val="NoSpacing"/>
            </w:pPr>
            <w:r>
              <w:t xml:space="preserve">Li HL, Tse YK, Ren QW, Wu MZ, Yu SY, Yu SY, Wong PF, Tse HF, </w:t>
            </w:r>
            <w:r w:rsidRPr="00C47DF9">
              <w:rPr>
                <w:u w:val="single"/>
              </w:rPr>
              <w:t>Yiu KH</w:t>
            </w:r>
            <w:r>
              <w:t xml:space="preserve">. Title: </w:t>
            </w:r>
            <w:r w:rsidRPr="00C47DF9">
              <w:t>Identifying the leading determinants of deaths in patients with infective endocarditis with a population attributable risk analysis approach (</w:t>
            </w:r>
            <w:r w:rsidR="007A1BBC">
              <w:t>E-</w:t>
            </w:r>
            <w:r w:rsidRPr="00C47DF9">
              <w:t>Poster</w:t>
            </w:r>
            <w:r>
              <w:t xml:space="preserve"> Presentation</w:t>
            </w:r>
            <w:r w:rsidRPr="00C47DF9">
              <w:t>)</w:t>
            </w:r>
          </w:p>
          <w:p w14:paraId="69F938B0" w14:textId="4040DE35" w:rsidR="004E4ADA" w:rsidRPr="00830BA8" w:rsidRDefault="004E4ADA" w:rsidP="00295544">
            <w:pPr>
              <w:pStyle w:val="NoSpacing"/>
              <w:rPr>
                <w:lang w:val="en-US"/>
              </w:rPr>
            </w:pPr>
          </w:p>
        </w:tc>
      </w:tr>
      <w:tr w:rsidR="00C47DF9" w:rsidRPr="001B5B02" w14:paraId="056232EE" w14:textId="77777777" w:rsidTr="008E26D4">
        <w:trPr>
          <w:trHeight w:val="2"/>
        </w:trPr>
        <w:tc>
          <w:tcPr>
            <w:tcW w:w="1850" w:type="dxa"/>
            <w:shd w:val="clear" w:color="auto" w:fill="auto"/>
          </w:tcPr>
          <w:p w14:paraId="4083458C" w14:textId="77777777" w:rsidR="00C47DF9" w:rsidRDefault="00C47DF9" w:rsidP="002E4041">
            <w:pPr>
              <w:rPr>
                <w:bCs/>
                <w:lang w:val="en-US" w:eastAsia="zh-TW"/>
              </w:rPr>
            </w:pPr>
          </w:p>
        </w:tc>
        <w:tc>
          <w:tcPr>
            <w:tcW w:w="6745" w:type="dxa"/>
            <w:shd w:val="clear" w:color="auto" w:fill="auto"/>
          </w:tcPr>
          <w:p w14:paraId="070FD4C5" w14:textId="77777777" w:rsidR="00C47DF9" w:rsidRPr="00830BA8" w:rsidRDefault="00C47DF9" w:rsidP="00C47DF9">
            <w:pPr>
              <w:pStyle w:val="NoSpacing"/>
              <w:rPr>
                <w:lang w:val="en-US"/>
              </w:rPr>
            </w:pPr>
          </w:p>
        </w:tc>
      </w:tr>
      <w:tr w:rsidR="00C47DF9" w:rsidRPr="001B5B02" w14:paraId="426375D2" w14:textId="77777777" w:rsidTr="008E26D4">
        <w:trPr>
          <w:trHeight w:val="2"/>
        </w:trPr>
        <w:tc>
          <w:tcPr>
            <w:tcW w:w="1850" w:type="dxa"/>
            <w:shd w:val="clear" w:color="auto" w:fill="auto"/>
          </w:tcPr>
          <w:p w14:paraId="328906A1" w14:textId="36A9FFCD" w:rsidR="00C47DF9" w:rsidRDefault="00C47DF9" w:rsidP="002E4041">
            <w:pPr>
              <w:rPr>
                <w:bCs/>
                <w:lang w:val="en-US" w:eastAsia="zh-TW"/>
              </w:rPr>
            </w:pPr>
            <w:r>
              <w:rPr>
                <w:bCs/>
                <w:lang w:val="en-US" w:eastAsia="zh-TW"/>
              </w:rPr>
              <w:lastRenderedPageBreak/>
              <w:t>2021</w:t>
            </w:r>
          </w:p>
        </w:tc>
        <w:tc>
          <w:tcPr>
            <w:tcW w:w="6745" w:type="dxa"/>
            <w:shd w:val="clear" w:color="auto" w:fill="auto"/>
          </w:tcPr>
          <w:p w14:paraId="40409A64" w14:textId="77777777" w:rsidR="00C47DF9" w:rsidRPr="00830BA8" w:rsidRDefault="00C47DF9" w:rsidP="00C47DF9">
            <w:pPr>
              <w:pStyle w:val="NoSpacing"/>
              <w:rPr>
                <w:lang w:val="en-US"/>
              </w:rPr>
            </w:pPr>
            <w:r w:rsidRPr="00830BA8">
              <w:rPr>
                <w:lang w:val="en-US"/>
              </w:rPr>
              <w:t>Supervisor</w:t>
            </w:r>
          </w:p>
          <w:p w14:paraId="096FB9EF" w14:textId="77777777" w:rsidR="00C47DF9" w:rsidRDefault="00C47DF9" w:rsidP="00C47DF9">
            <w:pPr>
              <w:pStyle w:val="NoSpacing"/>
              <w:rPr>
                <w:lang w:val="en-US"/>
              </w:rPr>
            </w:pPr>
            <w:r w:rsidRPr="00830BA8">
              <w:rPr>
                <w:lang w:val="en-US"/>
              </w:rPr>
              <w:t>Great Wall International Congress 2021</w:t>
            </w:r>
          </w:p>
          <w:p w14:paraId="1E3CC3DE" w14:textId="77777777" w:rsidR="00C47DF9" w:rsidRDefault="00C47DF9" w:rsidP="00C47DF9">
            <w:pPr>
              <w:pStyle w:val="NoSpacing"/>
              <w:rPr>
                <w:b/>
                <w:u w:val="single"/>
                <w:lang w:val="en-US"/>
              </w:rPr>
            </w:pPr>
            <w:r w:rsidRPr="00FF42A5">
              <w:rPr>
                <w:b/>
                <w:u w:val="single"/>
                <w:lang w:val="en-US"/>
              </w:rPr>
              <w:t>Mr. Li Hang Long, MBBS 5 Student</w:t>
            </w:r>
          </w:p>
          <w:p w14:paraId="4DD01286" w14:textId="52647B9F" w:rsidR="00C47DF9" w:rsidRPr="00830BA8" w:rsidRDefault="00C47DF9" w:rsidP="00C47DF9">
            <w:pPr>
              <w:pStyle w:val="NoSpacing"/>
              <w:rPr>
                <w:lang w:val="en-US"/>
              </w:rPr>
            </w:pPr>
            <w:r>
              <w:t xml:space="preserve">Li HL, Tse YK, Yu SY, Wu MZ, Ren QW, Tse HF, </w:t>
            </w:r>
            <w:r w:rsidRPr="00C47DF9">
              <w:rPr>
                <w:b/>
                <w:u w:val="single"/>
              </w:rPr>
              <w:t>Yiu KH</w:t>
            </w:r>
            <w:r>
              <w:t xml:space="preserve">. Title: </w:t>
            </w:r>
            <w:r w:rsidRPr="00C47DF9">
              <w:t>Surgical intervention for infective endocarditis: Mortality benefits and optimal timing (</w:t>
            </w:r>
            <w:r w:rsidR="007A1BBC">
              <w:t>E-</w:t>
            </w:r>
            <w:r w:rsidRPr="00C47DF9">
              <w:t>Poster</w:t>
            </w:r>
            <w:r>
              <w:t xml:space="preserve"> Presentation</w:t>
            </w:r>
            <w:r w:rsidRPr="00C47DF9">
              <w:t>)</w:t>
            </w:r>
          </w:p>
        </w:tc>
      </w:tr>
      <w:tr w:rsidR="00C47DF9" w:rsidRPr="001B5B02" w14:paraId="61445045" w14:textId="77777777" w:rsidTr="008E26D4">
        <w:trPr>
          <w:trHeight w:val="2"/>
        </w:trPr>
        <w:tc>
          <w:tcPr>
            <w:tcW w:w="1850" w:type="dxa"/>
            <w:shd w:val="clear" w:color="auto" w:fill="auto"/>
          </w:tcPr>
          <w:p w14:paraId="18DF7000" w14:textId="77777777" w:rsidR="00C47DF9" w:rsidRDefault="00C47DF9" w:rsidP="002E4041">
            <w:pPr>
              <w:rPr>
                <w:bCs/>
                <w:lang w:val="en-US" w:eastAsia="zh-TW"/>
              </w:rPr>
            </w:pPr>
          </w:p>
        </w:tc>
        <w:tc>
          <w:tcPr>
            <w:tcW w:w="6745" w:type="dxa"/>
            <w:shd w:val="clear" w:color="auto" w:fill="auto"/>
          </w:tcPr>
          <w:p w14:paraId="4ED8766F" w14:textId="77777777" w:rsidR="00C47DF9" w:rsidRPr="00830BA8" w:rsidRDefault="00C47DF9" w:rsidP="00C47DF9">
            <w:pPr>
              <w:pStyle w:val="NoSpacing"/>
              <w:rPr>
                <w:lang w:val="en-US"/>
              </w:rPr>
            </w:pPr>
          </w:p>
        </w:tc>
      </w:tr>
      <w:tr w:rsidR="00C47DF9" w:rsidRPr="001B5B02" w14:paraId="2B33A9F4" w14:textId="77777777" w:rsidTr="008E26D4">
        <w:trPr>
          <w:trHeight w:val="2"/>
        </w:trPr>
        <w:tc>
          <w:tcPr>
            <w:tcW w:w="1850" w:type="dxa"/>
            <w:shd w:val="clear" w:color="auto" w:fill="auto"/>
          </w:tcPr>
          <w:p w14:paraId="3104FC33" w14:textId="2C88EB22" w:rsidR="00C47DF9" w:rsidRDefault="00C47DF9" w:rsidP="002E4041">
            <w:pPr>
              <w:rPr>
                <w:bCs/>
                <w:lang w:val="en-US" w:eastAsia="zh-TW"/>
              </w:rPr>
            </w:pPr>
            <w:r>
              <w:rPr>
                <w:bCs/>
                <w:lang w:val="en-US" w:eastAsia="zh-TW"/>
              </w:rPr>
              <w:t>2021</w:t>
            </w:r>
          </w:p>
        </w:tc>
        <w:tc>
          <w:tcPr>
            <w:tcW w:w="6745" w:type="dxa"/>
            <w:shd w:val="clear" w:color="auto" w:fill="auto"/>
          </w:tcPr>
          <w:p w14:paraId="5A60D0E6" w14:textId="77777777" w:rsidR="00C47DF9" w:rsidRPr="00830BA8" w:rsidRDefault="00C47DF9" w:rsidP="00C47DF9">
            <w:pPr>
              <w:pStyle w:val="NoSpacing"/>
              <w:rPr>
                <w:lang w:val="en-US"/>
              </w:rPr>
            </w:pPr>
            <w:r w:rsidRPr="00830BA8">
              <w:rPr>
                <w:lang w:val="en-US"/>
              </w:rPr>
              <w:t>Supervisor</w:t>
            </w:r>
          </w:p>
          <w:p w14:paraId="4F3AE896" w14:textId="77777777" w:rsidR="00C47DF9" w:rsidRDefault="00C47DF9" w:rsidP="00C47DF9">
            <w:pPr>
              <w:pStyle w:val="NoSpacing"/>
              <w:rPr>
                <w:lang w:val="en-US"/>
              </w:rPr>
            </w:pPr>
            <w:r w:rsidRPr="00830BA8">
              <w:rPr>
                <w:lang w:val="en-US"/>
              </w:rPr>
              <w:t>Great Wall International Congress 2021</w:t>
            </w:r>
          </w:p>
          <w:p w14:paraId="21F9A4F3" w14:textId="77777777" w:rsidR="00C47DF9" w:rsidRDefault="00C47DF9" w:rsidP="00C47DF9">
            <w:pPr>
              <w:pStyle w:val="NoSpacing"/>
              <w:rPr>
                <w:b/>
                <w:u w:val="single"/>
                <w:lang w:val="en-US"/>
              </w:rPr>
            </w:pPr>
            <w:r w:rsidRPr="00FF42A5">
              <w:rPr>
                <w:b/>
                <w:u w:val="single"/>
                <w:lang w:val="en-US"/>
              </w:rPr>
              <w:t>Mr. Li Hang Long, MBBS 5 Student</w:t>
            </w:r>
          </w:p>
          <w:p w14:paraId="274C0A4B" w14:textId="68609F02" w:rsidR="00C47DF9" w:rsidRPr="00830BA8" w:rsidRDefault="00C47DF9" w:rsidP="00C47DF9">
            <w:pPr>
              <w:pStyle w:val="NoSpacing"/>
              <w:rPr>
                <w:lang w:val="en-US"/>
              </w:rPr>
            </w:pPr>
            <w:r w:rsidRPr="00C47DF9">
              <w:rPr>
                <w:lang w:val="en-US"/>
              </w:rPr>
              <w:t xml:space="preserve">Li HL, Tse YK, Yu SY, Wu MZ, Ren QW, Leung KL, Li KY, Lam LY, Yu SY, Wong PF, Tse HF, </w:t>
            </w:r>
            <w:r w:rsidRPr="00C47DF9">
              <w:rPr>
                <w:b/>
                <w:u w:val="single"/>
                <w:lang w:val="en-US"/>
              </w:rPr>
              <w:t>Yiu KH</w:t>
            </w:r>
            <w:r>
              <w:rPr>
                <w:lang w:val="en-US"/>
              </w:rPr>
              <w:t xml:space="preserve">. Title: </w:t>
            </w:r>
            <w:r w:rsidRPr="00C47DF9">
              <w:rPr>
                <w:lang w:val="en-US"/>
              </w:rPr>
              <w:t>The microbiological characteristics of infective endocarditis in Hong Kong in the past 2 decades (</w:t>
            </w:r>
            <w:r w:rsidR="007A1BBC">
              <w:rPr>
                <w:lang w:val="en-US"/>
              </w:rPr>
              <w:t>E-</w:t>
            </w:r>
            <w:r w:rsidRPr="00C47DF9">
              <w:rPr>
                <w:lang w:val="en-US"/>
              </w:rPr>
              <w:t>Poster</w:t>
            </w:r>
            <w:r>
              <w:rPr>
                <w:lang w:val="en-US"/>
              </w:rPr>
              <w:t xml:space="preserve"> Presentation</w:t>
            </w:r>
            <w:r w:rsidRPr="00C47DF9">
              <w:rPr>
                <w:lang w:val="en-US"/>
              </w:rPr>
              <w:t>)</w:t>
            </w:r>
          </w:p>
        </w:tc>
      </w:tr>
      <w:tr w:rsidR="00C47DF9" w:rsidRPr="001B5B02" w14:paraId="0EFB7349" w14:textId="77777777" w:rsidTr="008E26D4">
        <w:trPr>
          <w:trHeight w:val="2"/>
        </w:trPr>
        <w:tc>
          <w:tcPr>
            <w:tcW w:w="1850" w:type="dxa"/>
            <w:shd w:val="clear" w:color="auto" w:fill="auto"/>
          </w:tcPr>
          <w:p w14:paraId="44DA0E63" w14:textId="77777777" w:rsidR="00C47DF9" w:rsidRDefault="00C47DF9" w:rsidP="002E4041">
            <w:pPr>
              <w:rPr>
                <w:bCs/>
                <w:lang w:val="en-US" w:eastAsia="zh-TW"/>
              </w:rPr>
            </w:pPr>
          </w:p>
        </w:tc>
        <w:tc>
          <w:tcPr>
            <w:tcW w:w="6745" w:type="dxa"/>
            <w:shd w:val="clear" w:color="auto" w:fill="auto"/>
          </w:tcPr>
          <w:p w14:paraId="7C66CE0B" w14:textId="77777777" w:rsidR="00C47DF9" w:rsidRPr="00830BA8" w:rsidRDefault="00C47DF9" w:rsidP="00C47DF9">
            <w:pPr>
              <w:pStyle w:val="NoSpacing"/>
              <w:rPr>
                <w:lang w:val="en-US"/>
              </w:rPr>
            </w:pPr>
          </w:p>
        </w:tc>
      </w:tr>
      <w:tr w:rsidR="00C47DF9" w:rsidRPr="001B5B02" w14:paraId="1415B1F0" w14:textId="77777777" w:rsidTr="008E26D4">
        <w:trPr>
          <w:trHeight w:val="2"/>
        </w:trPr>
        <w:tc>
          <w:tcPr>
            <w:tcW w:w="1850" w:type="dxa"/>
            <w:shd w:val="clear" w:color="auto" w:fill="auto"/>
          </w:tcPr>
          <w:p w14:paraId="04070108" w14:textId="3DAB0DB8" w:rsidR="00C47DF9" w:rsidRDefault="00C47DF9" w:rsidP="002E4041">
            <w:pPr>
              <w:rPr>
                <w:bCs/>
                <w:lang w:val="en-US" w:eastAsia="zh-TW"/>
              </w:rPr>
            </w:pPr>
            <w:r>
              <w:rPr>
                <w:bCs/>
                <w:lang w:val="en-US" w:eastAsia="zh-TW"/>
              </w:rPr>
              <w:t>2021</w:t>
            </w:r>
          </w:p>
        </w:tc>
        <w:tc>
          <w:tcPr>
            <w:tcW w:w="6745" w:type="dxa"/>
            <w:shd w:val="clear" w:color="auto" w:fill="auto"/>
          </w:tcPr>
          <w:p w14:paraId="75E75A74" w14:textId="77777777" w:rsidR="00C47DF9" w:rsidRPr="00C47DF9" w:rsidRDefault="00C47DF9" w:rsidP="00C47DF9">
            <w:pPr>
              <w:pStyle w:val="NoSpacing"/>
              <w:rPr>
                <w:lang w:val="en-US"/>
              </w:rPr>
            </w:pPr>
            <w:r w:rsidRPr="00C47DF9">
              <w:rPr>
                <w:lang w:val="en-US"/>
              </w:rPr>
              <w:t>Supervisor</w:t>
            </w:r>
          </w:p>
          <w:p w14:paraId="5FC2BC1D" w14:textId="77777777" w:rsidR="00C47DF9" w:rsidRDefault="00C47DF9" w:rsidP="00C47DF9">
            <w:pPr>
              <w:pStyle w:val="NoSpacing"/>
              <w:rPr>
                <w:lang w:val="en-US"/>
              </w:rPr>
            </w:pPr>
            <w:r w:rsidRPr="00C47DF9">
              <w:rPr>
                <w:lang w:val="en-US"/>
              </w:rPr>
              <w:t>Great Wall International Congress 2021</w:t>
            </w:r>
          </w:p>
          <w:p w14:paraId="6D380A42" w14:textId="77777777" w:rsidR="00C47DF9" w:rsidRDefault="00C47DF9" w:rsidP="00C47DF9">
            <w:pPr>
              <w:pStyle w:val="NoSpacing"/>
              <w:rPr>
                <w:b/>
                <w:bCs/>
                <w:u w:val="single"/>
                <w:lang w:val="en-US"/>
              </w:rPr>
            </w:pPr>
            <w:r>
              <w:rPr>
                <w:b/>
                <w:bCs/>
                <w:u w:val="single"/>
                <w:lang w:val="en-US"/>
              </w:rPr>
              <w:t>Miss Ren Qingwen, Year 2</w:t>
            </w:r>
            <w:r w:rsidRPr="0027704B">
              <w:rPr>
                <w:b/>
                <w:bCs/>
                <w:u w:val="single"/>
                <w:lang w:val="en-US"/>
              </w:rPr>
              <w:t xml:space="preserve"> PhD student</w:t>
            </w:r>
          </w:p>
          <w:p w14:paraId="1BBF470E" w14:textId="666A0B4E" w:rsidR="00C47DF9" w:rsidRPr="00830BA8" w:rsidRDefault="00C47DF9" w:rsidP="00C47DF9">
            <w:pPr>
              <w:pStyle w:val="NoSpacing"/>
              <w:rPr>
                <w:lang w:val="en-US"/>
              </w:rPr>
            </w:pPr>
            <w:r>
              <w:rPr>
                <w:lang w:val="en-US"/>
              </w:rPr>
              <w:t xml:space="preserve">Ren QW, Tse YK, Yu SY, Wong PF, Wu MZ, Li HL, Li XL, Tse HF, </w:t>
            </w:r>
            <w:r w:rsidRPr="00C47DF9">
              <w:rPr>
                <w:b/>
                <w:u w:val="single"/>
                <w:lang w:val="en-US"/>
              </w:rPr>
              <w:t>Yiu KH</w:t>
            </w:r>
            <w:r>
              <w:rPr>
                <w:lang w:val="en-US"/>
              </w:rPr>
              <w:t xml:space="preserve">. Title: </w:t>
            </w:r>
            <w:r w:rsidRPr="00C47DF9">
              <w:rPr>
                <w:lang w:val="en-US"/>
              </w:rPr>
              <w:t>Statin use is associated with lower risk of new onset dementia in patients with heart failure: A population-based study (</w:t>
            </w:r>
            <w:r w:rsidR="007A1BBC">
              <w:rPr>
                <w:lang w:val="en-US"/>
              </w:rPr>
              <w:t>E-</w:t>
            </w:r>
            <w:r w:rsidRPr="00C47DF9">
              <w:rPr>
                <w:lang w:val="en-US"/>
              </w:rPr>
              <w:t>Poster</w:t>
            </w:r>
            <w:r>
              <w:rPr>
                <w:lang w:val="en-US"/>
              </w:rPr>
              <w:t xml:space="preserve"> Presentation</w:t>
            </w:r>
            <w:r w:rsidRPr="00C47DF9">
              <w:rPr>
                <w:lang w:val="en-US"/>
              </w:rPr>
              <w:t>)</w:t>
            </w:r>
          </w:p>
        </w:tc>
      </w:tr>
      <w:tr w:rsidR="00C47DF9" w:rsidRPr="001B5B02" w14:paraId="10E35A0B" w14:textId="77777777" w:rsidTr="008E26D4">
        <w:trPr>
          <w:trHeight w:val="2"/>
        </w:trPr>
        <w:tc>
          <w:tcPr>
            <w:tcW w:w="1850" w:type="dxa"/>
            <w:shd w:val="clear" w:color="auto" w:fill="auto"/>
          </w:tcPr>
          <w:p w14:paraId="6BB86E12" w14:textId="77777777" w:rsidR="00C47DF9" w:rsidRDefault="00C47DF9" w:rsidP="002E4041">
            <w:pPr>
              <w:rPr>
                <w:bCs/>
                <w:lang w:val="en-US" w:eastAsia="zh-TW"/>
              </w:rPr>
            </w:pPr>
          </w:p>
        </w:tc>
        <w:tc>
          <w:tcPr>
            <w:tcW w:w="6745" w:type="dxa"/>
            <w:shd w:val="clear" w:color="auto" w:fill="auto"/>
          </w:tcPr>
          <w:p w14:paraId="1D6398A3" w14:textId="77777777" w:rsidR="00C47DF9" w:rsidRPr="00C47DF9" w:rsidRDefault="00C47DF9" w:rsidP="00C47DF9">
            <w:pPr>
              <w:pStyle w:val="NoSpacing"/>
              <w:rPr>
                <w:lang w:val="en-US"/>
              </w:rPr>
            </w:pPr>
          </w:p>
        </w:tc>
      </w:tr>
      <w:tr w:rsidR="00C47DF9" w:rsidRPr="001B5B02" w14:paraId="3687DC6D" w14:textId="77777777" w:rsidTr="008E26D4">
        <w:trPr>
          <w:trHeight w:val="2"/>
        </w:trPr>
        <w:tc>
          <w:tcPr>
            <w:tcW w:w="1850" w:type="dxa"/>
            <w:shd w:val="clear" w:color="auto" w:fill="auto"/>
          </w:tcPr>
          <w:p w14:paraId="48F71D9C" w14:textId="36275BCB" w:rsidR="00C47DF9" w:rsidRDefault="00C47DF9" w:rsidP="002E4041">
            <w:pPr>
              <w:rPr>
                <w:bCs/>
                <w:lang w:val="en-US" w:eastAsia="zh-TW"/>
              </w:rPr>
            </w:pPr>
            <w:r>
              <w:rPr>
                <w:bCs/>
                <w:lang w:val="en-US" w:eastAsia="zh-TW"/>
              </w:rPr>
              <w:t>2021</w:t>
            </w:r>
          </w:p>
        </w:tc>
        <w:tc>
          <w:tcPr>
            <w:tcW w:w="6745" w:type="dxa"/>
            <w:shd w:val="clear" w:color="auto" w:fill="auto"/>
          </w:tcPr>
          <w:p w14:paraId="557FB773" w14:textId="77777777" w:rsidR="00C47DF9" w:rsidRPr="00C47DF9" w:rsidRDefault="00C47DF9" w:rsidP="00C47DF9">
            <w:pPr>
              <w:pStyle w:val="NoSpacing"/>
              <w:rPr>
                <w:lang w:val="en-US"/>
              </w:rPr>
            </w:pPr>
            <w:r w:rsidRPr="00C47DF9">
              <w:rPr>
                <w:lang w:val="en-US"/>
              </w:rPr>
              <w:t>Supervisor</w:t>
            </w:r>
          </w:p>
          <w:p w14:paraId="1FAD8F58" w14:textId="77777777" w:rsidR="00C47DF9" w:rsidRDefault="00C47DF9" w:rsidP="00C47DF9">
            <w:pPr>
              <w:pStyle w:val="NoSpacing"/>
              <w:rPr>
                <w:lang w:val="en-US"/>
              </w:rPr>
            </w:pPr>
            <w:r w:rsidRPr="00C47DF9">
              <w:rPr>
                <w:lang w:val="en-US"/>
              </w:rPr>
              <w:t>Great Wall International Congress 2021</w:t>
            </w:r>
          </w:p>
          <w:p w14:paraId="6060F144" w14:textId="77777777" w:rsidR="00C47DF9" w:rsidRDefault="00C47DF9" w:rsidP="00C47DF9">
            <w:pPr>
              <w:pStyle w:val="NoSpacing"/>
              <w:rPr>
                <w:b/>
                <w:bCs/>
                <w:u w:val="single"/>
                <w:lang w:val="en-US"/>
              </w:rPr>
            </w:pPr>
            <w:r>
              <w:rPr>
                <w:b/>
                <w:bCs/>
                <w:u w:val="single"/>
                <w:lang w:val="en-US"/>
              </w:rPr>
              <w:t>Miss Ren Qingwen, Year 2</w:t>
            </w:r>
            <w:r w:rsidRPr="0027704B">
              <w:rPr>
                <w:b/>
                <w:bCs/>
                <w:u w:val="single"/>
                <w:lang w:val="en-US"/>
              </w:rPr>
              <w:t xml:space="preserve"> PhD student</w:t>
            </w:r>
          </w:p>
          <w:p w14:paraId="4B37CB87" w14:textId="72939E3B" w:rsidR="00C47DF9" w:rsidRPr="00C47DF9" w:rsidRDefault="00C47DF9" w:rsidP="00C47DF9">
            <w:pPr>
              <w:pStyle w:val="NoSpacing"/>
              <w:rPr>
                <w:lang w:val="en-US"/>
              </w:rPr>
            </w:pPr>
            <w:r w:rsidRPr="00C47DF9">
              <w:rPr>
                <w:lang w:val="en-US"/>
              </w:rPr>
              <w:t xml:space="preserve">Ren QW, Tse YK, Yu SY, Wong PF, Wu MZ, Li HL, Li XL, Tse HF, </w:t>
            </w:r>
            <w:r w:rsidRPr="00C47DF9">
              <w:rPr>
                <w:b/>
                <w:u w:val="single"/>
                <w:lang w:val="en-US"/>
              </w:rPr>
              <w:t>Yiu KH</w:t>
            </w:r>
            <w:r>
              <w:rPr>
                <w:lang w:val="en-US"/>
              </w:rPr>
              <w:t xml:space="preserve">. Title: </w:t>
            </w:r>
            <w:r w:rsidRPr="00C47DF9">
              <w:rPr>
                <w:lang w:val="en-US"/>
              </w:rPr>
              <w:t>Sex differences in the risk of new onset dementia in patients with heart failure: A population-based study (</w:t>
            </w:r>
            <w:r w:rsidR="007A1BBC">
              <w:rPr>
                <w:lang w:val="en-US"/>
              </w:rPr>
              <w:t>E-</w:t>
            </w:r>
            <w:r w:rsidRPr="00C47DF9">
              <w:rPr>
                <w:lang w:val="en-US"/>
              </w:rPr>
              <w:t>Poster</w:t>
            </w:r>
            <w:r>
              <w:rPr>
                <w:lang w:val="en-US"/>
              </w:rPr>
              <w:t xml:space="preserve"> Presentation</w:t>
            </w:r>
            <w:r w:rsidRPr="00C47DF9">
              <w:rPr>
                <w:lang w:val="en-US"/>
              </w:rPr>
              <w:t>)</w:t>
            </w:r>
          </w:p>
        </w:tc>
      </w:tr>
      <w:tr w:rsidR="009C3D8C" w:rsidRPr="001B5B02" w14:paraId="118DC76D" w14:textId="77777777" w:rsidTr="008E26D4">
        <w:trPr>
          <w:trHeight w:val="2"/>
        </w:trPr>
        <w:tc>
          <w:tcPr>
            <w:tcW w:w="1850" w:type="dxa"/>
            <w:shd w:val="clear" w:color="auto" w:fill="auto"/>
          </w:tcPr>
          <w:p w14:paraId="622F2684" w14:textId="77777777" w:rsidR="009C3D8C" w:rsidRDefault="009C3D8C" w:rsidP="002E4041">
            <w:pPr>
              <w:rPr>
                <w:bCs/>
                <w:lang w:val="en-US" w:eastAsia="zh-TW"/>
              </w:rPr>
            </w:pPr>
          </w:p>
        </w:tc>
        <w:tc>
          <w:tcPr>
            <w:tcW w:w="6745" w:type="dxa"/>
            <w:shd w:val="clear" w:color="auto" w:fill="auto"/>
          </w:tcPr>
          <w:p w14:paraId="45E5878B" w14:textId="77777777" w:rsidR="009C3D8C" w:rsidRPr="00C47DF9" w:rsidRDefault="009C3D8C" w:rsidP="00C47DF9">
            <w:pPr>
              <w:pStyle w:val="NoSpacing"/>
              <w:rPr>
                <w:lang w:val="en-US"/>
              </w:rPr>
            </w:pPr>
          </w:p>
        </w:tc>
      </w:tr>
      <w:tr w:rsidR="009C3D8C" w:rsidRPr="001B5B02" w14:paraId="390E33C1" w14:textId="77777777" w:rsidTr="008E26D4">
        <w:trPr>
          <w:trHeight w:val="2"/>
        </w:trPr>
        <w:tc>
          <w:tcPr>
            <w:tcW w:w="1850" w:type="dxa"/>
            <w:shd w:val="clear" w:color="auto" w:fill="auto"/>
          </w:tcPr>
          <w:p w14:paraId="22AA45F4" w14:textId="1FFFEF99" w:rsidR="009C3D8C" w:rsidRDefault="009C3D8C" w:rsidP="002E4041">
            <w:pPr>
              <w:rPr>
                <w:bCs/>
                <w:lang w:val="en-US" w:eastAsia="zh-TW"/>
              </w:rPr>
            </w:pPr>
            <w:r>
              <w:rPr>
                <w:bCs/>
                <w:lang w:val="en-US" w:eastAsia="zh-TW"/>
              </w:rPr>
              <w:t>2021</w:t>
            </w:r>
          </w:p>
        </w:tc>
        <w:tc>
          <w:tcPr>
            <w:tcW w:w="6745" w:type="dxa"/>
            <w:shd w:val="clear" w:color="auto" w:fill="auto"/>
          </w:tcPr>
          <w:p w14:paraId="6425D664" w14:textId="77777777" w:rsidR="009C3D8C" w:rsidRPr="00C47DF9" w:rsidRDefault="009C3D8C" w:rsidP="009C3D8C">
            <w:pPr>
              <w:pStyle w:val="NoSpacing"/>
              <w:rPr>
                <w:lang w:val="en-US"/>
              </w:rPr>
            </w:pPr>
            <w:r w:rsidRPr="00C47DF9">
              <w:rPr>
                <w:lang w:val="en-US"/>
              </w:rPr>
              <w:t>Supervisor</w:t>
            </w:r>
          </w:p>
          <w:p w14:paraId="1A9EB8CF" w14:textId="77777777" w:rsidR="009C3D8C" w:rsidRDefault="009C3D8C" w:rsidP="009C3D8C">
            <w:pPr>
              <w:pStyle w:val="NoSpacing"/>
              <w:rPr>
                <w:lang w:val="en-US"/>
              </w:rPr>
            </w:pPr>
            <w:r w:rsidRPr="00C47DF9">
              <w:rPr>
                <w:lang w:val="en-US"/>
              </w:rPr>
              <w:t>Great Wall International Congress 2021</w:t>
            </w:r>
          </w:p>
          <w:p w14:paraId="4DB6EB09" w14:textId="77777777" w:rsidR="009C3D8C" w:rsidRDefault="009C3D8C" w:rsidP="009C3D8C">
            <w:pPr>
              <w:pStyle w:val="NoSpacing"/>
              <w:rPr>
                <w:b/>
                <w:u w:val="single"/>
                <w:lang w:val="en-US"/>
              </w:rPr>
            </w:pPr>
            <w:r w:rsidRPr="00FF1189">
              <w:rPr>
                <w:b/>
                <w:u w:val="single"/>
                <w:lang w:val="en-US"/>
              </w:rPr>
              <w:t>Miss Wu Meizhen, Year 2 PhD student</w:t>
            </w:r>
          </w:p>
          <w:p w14:paraId="794A78EE" w14:textId="2A1C1095" w:rsidR="009C3D8C" w:rsidRPr="00C47DF9" w:rsidRDefault="009C3D8C" w:rsidP="00C47DF9">
            <w:pPr>
              <w:pStyle w:val="NoSpacing"/>
              <w:rPr>
                <w:lang w:val="en-US"/>
              </w:rPr>
            </w:pPr>
            <w:r w:rsidRPr="009C3D8C">
              <w:rPr>
                <w:lang w:val="en-US"/>
              </w:rPr>
              <w:t xml:space="preserve">Wu MZ, Yu YJ, Ren QW, Tse YK, Li HL, Yu SY, Yu SY, Wong PF, Lam LY, Tse HF, </w:t>
            </w:r>
            <w:r w:rsidRPr="009C3D8C">
              <w:rPr>
                <w:b/>
                <w:u w:val="single"/>
                <w:lang w:val="en-US"/>
              </w:rPr>
              <w:t>Yiu KH</w:t>
            </w:r>
            <w:r>
              <w:rPr>
                <w:lang w:val="en-US"/>
              </w:rPr>
              <w:t xml:space="preserve">. Title: Association of pulmonary hypertension with subsequent risks of adverse renal outcomes in patients with type 2 diabetes mellitus </w:t>
            </w:r>
            <w:r w:rsidRPr="00250A2A">
              <w:rPr>
                <w:b/>
                <w:i/>
                <w:lang w:val="en-US"/>
              </w:rPr>
              <w:t>(English oral competition: 2</w:t>
            </w:r>
            <w:r w:rsidRPr="00250A2A">
              <w:rPr>
                <w:b/>
                <w:i/>
                <w:vertAlign w:val="superscript"/>
                <w:lang w:val="en-US"/>
              </w:rPr>
              <w:t>nd</w:t>
            </w:r>
            <w:r w:rsidRPr="00250A2A">
              <w:rPr>
                <w:b/>
                <w:i/>
                <w:lang w:val="en-US"/>
              </w:rPr>
              <w:t xml:space="preserve"> runner up)</w:t>
            </w:r>
          </w:p>
        </w:tc>
      </w:tr>
      <w:tr w:rsidR="009C3D8C" w:rsidRPr="001B5B02" w14:paraId="61A1FAB9" w14:textId="77777777" w:rsidTr="008E26D4">
        <w:trPr>
          <w:trHeight w:val="2"/>
        </w:trPr>
        <w:tc>
          <w:tcPr>
            <w:tcW w:w="1850" w:type="dxa"/>
            <w:shd w:val="clear" w:color="auto" w:fill="auto"/>
          </w:tcPr>
          <w:p w14:paraId="06E59A90" w14:textId="77777777" w:rsidR="009C3D8C" w:rsidRDefault="009C3D8C" w:rsidP="002E4041">
            <w:pPr>
              <w:rPr>
                <w:bCs/>
                <w:lang w:val="en-US" w:eastAsia="zh-TW"/>
              </w:rPr>
            </w:pPr>
          </w:p>
        </w:tc>
        <w:tc>
          <w:tcPr>
            <w:tcW w:w="6745" w:type="dxa"/>
            <w:shd w:val="clear" w:color="auto" w:fill="auto"/>
          </w:tcPr>
          <w:p w14:paraId="316743D4" w14:textId="77777777" w:rsidR="009C3D8C" w:rsidRPr="00C47DF9" w:rsidRDefault="009C3D8C" w:rsidP="009C3D8C">
            <w:pPr>
              <w:pStyle w:val="NoSpacing"/>
              <w:rPr>
                <w:lang w:val="en-US"/>
              </w:rPr>
            </w:pPr>
          </w:p>
        </w:tc>
      </w:tr>
      <w:tr w:rsidR="009C3D8C" w:rsidRPr="001B5B02" w14:paraId="5B3259FC" w14:textId="77777777" w:rsidTr="008E26D4">
        <w:trPr>
          <w:trHeight w:val="2"/>
        </w:trPr>
        <w:tc>
          <w:tcPr>
            <w:tcW w:w="1850" w:type="dxa"/>
            <w:shd w:val="clear" w:color="auto" w:fill="auto"/>
          </w:tcPr>
          <w:p w14:paraId="48FB810D" w14:textId="639E6BC3" w:rsidR="009C3D8C" w:rsidRDefault="009C3D8C" w:rsidP="002E4041">
            <w:pPr>
              <w:rPr>
                <w:bCs/>
                <w:lang w:val="en-US" w:eastAsia="zh-TW"/>
              </w:rPr>
            </w:pPr>
            <w:r>
              <w:rPr>
                <w:bCs/>
                <w:lang w:val="en-US" w:eastAsia="zh-TW"/>
              </w:rPr>
              <w:t>2021</w:t>
            </w:r>
          </w:p>
        </w:tc>
        <w:tc>
          <w:tcPr>
            <w:tcW w:w="6745" w:type="dxa"/>
            <w:shd w:val="clear" w:color="auto" w:fill="auto"/>
          </w:tcPr>
          <w:p w14:paraId="072D0614" w14:textId="77777777" w:rsidR="009C3D8C" w:rsidRPr="00C47DF9" w:rsidRDefault="009C3D8C" w:rsidP="009C3D8C">
            <w:pPr>
              <w:pStyle w:val="NoSpacing"/>
              <w:rPr>
                <w:lang w:val="en-US"/>
              </w:rPr>
            </w:pPr>
            <w:r w:rsidRPr="00C47DF9">
              <w:rPr>
                <w:lang w:val="en-US"/>
              </w:rPr>
              <w:t>Supervisor</w:t>
            </w:r>
          </w:p>
          <w:p w14:paraId="654EF01A" w14:textId="77777777" w:rsidR="009C3D8C" w:rsidRDefault="009C3D8C" w:rsidP="009C3D8C">
            <w:pPr>
              <w:pStyle w:val="NoSpacing"/>
              <w:rPr>
                <w:lang w:val="en-US"/>
              </w:rPr>
            </w:pPr>
            <w:r w:rsidRPr="00C47DF9">
              <w:rPr>
                <w:lang w:val="en-US"/>
              </w:rPr>
              <w:t>Great Wall International Congress 2021</w:t>
            </w:r>
          </w:p>
          <w:p w14:paraId="205DF030" w14:textId="77777777" w:rsidR="009C3D8C" w:rsidRDefault="009C3D8C" w:rsidP="009C3D8C">
            <w:pPr>
              <w:pStyle w:val="NoSpacing"/>
              <w:rPr>
                <w:b/>
                <w:u w:val="single"/>
                <w:lang w:val="en-US"/>
              </w:rPr>
            </w:pPr>
            <w:r w:rsidRPr="00FF1189">
              <w:rPr>
                <w:b/>
                <w:u w:val="single"/>
                <w:lang w:val="en-US"/>
              </w:rPr>
              <w:t>Miss Wu Meizhen, Year 2 PhD student</w:t>
            </w:r>
          </w:p>
          <w:p w14:paraId="7392A0DE" w14:textId="68635432" w:rsidR="009C3D8C" w:rsidRPr="00C47DF9" w:rsidRDefault="009C3D8C" w:rsidP="009C3D8C">
            <w:pPr>
              <w:pStyle w:val="NoSpacing"/>
              <w:rPr>
                <w:lang w:val="en-US"/>
              </w:rPr>
            </w:pPr>
            <w:r w:rsidRPr="009C3D8C">
              <w:rPr>
                <w:lang w:val="en-US"/>
              </w:rPr>
              <w:t xml:space="preserve">Wu MZ, Chandramouli C, Wong PF, Li HL, Tse YK, Ren QW, Yu SY, Yu SY, Tse HF, Lam SPC, </w:t>
            </w:r>
            <w:r w:rsidRPr="009C3D8C">
              <w:rPr>
                <w:b/>
                <w:u w:val="single"/>
                <w:lang w:val="en-US"/>
              </w:rPr>
              <w:t>Yiu KH</w:t>
            </w:r>
            <w:r>
              <w:rPr>
                <w:lang w:val="en-US"/>
              </w:rPr>
              <w:t xml:space="preserve">. Title: </w:t>
            </w:r>
            <w:r w:rsidRPr="009C3D8C">
              <w:rPr>
                <w:lang w:val="en-US"/>
              </w:rPr>
              <w:t>Risk of sepsis and pneumonia in patients initiated on SGLT2 inhibitors and DPP-4 inhibitors (Oral</w:t>
            </w:r>
            <w:r>
              <w:rPr>
                <w:lang w:val="en-US"/>
              </w:rPr>
              <w:t xml:space="preserve"> Presentation</w:t>
            </w:r>
            <w:r w:rsidRPr="009C3D8C">
              <w:rPr>
                <w:lang w:val="en-US"/>
              </w:rPr>
              <w:t>)</w:t>
            </w:r>
          </w:p>
        </w:tc>
      </w:tr>
      <w:tr w:rsidR="009C3D8C" w:rsidRPr="001B5B02" w14:paraId="5907A613" w14:textId="77777777" w:rsidTr="008E26D4">
        <w:trPr>
          <w:trHeight w:val="2"/>
        </w:trPr>
        <w:tc>
          <w:tcPr>
            <w:tcW w:w="1850" w:type="dxa"/>
            <w:shd w:val="clear" w:color="auto" w:fill="auto"/>
          </w:tcPr>
          <w:p w14:paraId="1D3A05C9" w14:textId="77777777" w:rsidR="009C3D8C" w:rsidRDefault="009C3D8C" w:rsidP="002E4041">
            <w:pPr>
              <w:rPr>
                <w:bCs/>
                <w:lang w:val="en-US" w:eastAsia="zh-TW"/>
              </w:rPr>
            </w:pPr>
          </w:p>
        </w:tc>
        <w:tc>
          <w:tcPr>
            <w:tcW w:w="6745" w:type="dxa"/>
            <w:shd w:val="clear" w:color="auto" w:fill="auto"/>
          </w:tcPr>
          <w:p w14:paraId="55FCA9B7" w14:textId="77777777" w:rsidR="009C3D8C" w:rsidRPr="00C47DF9" w:rsidRDefault="009C3D8C" w:rsidP="009C3D8C">
            <w:pPr>
              <w:pStyle w:val="NoSpacing"/>
              <w:rPr>
                <w:lang w:val="en-US"/>
              </w:rPr>
            </w:pPr>
          </w:p>
        </w:tc>
      </w:tr>
      <w:tr w:rsidR="009C3D8C" w:rsidRPr="001B5B02" w14:paraId="05566E44" w14:textId="77777777" w:rsidTr="008E26D4">
        <w:trPr>
          <w:trHeight w:val="2"/>
        </w:trPr>
        <w:tc>
          <w:tcPr>
            <w:tcW w:w="1850" w:type="dxa"/>
            <w:shd w:val="clear" w:color="auto" w:fill="auto"/>
          </w:tcPr>
          <w:p w14:paraId="648E2A3F" w14:textId="1E88B239" w:rsidR="009C3D8C" w:rsidRDefault="009C3D8C" w:rsidP="009C3D8C">
            <w:pPr>
              <w:rPr>
                <w:bCs/>
                <w:lang w:val="en-US" w:eastAsia="zh-TW"/>
              </w:rPr>
            </w:pPr>
            <w:r>
              <w:rPr>
                <w:bCs/>
                <w:lang w:val="en-US" w:eastAsia="zh-TW"/>
              </w:rPr>
              <w:t>2021</w:t>
            </w:r>
          </w:p>
        </w:tc>
        <w:tc>
          <w:tcPr>
            <w:tcW w:w="6745" w:type="dxa"/>
            <w:shd w:val="clear" w:color="auto" w:fill="auto"/>
          </w:tcPr>
          <w:p w14:paraId="4F99D86F" w14:textId="77777777" w:rsidR="009C3D8C" w:rsidRPr="00C47DF9" w:rsidRDefault="009C3D8C" w:rsidP="009C3D8C">
            <w:pPr>
              <w:pStyle w:val="NoSpacing"/>
              <w:rPr>
                <w:lang w:val="en-US"/>
              </w:rPr>
            </w:pPr>
            <w:r w:rsidRPr="00C47DF9">
              <w:rPr>
                <w:lang w:val="en-US"/>
              </w:rPr>
              <w:t>Supervisor</w:t>
            </w:r>
          </w:p>
          <w:p w14:paraId="5C10F4D6" w14:textId="77777777" w:rsidR="009C3D8C" w:rsidRDefault="009C3D8C" w:rsidP="009C3D8C">
            <w:pPr>
              <w:pStyle w:val="NoSpacing"/>
              <w:rPr>
                <w:lang w:val="en-US"/>
              </w:rPr>
            </w:pPr>
            <w:r w:rsidRPr="00C47DF9">
              <w:rPr>
                <w:lang w:val="en-US"/>
              </w:rPr>
              <w:t>Great Wall International Congress 2021</w:t>
            </w:r>
          </w:p>
          <w:p w14:paraId="77D71A59" w14:textId="77777777" w:rsidR="009C3D8C" w:rsidRPr="000F050D" w:rsidRDefault="000F050D" w:rsidP="009C3D8C">
            <w:pPr>
              <w:pStyle w:val="NoSpacing"/>
              <w:rPr>
                <w:b/>
                <w:u w:val="single"/>
                <w:lang w:val="en-US"/>
              </w:rPr>
            </w:pPr>
            <w:r w:rsidRPr="000F050D">
              <w:rPr>
                <w:b/>
                <w:u w:val="single"/>
                <w:lang w:val="en-US"/>
              </w:rPr>
              <w:lastRenderedPageBreak/>
              <w:t>Mr. Wong Pui Fai, Research Assistant</w:t>
            </w:r>
          </w:p>
          <w:p w14:paraId="3CF7B137" w14:textId="5816966B" w:rsidR="000F050D" w:rsidRPr="00C47DF9" w:rsidRDefault="000F050D" w:rsidP="009C3D8C">
            <w:pPr>
              <w:pStyle w:val="NoSpacing"/>
              <w:rPr>
                <w:lang w:val="en-US"/>
              </w:rPr>
            </w:pPr>
            <w:r w:rsidRPr="000F050D">
              <w:rPr>
                <w:lang w:val="en-US"/>
              </w:rPr>
              <w:t xml:space="preserve">Wong PF, Wu MZ, Tse YK, Ren QW, Chen Y, Yu SY, Lam LY, Li KW, Leung KL, Tsui LH, Tse HF, </w:t>
            </w:r>
            <w:r w:rsidRPr="000F050D">
              <w:rPr>
                <w:b/>
                <w:u w:val="single"/>
                <w:lang w:val="en-US"/>
              </w:rPr>
              <w:t>Yiu KH</w:t>
            </w:r>
            <w:r>
              <w:rPr>
                <w:lang w:val="en-US"/>
              </w:rPr>
              <w:t xml:space="preserve">. Title: </w:t>
            </w:r>
            <w:r w:rsidRPr="000F050D">
              <w:rPr>
                <w:lang w:val="en-US"/>
              </w:rPr>
              <w:t>Sodium-glucose Co-transporter-2 Inhibitor reduces the Risk of Dementia compared with dipeptidyl peptidase-4 inhibitor: A Territory-wide Study (Oral presentation)</w:t>
            </w:r>
          </w:p>
        </w:tc>
      </w:tr>
      <w:tr w:rsidR="007C7426" w:rsidRPr="001B5B02" w14:paraId="13428A13" w14:textId="77777777" w:rsidTr="008E26D4">
        <w:trPr>
          <w:trHeight w:val="2"/>
        </w:trPr>
        <w:tc>
          <w:tcPr>
            <w:tcW w:w="1850" w:type="dxa"/>
            <w:shd w:val="clear" w:color="auto" w:fill="auto"/>
          </w:tcPr>
          <w:p w14:paraId="36965558" w14:textId="77777777" w:rsidR="007C7426" w:rsidRDefault="007C7426" w:rsidP="009C3D8C">
            <w:pPr>
              <w:rPr>
                <w:bCs/>
                <w:lang w:val="en-US" w:eastAsia="zh-TW"/>
              </w:rPr>
            </w:pPr>
          </w:p>
        </w:tc>
        <w:tc>
          <w:tcPr>
            <w:tcW w:w="6745" w:type="dxa"/>
            <w:shd w:val="clear" w:color="auto" w:fill="auto"/>
          </w:tcPr>
          <w:p w14:paraId="4054E0D8" w14:textId="77777777" w:rsidR="007C7426" w:rsidRPr="00C47DF9" w:rsidRDefault="007C7426" w:rsidP="009C3D8C">
            <w:pPr>
              <w:pStyle w:val="NoSpacing"/>
              <w:rPr>
                <w:lang w:val="en-US"/>
              </w:rPr>
            </w:pPr>
          </w:p>
        </w:tc>
      </w:tr>
      <w:tr w:rsidR="007C7426" w:rsidRPr="001B5B02" w14:paraId="18C8C19F" w14:textId="77777777" w:rsidTr="008E26D4">
        <w:trPr>
          <w:trHeight w:val="2"/>
        </w:trPr>
        <w:tc>
          <w:tcPr>
            <w:tcW w:w="1850" w:type="dxa"/>
            <w:shd w:val="clear" w:color="auto" w:fill="auto"/>
          </w:tcPr>
          <w:p w14:paraId="051ED0ED" w14:textId="0EA0F8E7" w:rsidR="007C7426" w:rsidRDefault="007C7426" w:rsidP="009C3D8C">
            <w:pPr>
              <w:rPr>
                <w:bCs/>
                <w:lang w:val="en-US" w:eastAsia="zh-TW"/>
              </w:rPr>
            </w:pPr>
            <w:r>
              <w:rPr>
                <w:bCs/>
                <w:lang w:val="en-US" w:eastAsia="zh-TW"/>
              </w:rPr>
              <w:t>2021</w:t>
            </w:r>
          </w:p>
        </w:tc>
        <w:tc>
          <w:tcPr>
            <w:tcW w:w="6745" w:type="dxa"/>
            <w:shd w:val="clear" w:color="auto" w:fill="auto"/>
          </w:tcPr>
          <w:p w14:paraId="1DADCDF8" w14:textId="570D6536" w:rsidR="007C7426" w:rsidRDefault="007C7426" w:rsidP="009C3D8C">
            <w:pPr>
              <w:pStyle w:val="NoSpacing"/>
              <w:rPr>
                <w:lang w:val="en-US"/>
              </w:rPr>
            </w:pPr>
            <w:r w:rsidRPr="007C7426">
              <w:rPr>
                <w:lang w:val="en-US"/>
              </w:rPr>
              <w:t>Supervisor</w:t>
            </w:r>
          </w:p>
          <w:p w14:paraId="748B55B5" w14:textId="2A5304E0" w:rsidR="00B94369" w:rsidRDefault="00B94369" w:rsidP="009C3D8C">
            <w:pPr>
              <w:pStyle w:val="NoSpacing"/>
              <w:rPr>
                <w:lang w:val="en-US"/>
              </w:rPr>
            </w:pPr>
            <w:r>
              <w:rPr>
                <w:lang w:val="en-US"/>
              </w:rPr>
              <w:t>24</w:t>
            </w:r>
            <w:r w:rsidRPr="00B94369">
              <w:rPr>
                <w:vertAlign w:val="superscript"/>
                <w:lang w:val="en-US"/>
              </w:rPr>
              <w:t>th</w:t>
            </w:r>
            <w:r>
              <w:rPr>
                <w:lang w:val="en-US"/>
              </w:rPr>
              <w:t xml:space="preserve"> Scientific Meeting, ICSM</w:t>
            </w:r>
          </w:p>
          <w:p w14:paraId="4DEEDEC4" w14:textId="50ABB3D7" w:rsidR="00B94369" w:rsidRPr="00B94369" w:rsidRDefault="00F60703" w:rsidP="009C3D8C">
            <w:pPr>
              <w:pStyle w:val="NoSpacing"/>
              <w:rPr>
                <w:b/>
                <w:u w:val="single"/>
                <w:lang w:val="en-US"/>
              </w:rPr>
            </w:pPr>
            <w:r>
              <w:rPr>
                <w:b/>
                <w:u w:val="single"/>
                <w:lang w:val="en-US"/>
              </w:rPr>
              <w:t>Miss Li Kwan Yu, MBBS 4</w:t>
            </w:r>
            <w:r w:rsidR="00B94369" w:rsidRPr="00FF42A5">
              <w:rPr>
                <w:b/>
                <w:u w:val="single"/>
                <w:lang w:val="en-US"/>
              </w:rPr>
              <w:t xml:space="preserve"> Student</w:t>
            </w:r>
          </w:p>
          <w:p w14:paraId="0A41C900" w14:textId="0D4D5F4B" w:rsidR="00B94369" w:rsidRPr="00C47DF9" w:rsidRDefault="00B94369" w:rsidP="009C3D8C">
            <w:pPr>
              <w:pStyle w:val="NoSpacing"/>
              <w:rPr>
                <w:lang w:val="en-US"/>
              </w:rPr>
            </w:pPr>
            <w:r w:rsidRPr="00B94369">
              <w:rPr>
                <w:lang w:val="en-US"/>
              </w:rPr>
              <w:t xml:space="preserve">Li KY, Lam LY, Leung KL, Wu MZ, Ren QW, Yu SY, Wong PF, Feng YD, Huo YL, </w:t>
            </w:r>
            <w:r w:rsidRPr="00B94369">
              <w:rPr>
                <w:b/>
                <w:u w:val="single"/>
                <w:lang w:val="en-US"/>
              </w:rPr>
              <w:t>Yiu KH</w:t>
            </w:r>
            <w:r>
              <w:rPr>
                <w:lang w:val="en-US"/>
              </w:rPr>
              <w:t xml:space="preserve">. Title: Prognostic value of a novel index: Computational pressure-flow dynamics derived fractional flow reserve in patients with deferred lesions </w:t>
            </w:r>
            <w:r w:rsidR="00F60703">
              <w:rPr>
                <w:lang w:val="en-US"/>
              </w:rPr>
              <w:t>(Oral Presentation)</w:t>
            </w:r>
          </w:p>
        </w:tc>
      </w:tr>
      <w:tr w:rsidR="00B94369" w:rsidRPr="001B5B02" w14:paraId="031EA36D" w14:textId="77777777" w:rsidTr="008E26D4">
        <w:trPr>
          <w:trHeight w:val="2"/>
        </w:trPr>
        <w:tc>
          <w:tcPr>
            <w:tcW w:w="1850" w:type="dxa"/>
            <w:shd w:val="clear" w:color="auto" w:fill="auto"/>
          </w:tcPr>
          <w:p w14:paraId="65DAD90A" w14:textId="77777777" w:rsidR="00B94369" w:rsidRDefault="00B94369" w:rsidP="009C3D8C">
            <w:pPr>
              <w:rPr>
                <w:bCs/>
                <w:lang w:val="en-US" w:eastAsia="zh-TW"/>
              </w:rPr>
            </w:pPr>
          </w:p>
        </w:tc>
        <w:tc>
          <w:tcPr>
            <w:tcW w:w="6745" w:type="dxa"/>
            <w:shd w:val="clear" w:color="auto" w:fill="auto"/>
          </w:tcPr>
          <w:p w14:paraId="17C53212" w14:textId="77777777" w:rsidR="00B94369" w:rsidRPr="007C7426" w:rsidRDefault="00B94369" w:rsidP="009C3D8C">
            <w:pPr>
              <w:pStyle w:val="NoSpacing"/>
              <w:rPr>
                <w:lang w:val="en-US"/>
              </w:rPr>
            </w:pPr>
          </w:p>
        </w:tc>
      </w:tr>
      <w:tr w:rsidR="00B94369" w:rsidRPr="001B5B02" w14:paraId="1FA4A790" w14:textId="77777777" w:rsidTr="008E26D4">
        <w:trPr>
          <w:trHeight w:val="2"/>
        </w:trPr>
        <w:tc>
          <w:tcPr>
            <w:tcW w:w="1850" w:type="dxa"/>
            <w:shd w:val="clear" w:color="auto" w:fill="auto"/>
          </w:tcPr>
          <w:p w14:paraId="1648F976" w14:textId="66689DD7" w:rsidR="00B94369" w:rsidRDefault="00B94369" w:rsidP="009C3D8C">
            <w:pPr>
              <w:rPr>
                <w:bCs/>
                <w:lang w:val="en-US" w:eastAsia="zh-TW"/>
              </w:rPr>
            </w:pPr>
            <w:r>
              <w:rPr>
                <w:bCs/>
                <w:lang w:val="en-US" w:eastAsia="zh-TW"/>
              </w:rPr>
              <w:t>2021</w:t>
            </w:r>
          </w:p>
        </w:tc>
        <w:tc>
          <w:tcPr>
            <w:tcW w:w="6745" w:type="dxa"/>
            <w:shd w:val="clear" w:color="auto" w:fill="auto"/>
          </w:tcPr>
          <w:p w14:paraId="150F5B4F" w14:textId="77777777" w:rsidR="00B94369" w:rsidRPr="00B94369" w:rsidRDefault="00B94369" w:rsidP="00B94369">
            <w:pPr>
              <w:pStyle w:val="NoSpacing"/>
              <w:rPr>
                <w:lang w:val="en-US"/>
              </w:rPr>
            </w:pPr>
            <w:r w:rsidRPr="00B94369">
              <w:rPr>
                <w:lang w:val="en-US"/>
              </w:rPr>
              <w:t>Supervisor</w:t>
            </w:r>
          </w:p>
          <w:p w14:paraId="798B0295" w14:textId="024B51CE" w:rsidR="00B94369" w:rsidRDefault="00B94369" w:rsidP="00B94369">
            <w:pPr>
              <w:pStyle w:val="NoSpacing"/>
              <w:rPr>
                <w:lang w:val="en-US"/>
              </w:rPr>
            </w:pPr>
            <w:r w:rsidRPr="00B94369">
              <w:rPr>
                <w:lang w:val="en-US"/>
              </w:rPr>
              <w:t>24th Scientific Meeting, ICSM</w:t>
            </w:r>
          </w:p>
          <w:p w14:paraId="1E8DF13A" w14:textId="210F848B" w:rsidR="00F60703" w:rsidRDefault="00F60703" w:rsidP="00B94369">
            <w:pPr>
              <w:pStyle w:val="NoSpacing"/>
              <w:rPr>
                <w:b/>
                <w:bCs/>
                <w:u w:val="single"/>
                <w:lang w:val="en-US"/>
              </w:rPr>
            </w:pPr>
            <w:r w:rsidRPr="00FE22E0">
              <w:rPr>
                <w:b/>
                <w:bCs/>
                <w:u w:val="single"/>
                <w:lang w:val="en-US"/>
              </w:rPr>
              <w:t xml:space="preserve">Miss </w:t>
            </w:r>
            <w:r>
              <w:rPr>
                <w:b/>
                <w:bCs/>
                <w:u w:val="single"/>
                <w:lang w:val="en-US"/>
              </w:rPr>
              <w:t>Tse Yi Kei Stephanie, MBBS 4</w:t>
            </w:r>
            <w:r w:rsidRPr="00FE22E0">
              <w:rPr>
                <w:b/>
                <w:bCs/>
                <w:u w:val="single"/>
                <w:lang w:val="en-US"/>
              </w:rPr>
              <w:t xml:space="preserve"> Student</w:t>
            </w:r>
          </w:p>
          <w:p w14:paraId="0896E38F" w14:textId="5398012D" w:rsidR="00B94369" w:rsidRPr="007C7426" w:rsidRDefault="00F60703" w:rsidP="00B94369">
            <w:pPr>
              <w:pStyle w:val="NoSpacing"/>
              <w:rPr>
                <w:lang w:val="en-US"/>
              </w:rPr>
            </w:pPr>
            <w:r w:rsidRPr="00F60703">
              <w:rPr>
                <w:lang w:val="en-US"/>
              </w:rPr>
              <w:t xml:space="preserve">Tse YK, Li HL, Yu SY, Ren QW, Yu SY, Wong PF, Lam LY, Li KY, Leung KL, </w:t>
            </w:r>
            <w:r w:rsidRPr="00F60703">
              <w:rPr>
                <w:b/>
                <w:u w:val="single"/>
                <w:lang w:val="en-US"/>
              </w:rPr>
              <w:t>Yiu KH</w:t>
            </w:r>
            <w:r>
              <w:rPr>
                <w:lang w:val="en-US"/>
              </w:rPr>
              <w:t xml:space="preserve">. Title: </w:t>
            </w:r>
            <w:r w:rsidRPr="00F60703">
              <w:rPr>
                <w:lang w:val="en-US"/>
              </w:rPr>
              <w:t xml:space="preserve">Multiple biomarker strategy for improved outcome prediction in double valve surgery </w:t>
            </w:r>
            <w:r w:rsidRPr="00250A2A">
              <w:rPr>
                <w:i/>
                <w:lang w:val="en-US"/>
              </w:rPr>
              <w:t>(Young Investigator Award)</w:t>
            </w:r>
          </w:p>
        </w:tc>
      </w:tr>
      <w:tr w:rsidR="00F60703" w:rsidRPr="001B5B02" w14:paraId="1C4B02C5" w14:textId="77777777" w:rsidTr="008E26D4">
        <w:trPr>
          <w:trHeight w:val="2"/>
        </w:trPr>
        <w:tc>
          <w:tcPr>
            <w:tcW w:w="1850" w:type="dxa"/>
            <w:shd w:val="clear" w:color="auto" w:fill="auto"/>
          </w:tcPr>
          <w:p w14:paraId="27D30DC8" w14:textId="77777777" w:rsidR="00F60703" w:rsidRDefault="00F60703" w:rsidP="009C3D8C">
            <w:pPr>
              <w:rPr>
                <w:bCs/>
                <w:lang w:val="en-US" w:eastAsia="zh-TW"/>
              </w:rPr>
            </w:pPr>
          </w:p>
        </w:tc>
        <w:tc>
          <w:tcPr>
            <w:tcW w:w="6745" w:type="dxa"/>
            <w:shd w:val="clear" w:color="auto" w:fill="auto"/>
          </w:tcPr>
          <w:p w14:paraId="66C485B9" w14:textId="77777777" w:rsidR="00F60703" w:rsidRPr="00B94369" w:rsidRDefault="00F60703" w:rsidP="00B94369">
            <w:pPr>
              <w:pStyle w:val="NoSpacing"/>
              <w:rPr>
                <w:lang w:val="en-US"/>
              </w:rPr>
            </w:pPr>
          </w:p>
        </w:tc>
      </w:tr>
      <w:tr w:rsidR="00F60703" w:rsidRPr="001B5B02" w14:paraId="1299080F" w14:textId="77777777" w:rsidTr="008E26D4">
        <w:trPr>
          <w:trHeight w:val="2"/>
        </w:trPr>
        <w:tc>
          <w:tcPr>
            <w:tcW w:w="1850" w:type="dxa"/>
            <w:shd w:val="clear" w:color="auto" w:fill="auto"/>
          </w:tcPr>
          <w:p w14:paraId="64B41CEC" w14:textId="36F5EE12" w:rsidR="00F60703" w:rsidRDefault="00F60703" w:rsidP="009C3D8C">
            <w:pPr>
              <w:rPr>
                <w:bCs/>
                <w:lang w:val="en-US" w:eastAsia="zh-TW"/>
              </w:rPr>
            </w:pPr>
            <w:r>
              <w:rPr>
                <w:bCs/>
                <w:lang w:val="en-US" w:eastAsia="zh-TW"/>
              </w:rPr>
              <w:t>2021</w:t>
            </w:r>
          </w:p>
        </w:tc>
        <w:tc>
          <w:tcPr>
            <w:tcW w:w="6745" w:type="dxa"/>
            <w:shd w:val="clear" w:color="auto" w:fill="auto"/>
          </w:tcPr>
          <w:p w14:paraId="2506137E" w14:textId="77777777" w:rsidR="00F60703" w:rsidRPr="00F60703" w:rsidRDefault="00F60703" w:rsidP="00F60703">
            <w:pPr>
              <w:pStyle w:val="NoSpacing"/>
              <w:rPr>
                <w:lang w:val="en-US"/>
              </w:rPr>
            </w:pPr>
            <w:r w:rsidRPr="00F60703">
              <w:rPr>
                <w:lang w:val="en-US"/>
              </w:rPr>
              <w:t>Supervisor</w:t>
            </w:r>
          </w:p>
          <w:p w14:paraId="22F96881" w14:textId="77777777" w:rsidR="00F60703" w:rsidRDefault="00F60703" w:rsidP="00F60703">
            <w:pPr>
              <w:pStyle w:val="NoSpacing"/>
              <w:rPr>
                <w:lang w:val="en-US"/>
              </w:rPr>
            </w:pPr>
            <w:r w:rsidRPr="00F60703">
              <w:rPr>
                <w:lang w:val="en-US"/>
              </w:rPr>
              <w:t>24th Scientific Meeting, ICSM</w:t>
            </w:r>
          </w:p>
          <w:p w14:paraId="1414F671" w14:textId="6840297E" w:rsidR="00F60703" w:rsidRPr="00FF1189" w:rsidRDefault="00F60703" w:rsidP="00F60703">
            <w:pPr>
              <w:pStyle w:val="NoSpacing"/>
              <w:rPr>
                <w:b/>
                <w:u w:val="single"/>
                <w:lang w:val="en-US"/>
              </w:rPr>
            </w:pPr>
            <w:r>
              <w:rPr>
                <w:b/>
                <w:u w:val="single"/>
                <w:lang w:val="en-US"/>
              </w:rPr>
              <w:t>Mr. Tsui Lok Him, MBBS 5</w:t>
            </w:r>
            <w:r w:rsidRPr="00FF1189">
              <w:rPr>
                <w:b/>
                <w:u w:val="single"/>
                <w:lang w:val="en-US"/>
              </w:rPr>
              <w:t xml:space="preserve"> Student</w:t>
            </w:r>
          </w:p>
          <w:p w14:paraId="6CC66837" w14:textId="6CC0FF7A" w:rsidR="00F60703" w:rsidRPr="00B94369" w:rsidRDefault="00F60703" w:rsidP="00F60703">
            <w:pPr>
              <w:pStyle w:val="NoSpacing"/>
              <w:rPr>
                <w:lang w:val="en-US"/>
              </w:rPr>
            </w:pPr>
            <w:r w:rsidRPr="00F60703">
              <w:rPr>
                <w:lang w:val="en-US"/>
              </w:rPr>
              <w:t xml:space="preserve">Tsui LH, Wu MZ, Wong PF, Li HL, Yu SY, Tse YK, Ren QW, Yu SY, Tse HF, </w:t>
            </w:r>
            <w:r w:rsidRPr="00F60703">
              <w:rPr>
                <w:b/>
                <w:u w:val="single"/>
                <w:lang w:val="en-US"/>
              </w:rPr>
              <w:t>Yiu KH</w:t>
            </w:r>
            <w:r>
              <w:rPr>
                <w:lang w:val="en-US"/>
              </w:rPr>
              <w:t xml:space="preserve">. Title: </w:t>
            </w:r>
            <w:r w:rsidRPr="00F60703">
              <w:rPr>
                <w:lang w:val="en-US"/>
              </w:rPr>
              <w:t>Prognostic value of pre-operative left atrial strain on composite endpoint in patients received aortic valve replacement for severe aortic stenosis: A prospective cohort study (Poster Presentation)</w:t>
            </w:r>
          </w:p>
        </w:tc>
      </w:tr>
      <w:tr w:rsidR="00F60703" w:rsidRPr="001B5B02" w14:paraId="2A4CEE1F" w14:textId="77777777" w:rsidTr="008E26D4">
        <w:trPr>
          <w:trHeight w:val="2"/>
        </w:trPr>
        <w:tc>
          <w:tcPr>
            <w:tcW w:w="1850" w:type="dxa"/>
            <w:shd w:val="clear" w:color="auto" w:fill="auto"/>
          </w:tcPr>
          <w:p w14:paraId="0FFFF55A" w14:textId="77777777" w:rsidR="00F60703" w:rsidRDefault="00F60703" w:rsidP="009C3D8C">
            <w:pPr>
              <w:rPr>
                <w:bCs/>
                <w:lang w:val="en-US" w:eastAsia="zh-TW"/>
              </w:rPr>
            </w:pPr>
          </w:p>
        </w:tc>
        <w:tc>
          <w:tcPr>
            <w:tcW w:w="6745" w:type="dxa"/>
            <w:shd w:val="clear" w:color="auto" w:fill="auto"/>
          </w:tcPr>
          <w:p w14:paraId="6974361D" w14:textId="77777777" w:rsidR="00F60703" w:rsidRPr="00F60703" w:rsidRDefault="00F60703" w:rsidP="00F60703">
            <w:pPr>
              <w:pStyle w:val="NoSpacing"/>
              <w:rPr>
                <w:lang w:val="en-US"/>
              </w:rPr>
            </w:pPr>
          </w:p>
        </w:tc>
      </w:tr>
      <w:tr w:rsidR="00F60703" w:rsidRPr="001B5B02" w14:paraId="0C97418F" w14:textId="77777777" w:rsidTr="008E26D4">
        <w:trPr>
          <w:trHeight w:val="2"/>
        </w:trPr>
        <w:tc>
          <w:tcPr>
            <w:tcW w:w="1850" w:type="dxa"/>
            <w:shd w:val="clear" w:color="auto" w:fill="auto"/>
          </w:tcPr>
          <w:p w14:paraId="34EDCB8C" w14:textId="18BEE7B4" w:rsidR="00F60703" w:rsidRDefault="00F60703" w:rsidP="009C3D8C">
            <w:pPr>
              <w:rPr>
                <w:bCs/>
                <w:lang w:val="en-US" w:eastAsia="zh-TW"/>
              </w:rPr>
            </w:pPr>
            <w:r>
              <w:rPr>
                <w:bCs/>
                <w:lang w:val="en-US" w:eastAsia="zh-TW"/>
              </w:rPr>
              <w:t>2021</w:t>
            </w:r>
          </w:p>
        </w:tc>
        <w:tc>
          <w:tcPr>
            <w:tcW w:w="6745" w:type="dxa"/>
            <w:shd w:val="clear" w:color="auto" w:fill="auto"/>
          </w:tcPr>
          <w:p w14:paraId="15D682CE" w14:textId="77777777" w:rsidR="00F60703" w:rsidRPr="00F60703" w:rsidRDefault="00F60703" w:rsidP="00F60703">
            <w:pPr>
              <w:pStyle w:val="NoSpacing"/>
              <w:rPr>
                <w:lang w:val="en-US"/>
              </w:rPr>
            </w:pPr>
            <w:r w:rsidRPr="00F60703">
              <w:rPr>
                <w:lang w:val="en-US"/>
              </w:rPr>
              <w:t>Supervisor</w:t>
            </w:r>
          </w:p>
          <w:p w14:paraId="3E054869" w14:textId="5BD3F000" w:rsidR="00F60703" w:rsidRDefault="00F60703" w:rsidP="00F60703">
            <w:pPr>
              <w:pStyle w:val="NoSpacing"/>
              <w:rPr>
                <w:lang w:val="en-US"/>
              </w:rPr>
            </w:pPr>
            <w:r w:rsidRPr="00F60703">
              <w:rPr>
                <w:lang w:val="en-US"/>
              </w:rPr>
              <w:t>24th Scientific Meeting, ICSM</w:t>
            </w:r>
          </w:p>
          <w:p w14:paraId="6CAB0F15" w14:textId="0FB70F61" w:rsidR="00F60703" w:rsidRPr="00F60703" w:rsidRDefault="00F60703" w:rsidP="00F60703">
            <w:pPr>
              <w:pStyle w:val="NoSpacing"/>
              <w:rPr>
                <w:b/>
                <w:u w:val="single"/>
                <w:lang w:val="en-US"/>
              </w:rPr>
            </w:pPr>
            <w:r w:rsidRPr="00F60703">
              <w:rPr>
                <w:b/>
                <w:u w:val="single"/>
                <w:lang w:val="en-US"/>
              </w:rPr>
              <w:t>Miss Hon Wing Lam, MBBS 5 student</w:t>
            </w:r>
          </w:p>
          <w:p w14:paraId="21A6870A" w14:textId="1AFB91EB" w:rsidR="00F60703" w:rsidRPr="00F60703" w:rsidRDefault="00F60703" w:rsidP="00F60703">
            <w:pPr>
              <w:pStyle w:val="NoSpacing"/>
              <w:rPr>
                <w:lang w:val="en-US"/>
              </w:rPr>
            </w:pPr>
            <w:r w:rsidRPr="00F60703">
              <w:rPr>
                <w:lang w:val="en-US"/>
              </w:rPr>
              <w:t xml:space="preserve">Hon WLN, Wu MZ, Yu SY, Wong PF, Tse YK, Li HL, Tsui LH, Yu SY, </w:t>
            </w:r>
            <w:r w:rsidRPr="009944F6">
              <w:rPr>
                <w:b/>
                <w:u w:val="single"/>
                <w:lang w:val="en-US"/>
              </w:rPr>
              <w:t>Yiu KH</w:t>
            </w:r>
            <w:r>
              <w:rPr>
                <w:lang w:val="en-US"/>
              </w:rPr>
              <w:t xml:space="preserve">. Title: </w:t>
            </w:r>
            <w:r w:rsidRPr="00F60703">
              <w:rPr>
                <w:lang w:val="en-US"/>
              </w:rPr>
              <w:t>Pregnancy in women with tetralogy of fallot: Outcomes and echocardiographic assessment</w:t>
            </w:r>
            <w:r>
              <w:rPr>
                <w:lang w:val="en-US"/>
              </w:rPr>
              <w:t xml:space="preserve"> (Poster Presentation)</w:t>
            </w:r>
          </w:p>
        </w:tc>
      </w:tr>
      <w:tr w:rsidR="00F60703" w:rsidRPr="001B5B02" w14:paraId="365C92CE" w14:textId="77777777" w:rsidTr="008E26D4">
        <w:trPr>
          <w:trHeight w:val="2"/>
        </w:trPr>
        <w:tc>
          <w:tcPr>
            <w:tcW w:w="1850" w:type="dxa"/>
            <w:shd w:val="clear" w:color="auto" w:fill="auto"/>
          </w:tcPr>
          <w:p w14:paraId="23187063" w14:textId="77777777" w:rsidR="00F60703" w:rsidRDefault="00F60703" w:rsidP="009C3D8C">
            <w:pPr>
              <w:rPr>
                <w:bCs/>
                <w:lang w:val="en-US" w:eastAsia="zh-TW"/>
              </w:rPr>
            </w:pPr>
          </w:p>
        </w:tc>
        <w:tc>
          <w:tcPr>
            <w:tcW w:w="6745" w:type="dxa"/>
            <w:shd w:val="clear" w:color="auto" w:fill="auto"/>
          </w:tcPr>
          <w:p w14:paraId="7B9C4DAB" w14:textId="77777777" w:rsidR="00F60703" w:rsidRPr="00F60703" w:rsidRDefault="00F60703" w:rsidP="00F60703">
            <w:pPr>
              <w:pStyle w:val="NoSpacing"/>
              <w:rPr>
                <w:lang w:val="en-US"/>
              </w:rPr>
            </w:pPr>
          </w:p>
        </w:tc>
      </w:tr>
      <w:tr w:rsidR="00F60703" w:rsidRPr="001B5B02" w14:paraId="6EDAE4FF" w14:textId="77777777" w:rsidTr="008E26D4">
        <w:trPr>
          <w:trHeight w:val="2"/>
        </w:trPr>
        <w:tc>
          <w:tcPr>
            <w:tcW w:w="1850" w:type="dxa"/>
            <w:shd w:val="clear" w:color="auto" w:fill="auto"/>
          </w:tcPr>
          <w:p w14:paraId="59FDDFE4" w14:textId="594F6757" w:rsidR="00F60703" w:rsidRDefault="00F60703" w:rsidP="009C3D8C">
            <w:pPr>
              <w:rPr>
                <w:bCs/>
                <w:lang w:val="en-US" w:eastAsia="zh-TW"/>
              </w:rPr>
            </w:pPr>
            <w:r>
              <w:rPr>
                <w:bCs/>
                <w:lang w:val="en-US" w:eastAsia="zh-TW"/>
              </w:rPr>
              <w:t>2021</w:t>
            </w:r>
          </w:p>
        </w:tc>
        <w:tc>
          <w:tcPr>
            <w:tcW w:w="6745" w:type="dxa"/>
            <w:shd w:val="clear" w:color="auto" w:fill="auto"/>
          </w:tcPr>
          <w:p w14:paraId="2790BB0E" w14:textId="77777777" w:rsidR="00F60703" w:rsidRPr="00F60703" w:rsidRDefault="00F60703" w:rsidP="00F60703">
            <w:pPr>
              <w:pStyle w:val="NoSpacing"/>
              <w:rPr>
                <w:lang w:val="en-US"/>
              </w:rPr>
            </w:pPr>
            <w:r w:rsidRPr="00F60703">
              <w:rPr>
                <w:lang w:val="en-US"/>
              </w:rPr>
              <w:t>Supervisor</w:t>
            </w:r>
          </w:p>
          <w:p w14:paraId="004F131F" w14:textId="77777777" w:rsidR="00F60703" w:rsidRDefault="00F60703" w:rsidP="00F60703">
            <w:pPr>
              <w:pStyle w:val="NoSpacing"/>
              <w:rPr>
                <w:lang w:val="en-US"/>
              </w:rPr>
            </w:pPr>
            <w:r w:rsidRPr="00F60703">
              <w:rPr>
                <w:lang w:val="en-US"/>
              </w:rPr>
              <w:t>24th Scientific Meeting, ICSM</w:t>
            </w:r>
          </w:p>
          <w:p w14:paraId="35F19ECB" w14:textId="533F313B" w:rsidR="00F60703" w:rsidRDefault="00F60703" w:rsidP="00F60703">
            <w:pPr>
              <w:pStyle w:val="NoSpacing"/>
              <w:rPr>
                <w:b/>
                <w:u w:val="single"/>
                <w:lang w:val="en-US"/>
              </w:rPr>
            </w:pPr>
            <w:r>
              <w:rPr>
                <w:b/>
                <w:u w:val="single"/>
                <w:lang w:val="en-US"/>
              </w:rPr>
              <w:t>Mr. Leung Ka Lam Calvin, MBBS 6</w:t>
            </w:r>
            <w:r w:rsidRPr="0018086F">
              <w:rPr>
                <w:b/>
                <w:u w:val="single"/>
                <w:lang w:val="en-US"/>
              </w:rPr>
              <w:t xml:space="preserve"> Student</w:t>
            </w:r>
          </w:p>
          <w:p w14:paraId="7B831573" w14:textId="281FA979" w:rsidR="00F60703" w:rsidRPr="00F60703" w:rsidRDefault="00F60703" w:rsidP="00F60703">
            <w:pPr>
              <w:pStyle w:val="NoSpacing"/>
              <w:rPr>
                <w:lang w:val="en-US"/>
              </w:rPr>
            </w:pPr>
            <w:r w:rsidRPr="003C2E1E">
              <w:rPr>
                <w:lang w:val="en-US"/>
              </w:rPr>
              <w:t xml:space="preserve">Leung CKL, Lam LY, Li KY, Yu ASY, Wu MZ, Ren QW, Wong PF, Tse YK, Yu SSY, Li HL, Feng Y, Huo Y, Tse HF, </w:t>
            </w:r>
            <w:r w:rsidRPr="009944F6">
              <w:rPr>
                <w:b/>
                <w:u w:val="single"/>
                <w:lang w:val="en-US"/>
              </w:rPr>
              <w:t>Yiu KH</w:t>
            </w:r>
            <w:r>
              <w:rPr>
                <w:lang w:val="en-US"/>
              </w:rPr>
              <w:t xml:space="preserve">. Title: </w:t>
            </w:r>
            <w:r w:rsidR="009944F6" w:rsidRPr="009944F6">
              <w:rPr>
                <w:lang w:val="en-US"/>
              </w:rPr>
              <w:t>Clinical significance of a novel angiographic-based index in non-culprit vessels among patients presenting with acute coronary syndrome and concomitant multivessel disease (Poster Presentation)</w:t>
            </w:r>
          </w:p>
        </w:tc>
      </w:tr>
      <w:tr w:rsidR="009944F6" w:rsidRPr="001B5B02" w14:paraId="43E9F1A7" w14:textId="77777777" w:rsidTr="008E26D4">
        <w:trPr>
          <w:trHeight w:val="2"/>
        </w:trPr>
        <w:tc>
          <w:tcPr>
            <w:tcW w:w="1850" w:type="dxa"/>
            <w:shd w:val="clear" w:color="auto" w:fill="auto"/>
          </w:tcPr>
          <w:p w14:paraId="78BAD45A" w14:textId="77777777" w:rsidR="009944F6" w:rsidRDefault="009944F6" w:rsidP="009C3D8C">
            <w:pPr>
              <w:rPr>
                <w:bCs/>
                <w:lang w:val="en-US" w:eastAsia="zh-TW"/>
              </w:rPr>
            </w:pPr>
          </w:p>
        </w:tc>
        <w:tc>
          <w:tcPr>
            <w:tcW w:w="6745" w:type="dxa"/>
            <w:shd w:val="clear" w:color="auto" w:fill="auto"/>
          </w:tcPr>
          <w:p w14:paraId="32716985" w14:textId="77777777" w:rsidR="009944F6" w:rsidRPr="00F60703" w:rsidRDefault="009944F6" w:rsidP="00F60703">
            <w:pPr>
              <w:pStyle w:val="NoSpacing"/>
              <w:rPr>
                <w:lang w:val="en-US"/>
              </w:rPr>
            </w:pPr>
          </w:p>
        </w:tc>
      </w:tr>
      <w:tr w:rsidR="009944F6" w:rsidRPr="001B5B02" w14:paraId="0E8296CC" w14:textId="77777777" w:rsidTr="008E26D4">
        <w:trPr>
          <w:trHeight w:val="2"/>
        </w:trPr>
        <w:tc>
          <w:tcPr>
            <w:tcW w:w="1850" w:type="dxa"/>
            <w:shd w:val="clear" w:color="auto" w:fill="auto"/>
          </w:tcPr>
          <w:p w14:paraId="6127BB46" w14:textId="10204159" w:rsidR="009944F6" w:rsidRDefault="009944F6" w:rsidP="009C3D8C">
            <w:pPr>
              <w:rPr>
                <w:bCs/>
                <w:lang w:val="en-US" w:eastAsia="zh-TW"/>
              </w:rPr>
            </w:pPr>
            <w:r>
              <w:rPr>
                <w:bCs/>
                <w:lang w:val="en-US" w:eastAsia="zh-TW"/>
              </w:rPr>
              <w:lastRenderedPageBreak/>
              <w:t>2021</w:t>
            </w:r>
          </w:p>
        </w:tc>
        <w:tc>
          <w:tcPr>
            <w:tcW w:w="6745" w:type="dxa"/>
            <w:shd w:val="clear" w:color="auto" w:fill="auto"/>
          </w:tcPr>
          <w:p w14:paraId="376C2006" w14:textId="77777777" w:rsidR="009944F6" w:rsidRPr="009944F6" w:rsidRDefault="009944F6" w:rsidP="009944F6">
            <w:pPr>
              <w:pStyle w:val="NoSpacing"/>
              <w:rPr>
                <w:lang w:val="en-US"/>
              </w:rPr>
            </w:pPr>
            <w:r w:rsidRPr="009944F6">
              <w:rPr>
                <w:lang w:val="en-US"/>
              </w:rPr>
              <w:t>Supervisor</w:t>
            </w:r>
          </w:p>
          <w:p w14:paraId="7B458596" w14:textId="77777777" w:rsidR="009944F6" w:rsidRDefault="009944F6" w:rsidP="009944F6">
            <w:pPr>
              <w:pStyle w:val="NoSpacing"/>
              <w:rPr>
                <w:lang w:val="en-US"/>
              </w:rPr>
            </w:pPr>
            <w:r w:rsidRPr="009944F6">
              <w:rPr>
                <w:lang w:val="en-US"/>
              </w:rPr>
              <w:t>24th Scientific Meeting, ICSM</w:t>
            </w:r>
          </w:p>
          <w:p w14:paraId="40FE813E" w14:textId="5CF049FE" w:rsidR="009944F6" w:rsidRDefault="009944F6" w:rsidP="009944F6">
            <w:pPr>
              <w:pStyle w:val="NoSpacing"/>
              <w:rPr>
                <w:b/>
                <w:u w:val="single"/>
                <w:lang w:val="en-US"/>
              </w:rPr>
            </w:pPr>
            <w:r>
              <w:rPr>
                <w:b/>
                <w:u w:val="single"/>
                <w:lang w:val="en-US"/>
              </w:rPr>
              <w:t>Mr. Li Hang Long, MBBS 6</w:t>
            </w:r>
            <w:r w:rsidRPr="00FF42A5">
              <w:rPr>
                <w:b/>
                <w:u w:val="single"/>
                <w:lang w:val="en-US"/>
              </w:rPr>
              <w:t xml:space="preserve"> Student</w:t>
            </w:r>
          </w:p>
          <w:p w14:paraId="095370FD" w14:textId="575B77B6" w:rsidR="009944F6" w:rsidRPr="009944F6" w:rsidRDefault="009944F6" w:rsidP="009944F6">
            <w:pPr>
              <w:pStyle w:val="NoSpacing"/>
              <w:rPr>
                <w:lang w:val="en-US"/>
              </w:rPr>
            </w:pPr>
            <w:r w:rsidRPr="009944F6">
              <w:rPr>
                <w:lang w:val="en-US"/>
              </w:rPr>
              <w:t xml:space="preserve">Li HL, Tse YK, Yu SY, Lam LY, Li KY, Lam KL, Hon WLN, Wong PF, Yu SY, </w:t>
            </w:r>
            <w:r w:rsidRPr="009944F6">
              <w:rPr>
                <w:b/>
                <w:u w:val="single"/>
                <w:lang w:val="en-US"/>
              </w:rPr>
              <w:t>Yiu KH</w:t>
            </w:r>
            <w:r>
              <w:rPr>
                <w:lang w:val="en-US"/>
              </w:rPr>
              <w:t xml:space="preserve">. Title: </w:t>
            </w:r>
            <w:r w:rsidRPr="009944F6">
              <w:rPr>
                <w:lang w:val="en-US"/>
              </w:rPr>
              <w:t>Temporal Trends and Patterns of Infective Endocarditis in a Chinese population: A T</w:t>
            </w:r>
            <w:r>
              <w:rPr>
                <w:lang w:val="en-US"/>
              </w:rPr>
              <w:t xml:space="preserve">erritory-Wide Study (2002-2019) </w:t>
            </w:r>
            <w:r w:rsidRPr="009944F6">
              <w:rPr>
                <w:lang w:val="en-US"/>
              </w:rPr>
              <w:t>(Oral Presentation)</w:t>
            </w:r>
          </w:p>
          <w:p w14:paraId="4C4858C7" w14:textId="12FFD2C5" w:rsidR="009944F6" w:rsidRPr="00F60703" w:rsidRDefault="009944F6" w:rsidP="009944F6">
            <w:pPr>
              <w:pStyle w:val="NoSpacing"/>
              <w:rPr>
                <w:lang w:val="en-US"/>
              </w:rPr>
            </w:pPr>
          </w:p>
        </w:tc>
      </w:tr>
      <w:tr w:rsidR="009944F6" w:rsidRPr="001B5B02" w14:paraId="071CA3C8" w14:textId="77777777" w:rsidTr="008E26D4">
        <w:trPr>
          <w:trHeight w:val="2"/>
        </w:trPr>
        <w:tc>
          <w:tcPr>
            <w:tcW w:w="1850" w:type="dxa"/>
            <w:shd w:val="clear" w:color="auto" w:fill="auto"/>
          </w:tcPr>
          <w:p w14:paraId="0EEBE4E9" w14:textId="3A48082D" w:rsidR="009944F6" w:rsidRDefault="009944F6" w:rsidP="009C3D8C">
            <w:pPr>
              <w:rPr>
                <w:bCs/>
                <w:lang w:val="en-US" w:eastAsia="zh-TW"/>
              </w:rPr>
            </w:pPr>
            <w:r>
              <w:rPr>
                <w:bCs/>
                <w:lang w:val="en-US" w:eastAsia="zh-TW"/>
              </w:rPr>
              <w:t>2021</w:t>
            </w:r>
          </w:p>
        </w:tc>
        <w:tc>
          <w:tcPr>
            <w:tcW w:w="6745" w:type="dxa"/>
            <w:shd w:val="clear" w:color="auto" w:fill="auto"/>
          </w:tcPr>
          <w:p w14:paraId="1E0944C5" w14:textId="77777777" w:rsidR="009944F6" w:rsidRPr="009944F6" w:rsidRDefault="009944F6" w:rsidP="009944F6">
            <w:pPr>
              <w:pStyle w:val="NoSpacing"/>
              <w:rPr>
                <w:lang w:val="en-US"/>
              </w:rPr>
            </w:pPr>
            <w:r w:rsidRPr="009944F6">
              <w:rPr>
                <w:lang w:val="en-US"/>
              </w:rPr>
              <w:t>Supervisor</w:t>
            </w:r>
          </w:p>
          <w:p w14:paraId="378530E1" w14:textId="77777777" w:rsidR="009944F6" w:rsidRDefault="009944F6" w:rsidP="009944F6">
            <w:pPr>
              <w:pStyle w:val="NoSpacing"/>
              <w:rPr>
                <w:lang w:val="en-US"/>
              </w:rPr>
            </w:pPr>
            <w:r w:rsidRPr="009944F6">
              <w:rPr>
                <w:lang w:val="en-US"/>
              </w:rPr>
              <w:t>24th Scientific Meeting, ICSM</w:t>
            </w:r>
          </w:p>
          <w:p w14:paraId="268A127A" w14:textId="77777777" w:rsidR="009944F6" w:rsidRDefault="009944F6" w:rsidP="009944F6">
            <w:pPr>
              <w:pStyle w:val="NoSpacing"/>
              <w:rPr>
                <w:b/>
                <w:u w:val="single"/>
                <w:lang w:val="en-US"/>
              </w:rPr>
            </w:pPr>
            <w:r>
              <w:rPr>
                <w:b/>
                <w:u w:val="single"/>
                <w:lang w:val="en-US"/>
              </w:rPr>
              <w:t>Mr. Li Hang Long, MBBS 6</w:t>
            </w:r>
            <w:r w:rsidRPr="00FF42A5">
              <w:rPr>
                <w:b/>
                <w:u w:val="single"/>
                <w:lang w:val="en-US"/>
              </w:rPr>
              <w:t xml:space="preserve"> Student</w:t>
            </w:r>
          </w:p>
          <w:p w14:paraId="0AB9707A" w14:textId="1081A74B" w:rsidR="009944F6" w:rsidRPr="009944F6" w:rsidRDefault="009944F6" w:rsidP="009944F6">
            <w:pPr>
              <w:pStyle w:val="NoSpacing"/>
              <w:rPr>
                <w:lang w:val="en-US"/>
              </w:rPr>
            </w:pPr>
            <w:r w:rsidRPr="009F0290">
              <w:rPr>
                <w:lang w:val="en-US"/>
              </w:rPr>
              <w:t xml:space="preserve">Li HL, Tse YK, Yu SY, Lam LY, Li KY, Lam KL, Hon WLN, Wong PF, Yu SY, </w:t>
            </w:r>
            <w:r w:rsidRPr="009944F6">
              <w:rPr>
                <w:b/>
                <w:u w:val="single"/>
                <w:lang w:val="en-US"/>
              </w:rPr>
              <w:t>Yiu KH</w:t>
            </w:r>
            <w:r>
              <w:rPr>
                <w:lang w:val="en-US"/>
              </w:rPr>
              <w:t xml:space="preserve">. Title: </w:t>
            </w:r>
            <w:r w:rsidRPr="009944F6">
              <w:rPr>
                <w:lang w:val="en-US"/>
              </w:rPr>
              <w:t>Trends in Cardiovascular Risk in the United States over Two Decades, 1999 – 2018 (Oral Presentation)</w:t>
            </w:r>
          </w:p>
        </w:tc>
      </w:tr>
      <w:tr w:rsidR="009944F6" w:rsidRPr="001B5B02" w14:paraId="21362885" w14:textId="77777777" w:rsidTr="008E26D4">
        <w:trPr>
          <w:trHeight w:val="2"/>
        </w:trPr>
        <w:tc>
          <w:tcPr>
            <w:tcW w:w="1850" w:type="dxa"/>
            <w:shd w:val="clear" w:color="auto" w:fill="auto"/>
          </w:tcPr>
          <w:p w14:paraId="7E1AA27A" w14:textId="77777777" w:rsidR="009944F6" w:rsidRDefault="009944F6" w:rsidP="009C3D8C">
            <w:pPr>
              <w:rPr>
                <w:bCs/>
                <w:lang w:val="en-US" w:eastAsia="zh-TW"/>
              </w:rPr>
            </w:pPr>
          </w:p>
        </w:tc>
        <w:tc>
          <w:tcPr>
            <w:tcW w:w="6745" w:type="dxa"/>
            <w:shd w:val="clear" w:color="auto" w:fill="auto"/>
          </w:tcPr>
          <w:p w14:paraId="0FD611EC" w14:textId="77777777" w:rsidR="009944F6" w:rsidRDefault="009944F6" w:rsidP="009944F6">
            <w:pPr>
              <w:pStyle w:val="NoSpacing"/>
              <w:rPr>
                <w:lang w:val="en-US"/>
              </w:rPr>
            </w:pPr>
          </w:p>
          <w:p w14:paraId="4999EDCB" w14:textId="77777777" w:rsidR="0033232A" w:rsidRDefault="0033232A" w:rsidP="009944F6">
            <w:pPr>
              <w:pStyle w:val="NoSpacing"/>
              <w:rPr>
                <w:lang w:val="en-US"/>
              </w:rPr>
            </w:pPr>
          </w:p>
          <w:p w14:paraId="5ED80B4B" w14:textId="227A519E" w:rsidR="0033232A" w:rsidRPr="009944F6" w:rsidRDefault="0033232A" w:rsidP="009944F6">
            <w:pPr>
              <w:pStyle w:val="NoSpacing"/>
              <w:rPr>
                <w:lang w:val="en-US"/>
              </w:rPr>
            </w:pPr>
          </w:p>
        </w:tc>
      </w:tr>
      <w:tr w:rsidR="009944F6" w:rsidRPr="001B5B02" w14:paraId="1389A9F2" w14:textId="77777777" w:rsidTr="008E26D4">
        <w:trPr>
          <w:trHeight w:val="2"/>
        </w:trPr>
        <w:tc>
          <w:tcPr>
            <w:tcW w:w="1850" w:type="dxa"/>
            <w:shd w:val="clear" w:color="auto" w:fill="auto"/>
          </w:tcPr>
          <w:p w14:paraId="713CDFC8" w14:textId="79B02515" w:rsidR="009944F6" w:rsidRDefault="009944F6" w:rsidP="009C3D8C">
            <w:pPr>
              <w:rPr>
                <w:bCs/>
                <w:lang w:val="en-US" w:eastAsia="zh-TW"/>
              </w:rPr>
            </w:pPr>
            <w:r>
              <w:rPr>
                <w:bCs/>
                <w:lang w:val="en-US" w:eastAsia="zh-TW"/>
              </w:rPr>
              <w:t>2021</w:t>
            </w:r>
          </w:p>
        </w:tc>
        <w:tc>
          <w:tcPr>
            <w:tcW w:w="6745" w:type="dxa"/>
            <w:shd w:val="clear" w:color="auto" w:fill="auto"/>
          </w:tcPr>
          <w:p w14:paraId="5BA83E08" w14:textId="77777777" w:rsidR="009944F6" w:rsidRPr="009944F6" w:rsidRDefault="009944F6" w:rsidP="009944F6">
            <w:pPr>
              <w:pStyle w:val="NoSpacing"/>
              <w:rPr>
                <w:lang w:val="en-US"/>
              </w:rPr>
            </w:pPr>
            <w:r w:rsidRPr="009944F6">
              <w:rPr>
                <w:lang w:val="en-US"/>
              </w:rPr>
              <w:t>Supervisor</w:t>
            </w:r>
          </w:p>
          <w:p w14:paraId="495CA9CD" w14:textId="77777777" w:rsidR="009944F6" w:rsidRDefault="009944F6" w:rsidP="009944F6">
            <w:pPr>
              <w:pStyle w:val="NoSpacing"/>
              <w:rPr>
                <w:lang w:val="en-US"/>
              </w:rPr>
            </w:pPr>
            <w:r w:rsidRPr="009944F6">
              <w:rPr>
                <w:lang w:val="en-US"/>
              </w:rPr>
              <w:t>24th Scientific Meeting, ICSM</w:t>
            </w:r>
          </w:p>
          <w:p w14:paraId="2B57FCDB" w14:textId="3B6E8AA9" w:rsidR="009944F6" w:rsidRDefault="009944F6" w:rsidP="009944F6">
            <w:pPr>
              <w:pStyle w:val="NoSpacing"/>
              <w:rPr>
                <w:b/>
                <w:bCs/>
                <w:u w:val="single"/>
                <w:lang w:val="en-US"/>
              </w:rPr>
            </w:pPr>
            <w:r>
              <w:rPr>
                <w:b/>
                <w:bCs/>
                <w:u w:val="single"/>
                <w:lang w:val="en-US"/>
              </w:rPr>
              <w:t>Miss Ren Qingwen, Year 3</w:t>
            </w:r>
            <w:r w:rsidRPr="0027704B">
              <w:rPr>
                <w:b/>
                <w:bCs/>
                <w:u w:val="single"/>
                <w:lang w:val="en-US"/>
              </w:rPr>
              <w:t xml:space="preserve"> PhD student</w:t>
            </w:r>
          </w:p>
          <w:p w14:paraId="4761F1E5" w14:textId="4FD27CA4" w:rsidR="009944F6" w:rsidRPr="009944F6" w:rsidRDefault="009944F6" w:rsidP="009944F6">
            <w:pPr>
              <w:pStyle w:val="NoSpacing"/>
              <w:rPr>
                <w:lang w:val="en-US"/>
              </w:rPr>
            </w:pPr>
            <w:r w:rsidRPr="009944F6">
              <w:rPr>
                <w:lang w:val="en-US"/>
              </w:rPr>
              <w:t xml:space="preserve">Ren QW, Teng TWK, Tse YK, Yu SY, Wong PF, Wu MZ, Li HL, Tse HF, </w:t>
            </w:r>
            <w:r w:rsidRPr="009944F6">
              <w:rPr>
                <w:b/>
                <w:u w:val="single"/>
                <w:lang w:val="en-US"/>
              </w:rPr>
              <w:t>Yiu KH</w:t>
            </w:r>
            <w:r>
              <w:rPr>
                <w:lang w:val="en-US"/>
              </w:rPr>
              <w:t xml:space="preserve">. Title: </w:t>
            </w:r>
            <w:r w:rsidRPr="009944F6">
              <w:rPr>
                <w:lang w:val="en-US"/>
              </w:rPr>
              <w:t>Incidence, clinical correlates and associated outcomes of dementia in heart failure: A population-based cohort study</w:t>
            </w:r>
            <w:r>
              <w:rPr>
                <w:lang w:val="en-US"/>
              </w:rPr>
              <w:t xml:space="preserve"> (Poster Presentation)</w:t>
            </w:r>
          </w:p>
        </w:tc>
      </w:tr>
      <w:tr w:rsidR="009944F6" w:rsidRPr="001B5B02" w14:paraId="1A4115C5" w14:textId="77777777" w:rsidTr="008E26D4">
        <w:trPr>
          <w:trHeight w:val="2"/>
        </w:trPr>
        <w:tc>
          <w:tcPr>
            <w:tcW w:w="1850" w:type="dxa"/>
            <w:shd w:val="clear" w:color="auto" w:fill="auto"/>
          </w:tcPr>
          <w:p w14:paraId="18EC78A0" w14:textId="77777777" w:rsidR="009944F6" w:rsidRDefault="009944F6" w:rsidP="009C3D8C">
            <w:pPr>
              <w:rPr>
                <w:bCs/>
                <w:lang w:val="en-US" w:eastAsia="zh-TW"/>
              </w:rPr>
            </w:pPr>
          </w:p>
        </w:tc>
        <w:tc>
          <w:tcPr>
            <w:tcW w:w="6745" w:type="dxa"/>
            <w:shd w:val="clear" w:color="auto" w:fill="auto"/>
          </w:tcPr>
          <w:p w14:paraId="42DC58A2" w14:textId="77777777" w:rsidR="009944F6" w:rsidRPr="009944F6" w:rsidRDefault="009944F6" w:rsidP="009944F6">
            <w:pPr>
              <w:pStyle w:val="NoSpacing"/>
              <w:rPr>
                <w:lang w:val="en-US"/>
              </w:rPr>
            </w:pPr>
          </w:p>
        </w:tc>
      </w:tr>
      <w:tr w:rsidR="009944F6" w:rsidRPr="001B5B02" w14:paraId="4CA6D873" w14:textId="77777777" w:rsidTr="008E26D4">
        <w:trPr>
          <w:trHeight w:val="2"/>
        </w:trPr>
        <w:tc>
          <w:tcPr>
            <w:tcW w:w="1850" w:type="dxa"/>
            <w:shd w:val="clear" w:color="auto" w:fill="auto"/>
          </w:tcPr>
          <w:p w14:paraId="4329850F" w14:textId="1181BB87" w:rsidR="009944F6" w:rsidRDefault="009944F6" w:rsidP="009C3D8C">
            <w:pPr>
              <w:rPr>
                <w:bCs/>
                <w:lang w:val="en-US" w:eastAsia="zh-TW"/>
              </w:rPr>
            </w:pPr>
            <w:r>
              <w:rPr>
                <w:bCs/>
                <w:lang w:val="en-US" w:eastAsia="zh-TW"/>
              </w:rPr>
              <w:t>2021</w:t>
            </w:r>
          </w:p>
        </w:tc>
        <w:tc>
          <w:tcPr>
            <w:tcW w:w="6745" w:type="dxa"/>
            <w:shd w:val="clear" w:color="auto" w:fill="auto"/>
          </w:tcPr>
          <w:p w14:paraId="0D1E4C4C" w14:textId="77777777" w:rsidR="009944F6" w:rsidRDefault="009944F6" w:rsidP="009944F6">
            <w:pPr>
              <w:pStyle w:val="NoSpacing"/>
              <w:rPr>
                <w:lang w:val="en-US"/>
              </w:rPr>
            </w:pPr>
            <w:r>
              <w:rPr>
                <w:lang w:val="en-US"/>
              </w:rPr>
              <w:t>Supervisor</w:t>
            </w:r>
          </w:p>
          <w:p w14:paraId="130B1CD6" w14:textId="1BD16A41" w:rsidR="009944F6" w:rsidRDefault="00E0395E" w:rsidP="009944F6">
            <w:pPr>
              <w:pStyle w:val="NoSpacing"/>
              <w:rPr>
                <w:lang w:val="en-US"/>
              </w:rPr>
            </w:pPr>
            <w:r>
              <w:rPr>
                <w:lang w:val="en-US"/>
              </w:rPr>
              <w:t>ESC Asia 2021</w:t>
            </w:r>
          </w:p>
          <w:p w14:paraId="31DEEE5A" w14:textId="77777777" w:rsidR="00E0395E" w:rsidRDefault="00E0395E" w:rsidP="00E0395E">
            <w:pPr>
              <w:pStyle w:val="NoSpacing"/>
              <w:rPr>
                <w:b/>
                <w:bCs/>
                <w:u w:val="single"/>
                <w:lang w:val="en-US"/>
              </w:rPr>
            </w:pPr>
            <w:r w:rsidRPr="00FE22E0">
              <w:rPr>
                <w:b/>
                <w:bCs/>
                <w:u w:val="single"/>
                <w:lang w:val="en-US"/>
              </w:rPr>
              <w:t xml:space="preserve">Miss </w:t>
            </w:r>
            <w:r>
              <w:rPr>
                <w:b/>
                <w:bCs/>
                <w:u w:val="single"/>
                <w:lang w:val="en-US"/>
              </w:rPr>
              <w:t>Tse Yi Kei Stephanie, MBBS 4</w:t>
            </w:r>
            <w:r w:rsidRPr="00FE22E0">
              <w:rPr>
                <w:b/>
                <w:bCs/>
                <w:u w:val="single"/>
                <w:lang w:val="en-US"/>
              </w:rPr>
              <w:t xml:space="preserve"> Student</w:t>
            </w:r>
          </w:p>
          <w:p w14:paraId="4BE603A6" w14:textId="63D4736E" w:rsidR="00E0395E" w:rsidRDefault="00E0395E" w:rsidP="009944F6">
            <w:pPr>
              <w:pStyle w:val="NoSpacing"/>
              <w:rPr>
                <w:lang w:val="en-US"/>
              </w:rPr>
            </w:pPr>
            <w:r w:rsidRPr="00E0395E">
              <w:rPr>
                <w:lang w:val="en-US"/>
              </w:rPr>
              <w:t xml:space="preserve">Tse YK, Li HL, Ren QW, Wu MZ, </w:t>
            </w:r>
            <w:r w:rsidRPr="00E0395E">
              <w:rPr>
                <w:b/>
                <w:u w:val="single"/>
                <w:lang w:val="en-US"/>
              </w:rPr>
              <w:t>Yiu KH</w:t>
            </w:r>
            <w:r>
              <w:rPr>
                <w:lang w:val="en-US"/>
              </w:rPr>
              <w:t xml:space="preserve">. Title: Prognostic implications of the proportionality of tricuspid regurgitation in tricuspid annuloplasty </w:t>
            </w:r>
            <w:r w:rsidRPr="00250A2A">
              <w:rPr>
                <w:b/>
                <w:i/>
                <w:lang w:val="en-US"/>
              </w:rPr>
              <w:t xml:space="preserve">(Young Investigator </w:t>
            </w:r>
            <w:r w:rsidR="00250A2A" w:rsidRPr="00250A2A">
              <w:rPr>
                <w:b/>
                <w:i/>
                <w:lang w:val="en-US"/>
              </w:rPr>
              <w:t xml:space="preserve">Award </w:t>
            </w:r>
            <w:r w:rsidRPr="00250A2A">
              <w:rPr>
                <w:b/>
                <w:i/>
                <w:lang w:val="en-US"/>
              </w:rPr>
              <w:t>Competition)</w:t>
            </w:r>
          </w:p>
          <w:p w14:paraId="2AE274C8" w14:textId="4F0F24FF" w:rsidR="00E0395E" w:rsidRPr="009944F6" w:rsidRDefault="00E0395E" w:rsidP="009944F6">
            <w:pPr>
              <w:pStyle w:val="NoSpacing"/>
              <w:rPr>
                <w:lang w:val="en-US"/>
              </w:rPr>
            </w:pPr>
          </w:p>
        </w:tc>
      </w:tr>
      <w:tr w:rsidR="00E0395E" w:rsidRPr="001B5B02" w14:paraId="20ECE938" w14:textId="77777777" w:rsidTr="008E26D4">
        <w:trPr>
          <w:trHeight w:val="2"/>
        </w:trPr>
        <w:tc>
          <w:tcPr>
            <w:tcW w:w="1850" w:type="dxa"/>
            <w:shd w:val="clear" w:color="auto" w:fill="auto"/>
          </w:tcPr>
          <w:p w14:paraId="644EC33E" w14:textId="1190CD78" w:rsidR="00E0395E" w:rsidRDefault="00E0395E" w:rsidP="009C3D8C">
            <w:pPr>
              <w:rPr>
                <w:bCs/>
                <w:lang w:val="en-US" w:eastAsia="zh-TW"/>
              </w:rPr>
            </w:pPr>
            <w:r>
              <w:rPr>
                <w:bCs/>
                <w:lang w:val="en-US" w:eastAsia="zh-TW"/>
              </w:rPr>
              <w:t>2021</w:t>
            </w:r>
          </w:p>
        </w:tc>
        <w:tc>
          <w:tcPr>
            <w:tcW w:w="6745" w:type="dxa"/>
            <w:shd w:val="clear" w:color="auto" w:fill="auto"/>
          </w:tcPr>
          <w:p w14:paraId="331BE139" w14:textId="77777777" w:rsidR="00E0395E" w:rsidRPr="00E0395E" w:rsidRDefault="00E0395E" w:rsidP="00E0395E">
            <w:pPr>
              <w:pStyle w:val="NoSpacing"/>
              <w:rPr>
                <w:lang w:val="en-US"/>
              </w:rPr>
            </w:pPr>
            <w:r w:rsidRPr="00E0395E">
              <w:rPr>
                <w:lang w:val="en-US"/>
              </w:rPr>
              <w:t>Supervisor</w:t>
            </w:r>
          </w:p>
          <w:p w14:paraId="2CFD4ECA" w14:textId="77777777" w:rsidR="00E0395E" w:rsidRDefault="00E0395E" w:rsidP="00E0395E">
            <w:pPr>
              <w:pStyle w:val="NoSpacing"/>
              <w:rPr>
                <w:lang w:val="en-US"/>
              </w:rPr>
            </w:pPr>
            <w:r w:rsidRPr="00E0395E">
              <w:rPr>
                <w:lang w:val="en-US"/>
              </w:rPr>
              <w:t>ESC Asia 2021</w:t>
            </w:r>
          </w:p>
          <w:p w14:paraId="4266049D" w14:textId="77777777" w:rsidR="00E0395E" w:rsidRPr="00F60703" w:rsidRDefault="00E0395E" w:rsidP="00E0395E">
            <w:pPr>
              <w:pStyle w:val="NoSpacing"/>
              <w:rPr>
                <w:b/>
                <w:u w:val="single"/>
                <w:lang w:val="en-US"/>
              </w:rPr>
            </w:pPr>
            <w:r w:rsidRPr="00F60703">
              <w:rPr>
                <w:b/>
                <w:u w:val="single"/>
                <w:lang w:val="en-US"/>
              </w:rPr>
              <w:t>Miss Hon Wing Lam, MBBS 5 student</w:t>
            </w:r>
          </w:p>
          <w:p w14:paraId="3CA4FF8F" w14:textId="0905A68D" w:rsidR="00E0395E" w:rsidRDefault="00E0395E" w:rsidP="00E0395E">
            <w:pPr>
              <w:pStyle w:val="NoSpacing"/>
              <w:rPr>
                <w:lang w:val="en-US"/>
              </w:rPr>
            </w:pPr>
            <w:r>
              <w:rPr>
                <w:lang w:val="en-US"/>
              </w:rPr>
              <w:t>Hon WL, Wu MZ, Yu SY, Wong PF, T</w:t>
            </w:r>
            <w:r>
              <w:rPr>
                <w:rFonts w:hint="eastAsia"/>
                <w:lang w:val="en-US"/>
              </w:rPr>
              <w:t>s</w:t>
            </w:r>
            <w:r>
              <w:rPr>
                <w:lang w:val="en-US"/>
              </w:rPr>
              <w:t xml:space="preserve">e YK, Li HL, Tsui LH, Yu SY, </w:t>
            </w:r>
            <w:r w:rsidRPr="00E0395E">
              <w:rPr>
                <w:b/>
                <w:u w:val="single"/>
                <w:lang w:val="en-US"/>
              </w:rPr>
              <w:t>Yiu KH</w:t>
            </w:r>
            <w:r>
              <w:rPr>
                <w:lang w:val="en-US"/>
              </w:rPr>
              <w:t xml:space="preserve">. Title: </w:t>
            </w:r>
            <w:r w:rsidRPr="00E0395E">
              <w:rPr>
                <w:lang w:val="en-US"/>
              </w:rPr>
              <w:t>Role of prenatal cardiovascular magnetic resonance imaging in determining pregnancy risk in repaired Tetralogy of Fallot patients</w:t>
            </w:r>
            <w:r>
              <w:rPr>
                <w:lang w:val="en-US"/>
              </w:rPr>
              <w:t xml:space="preserve"> (Oral Presentation)</w:t>
            </w:r>
          </w:p>
        </w:tc>
      </w:tr>
      <w:tr w:rsidR="00E0395E" w:rsidRPr="001B5B02" w14:paraId="1F5D15FF" w14:textId="77777777" w:rsidTr="008E26D4">
        <w:trPr>
          <w:trHeight w:val="2"/>
        </w:trPr>
        <w:tc>
          <w:tcPr>
            <w:tcW w:w="1850" w:type="dxa"/>
            <w:shd w:val="clear" w:color="auto" w:fill="auto"/>
          </w:tcPr>
          <w:p w14:paraId="3C7BB0BA" w14:textId="77777777" w:rsidR="00E0395E" w:rsidRDefault="00E0395E" w:rsidP="009C3D8C">
            <w:pPr>
              <w:rPr>
                <w:bCs/>
                <w:lang w:val="en-US" w:eastAsia="zh-TW"/>
              </w:rPr>
            </w:pPr>
          </w:p>
        </w:tc>
        <w:tc>
          <w:tcPr>
            <w:tcW w:w="6745" w:type="dxa"/>
            <w:shd w:val="clear" w:color="auto" w:fill="auto"/>
          </w:tcPr>
          <w:p w14:paraId="70379507" w14:textId="77777777" w:rsidR="00E0395E" w:rsidRPr="00E0395E" w:rsidRDefault="00E0395E" w:rsidP="00E0395E">
            <w:pPr>
              <w:pStyle w:val="NoSpacing"/>
              <w:rPr>
                <w:lang w:val="en-US"/>
              </w:rPr>
            </w:pPr>
          </w:p>
        </w:tc>
      </w:tr>
      <w:tr w:rsidR="00E0395E" w:rsidRPr="001B5B02" w14:paraId="072D053C" w14:textId="77777777" w:rsidTr="008E26D4">
        <w:trPr>
          <w:trHeight w:val="2"/>
        </w:trPr>
        <w:tc>
          <w:tcPr>
            <w:tcW w:w="1850" w:type="dxa"/>
            <w:shd w:val="clear" w:color="auto" w:fill="auto"/>
          </w:tcPr>
          <w:p w14:paraId="393BC776" w14:textId="3CC845D3" w:rsidR="00E0395E" w:rsidRDefault="00E0395E" w:rsidP="009C3D8C">
            <w:pPr>
              <w:rPr>
                <w:bCs/>
                <w:lang w:val="en-US" w:eastAsia="zh-TW"/>
              </w:rPr>
            </w:pPr>
            <w:r>
              <w:rPr>
                <w:bCs/>
                <w:lang w:val="en-US" w:eastAsia="zh-TW"/>
              </w:rPr>
              <w:t>2021</w:t>
            </w:r>
          </w:p>
        </w:tc>
        <w:tc>
          <w:tcPr>
            <w:tcW w:w="6745" w:type="dxa"/>
            <w:shd w:val="clear" w:color="auto" w:fill="auto"/>
          </w:tcPr>
          <w:p w14:paraId="22BC2331" w14:textId="77777777" w:rsidR="00E0395E" w:rsidRPr="00E0395E" w:rsidRDefault="00E0395E" w:rsidP="00E0395E">
            <w:pPr>
              <w:pStyle w:val="NoSpacing"/>
              <w:rPr>
                <w:lang w:val="en-US"/>
              </w:rPr>
            </w:pPr>
            <w:r w:rsidRPr="00E0395E">
              <w:rPr>
                <w:lang w:val="en-US"/>
              </w:rPr>
              <w:t>Supervisor</w:t>
            </w:r>
          </w:p>
          <w:p w14:paraId="77AAA823" w14:textId="77777777" w:rsidR="00E0395E" w:rsidRDefault="00E0395E" w:rsidP="00E0395E">
            <w:pPr>
              <w:pStyle w:val="NoSpacing"/>
              <w:rPr>
                <w:lang w:val="en-US"/>
              </w:rPr>
            </w:pPr>
            <w:r w:rsidRPr="00E0395E">
              <w:rPr>
                <w:lang w:val="en-US"/>
              </w:rPr>
              <w:t>ESC Asia 2021</w:t>
            </w:r>
          </w:p>
          <w:p w14:paraId="7F46B100" w14:textId="77777777" w:rsidR="00E0395E" w:rsidRDefault="00E0395E" w:rsidP="00E0395E">
            <w:pPr>
              <w:pStyle w:val="NoSpacing"/>
              <w:rPr>
                <w:b/>
                <w:u w:val="single"/>
                <w:lang w:val="en-US"/>
              </w:rPr>
            </w:pPr>
            <w:r w:rsidRPr="00F60703">
              <w:rPr>
                <w:b/>
                <w:u w:val="single"/>
                <w:lang w:val="en-US"/>
              </w:rPr>
              <w:t>Miss Hon Wing Lam, MBBS 5 student</w:t>
            </w:r>
          </w:p>
          <w:p w14:paraId="455FCC4A" w14:textId="5E23F413" w:rsidR="00E0395E" w:rsidRPr="00E0395E" w:rsidRDefault="00E0395E" w:rsidP="00E0395E">
            <w:pPr>
              <w:pStyle w:val="NoSpacing"/>
              <w:rPr>
                <w:lang w:val="en-US"/>
              </w:rPr>
            </w:pPr>
            <w:r w:rsidRPr="00E0395E">
              <w:rPr>
                <w:lang w:val="en-US"/>
              </w:rPr>
              <w:t xml:space="preserve">Hon WL, Wu MZ, Yu SY, Wong PF, Tse YK, Li HL, Tsui LH, Yu SY, </w:t>
            </w:r>
            <w:r w:rsidRPr="00E0395E">
              <w:rPr>
                <w:b/>
                <w:u w:val="single"/>
                <w:lang w:val="en-US"/>
              </w:rPr>
              <w:t>Yiu KH</w:t>
            </w:r>
            <w:r>
              <w:rPr>
                <w:lang w:val="en-US"/>
              </w:rPr>
              <w:t xml:space="preserve">. Title: </w:t>
            </w:r>
            <w:r w:rsidRPr="00E0395E">
              <w:rPr>
                <w:lang w:val="en-US"/>
              </w:rPr>
              <w:t>Serial echocardiography assessment and clinical outcomes among pregnant women with Tetralogy of Fallot</w:t>
            </w:r>
            <w:r>
              <w:rPr>
                <w:lang w:val="en-US"/>
              </w:rPr>
              <w:t xml:space="preserve"> (Oral Presentation)</w:t>
            </w:r>
          </w:p>
        </w:tc>
      </w:tr>
      <w:tr w:rsidR="00E0395E" w:rsidRPr="001B5B02" w14:paraId="6C377926" w14:textId="77777777" w:rsidTr="008E26D4">
        <w:trPr>
          <w:trHeight w:val="2"/>
        </w:trPr>
        <w:tc>
          <w:tcPr>
            <w:tcW w:w="1850" w:type="dxa"/>
            <w:shd w:val="clear" w:color="auto" w:fill="auto"/>
          </w:tcPr>
          <w:p w14:paraId="1CF33365" w14:textId="77777777" w:rsidR="00E0395E" w:rsidRDefault="00E0395E" w:rsidP="009C3D8C">
            <w:pPr>
              <w:rPr>
                <w:bCs/>
                <w:lang w:val="en-US" w:eastAsia="zh-TW"/>
              </w:rPr>
            </w:pPr>
          </w:p>
        </w:tc>
        <w:tc>
          <w:tcPr>
            <w:tcW w:w="6745" w:type="dxa"/>
            <w:shd w:val="clear" w:color="auto" w:fill="auto"/>
          </w:tcPr>
          <w:p w14:paraId="39076842" w14:textId="77777777" w:rsidR="00E0395E" w:rsidRPr="00E0395E" w:rsidRDefault="00E0395E" w:rsidP="00E0395E">
            <w:pPr>
              <w:pStyle w:val="NoSpacing"/>
              <w:rPr>
                <w:lang w:val="en-US"/>
              </w:rPr>
            </w:pPr>
          </w:p>
        </w:tc>
      </w:tr>
      <w:tr w:rsidR="00E0395E" w:rsidRPr="001B5B02" w14:paraId="259EEFB1" w14:textId="77777777" w:rsidTr="008E26D4">
        <w:trPr>
          <w:trHeight w:val="2"/>
        </w:trPr>
        <w:tc>
          <w:tcPr>
            <w:tcW w:w="1850" w:type="dxa"/>
            <w:shd w:val="clear" w:color="auto" w:fill="auto"/>
          </w:tcPr>
          <w:p w14:paraId="13FB0EAB" w14:textId="6EC8EDE2" w:rsidR="00E0395E" w:rsidRDefault="00E0395E" w:rsidP="009C3D8C">
            <w:pPr>
              <w:rPr>
                <w:bCs/>
                <w:lang w:val="en-US" w:eastAsia="zh-TW"/>
              </w:rPr>
            </w:pPr>
            <w:r>
              <w:rPr>
                <w:bCs/>
                <w:lang w:val="en-US" w:eastAsia="zh-TW"/>
              </w:rPr>
              <w:t>2021</w:t>
            </w:r>
          </w:p>
        </w:tc>
        <w:tc>
          <w:tcPr>
            <w:tcW w:w="6745" w:type="dxa"/>
            <w:shd w:val="clear" w:color="auto" w:fill="auto"/>
          </w:tcPr>
          <w:p w14:paraId="5203B34A" w14:textId="77777777" w:rsidR="00E0395E" w:rsidRPr="00E0395E" w:rsidRDefault="00E0395E" w:rsidP="00E0395E">
            <w:pPr>
              <w:pStyle w:val="NoSpacing"/>
              <w:rPr>
                <w:lang w:val="en-US"/>
              </w:rPr>
            </w:pPr>
            <w:r w:rsidRPr="00E0395E">
              <w:rPr>
                <w:lang w:val="en-US"/>
              </w:rPr>
              <w:t>Supervisor</w:t>
            </w:r>
          </w:p>
          <w:p w14:paraId="71E9AD5C" w14:textId="77777777" w:rsidR="00E0395E" w:rsidRDefault="00E0395E" w:rsidP="00E0395E">
            <w:pPr>
              <w:pStyle w:val="NoSpacing"/>
              <w:rPr>
                <w:lang w:val="en-US"/>
              </w:rPr>
            </w:pPr>
            <w:r w:rsidRPr="00E0395E">
              <w:rPr>
                <w:lang w:val="en-US"/>
              </w:rPr>
              <w:lastRenderedPageBreak/>
              <w:t>ESC Asia 2021</w:t>
            </w:r>
          </w:p>
          <w:p w14:paraId="1DC148AE" w14:textId="77777777" w:rsidR="00E0395E" w:rsidRPr="00FF1189" w:rsidRDefault="00E0395E" w:rsidP="00E0395E">
            <w:pPr>
              <w:pStyle w:val="NoSpacing"/>
              <w:rPr>
                <w:b/>
                <w:u w:val="single"/>
                <w:lang w:val="en-US"/>
              </w:rPr>
            </w:pPr>
            <w:r>
              <w:rPr>
                <w:b/>
                <w:u w:val="single"/>
                <w:lang w:val="en-US"/>
              </w:rPr>
              <w:t>Mr. Tsui Lok Him, MBBS 5</w:t>
            </w:r>
            <w:r w:rsidRPr="00FF1189">
              <w:rPr>
                <w:b/>
                <w:u w:val="single"/>
                <w:lang w:val="en-US"/>
              </w:rPr>
              <w:t xml:space="preserve"> Student</w:t>
            </w:r>
          </w:p>
          <w:p w14:paraId="216E7583" w14:textId="680CEFF4" w:rsidR="00E0395E" w:rsidRPr="00E0395E" w:rsidRDefault="00E0395E" w:rsidP="00E0395E">
            <w:pPr>
              <w:pStyle w:val="NoSpacing"/>
              <w:rPr>
                <w:lang w:val="en-US"/>
              </w:rPr>
            </w:pPr>
            <w:r w:rsidRPr="00E0395E">
              <w:rPr>
                <w:lang w:val="en-US"/>
              </w:rPr>
              <w:t>Tsui LH, Yiu KH, Tse HF, Lam LY, Leung KLC, Yu SYA, Wu MZ, Ren QW, Wong PF, Tse YK, YU SYS, Li HL, Hon WL</w:t>
            </w:r>
            <w:r>
              <w:rPr>
                <w:lang w:val="en-US"/>
              </w:rPr>
              <w:t xml:space="preserve">, </w:t>
            </w:r>
            <w:r w:rsidRPr="00E0395E">
              <w:rPr>
                <w:b/>
                <w:u w:val="single"/>
                <w:lang w:val="en-US"/>
              </w:rPr>
              <w:t>Yiu KH</w:t>
            </w:r>
            <w:r>
              <w:rPr>
                <w:lang w:val="en-US"/>
              </w:rPr>
              <w:t xml:space="preserve">. Title: </w:t>
            </w:r>
            <w:r w:rsidRPr="00E0395E">
              <w:rPr>
                <w:lang w:val="en-US"/>
              </w:rPr>
              <w:t>Prognostic value of pre-operative left atrial strain on composite endpoint in patients received aortic valve replacement for severe aortic stenosis: A retrospective cohort study (Oral Presentation)</w:t>
            </w:r>
          </w:p>
        </w:tc>
      </w:tr>
      <w:tr w:rsidR="00E0395E" w:rsidRPr="001B5B02" w14:paraId="280524EA" w14:textId="77777777" w:rsidTr="008E26D4">
        <w:trPr>
          <w:trHeight w:val="2"/>
        </w:trPr>
        <w:tc>
          <w:tcPr>
            <w:tcW w:w="1850" w:type="dxa"/>
            <w:shd w:val="clear" w:color="auto" w:fill="auto"/>
          </w:tcPr>
          <w:p w14:paraId="44C12775" w14:textId="77777777" w:rsidR="00E0395E" w:rsidRDefault="00E0395E" w:rsidP="009C3D8C">
            <w:pPr>
              <w:rPr>
                <w:bCs/>
                <w:lang w:val="en-US" w:eastAsia="zh-TW"/>
              </w:rPr>
            </w:pPr>
          </w:p>
        </w:tc>
        <w:tc>
          <w:tcPr>
            <w:tcW w:w="6745" w:type="dxa"/>
            <w:shd w:val="clear" w:color="auto" w:fill="auto"/>
          </w:tcPr>
          <w:p w14:paraId="411399EE" w14:textId="77777777" w:rsidR="00E0395E" w:rsidRPr="00E0395E" w:rsidRDefault="00E0395E" w:rsidP="00E0395E">
            <w:pPr>
              <w:pStyle w:val="NoSpacing"/>
              <w:rPr>
                <w:lang w:val="en-US"/>
              </w:rPr>
            </w:pPr>
          </w:p>
        </w:tc>
      </w:tr>
      <w:tr w:rsidR="00E0395E" w:rsidRPr="001B5B02" w14:paraId="0BB28063" w14:textId="77777777" w:rsidTr="008E26D4">
        <w:trPr>
          <w:trHeight w:val="2"/>
        </w:trPr>
        <w:tc>
          <w:tcPr>
            <w:tcW w:w="1850" w:type="dxa"/>
            <w:shd w:val="clear" w:color="auto" w:fill="auto"/>
          </w:tcPr>
          <w:p w14:paraId="299E5CDE" w14:textId="1FF11402" w:rsidR="00E0395E" w:rsidRDefault="00E0395E" w:rsidP="009C3D8C">
            <w:pPr>
              <w:rPr>
                <w:bCs/>
                <w:lang w:val="en-US" w:eastAsia="zh-TW"/>
              </w:rPr>
            </w:pPr>
            <w:r>
              <w:rPr>
                <w:bCs/>
                <w:lang w:val="en-US" w:eastAsia="zh-TW"/>
              </w:rPr>
              <w:t>2021</w:t>
            </w:r>
          </w:p>
        </w:tc>
        <w:tc>
          <w:tcPr>
            <w:tcW w:w="6745" w:type="dxa"/>
            <w:shd w:val="clear" w:color="auto" w:fill="auto"/>
          </w:tcPr>
          <w:p w14:paraId="43104C0C" w14:textId="77777777" w:rsidR="00E0395E" w:rsidRPr="00E0395E" w:rsidRDefault="00E0395E" w:rsidP="00E0395E">
            <w:pPr>
              <w:pStyle w:val="NoSpacing"/>
              <w:rPr>
                <w:lang w:val="en-US"/>
              </w:rPr>
            </w:pPr>
            <w:r w:rsidRPr="00E0395E">
              <w:rPr>
                <w:lang w:val="en-US"/>
              </w:rPr>
              <w:t>Supervisor</w:t>
            </w:r>
          </w:p>
          <w:p w14:paraId="0FE159E4" w14:textId="77777777" w:rsidR="00E0395E" w:rsidRDefault="00E0395E" w:rsidP="00E0395E">
            <w:pPr>
              <w:pStyle w:val="NoSpacing"/>
              <w:rPr>
                <w:lang w:val="en-US"/>
              </w:rPr>
            </w:pPr>
            <w:r w:rsidRPr="00E0395E">
              <w:rPr>
                <w:lang w:val="en-US"/>
              </w:rPr>
              <w:t>ESC Asia 2021</w:t>
            </w:r>
          </w:p>
          <w:p w14:paraId="5C52D746" w14:textId="1DA3CB30" w:rsidR="001E4636" w:rsidRDefault="001E4636" w:rsidP="001E4636">
            <w:pPr>
              <w:pStyle w:val="NoSpacing"/>
              <w:rPr>
                <w:b/>
                <w:u w:val="single"/>
                <w:lang w:val="en-US"/>
              </w:rPr>
            </w:pPr>
            <w:r>
              <w:rPr>
                <w:b/>
                <w:u w:val="single"/>
                <w:lang w:val="en-US"/>
              </w:rPr>
              <w:t>Miss Wu Meizhen, Year 3</w:t>
            </w:r>
            <w:r w:rsidRPr="00FF1189">
              <w:rPr>
                <w:b/>
                <w:u w:val="single"/>
                <w:lang w:val="en-US"/>
              </w:rPr>
              <w:t xml:space="preserve"> PhD student</w:t>
            </w:r>
          </w:p>
          <w:p w14:paraId="3B5D7732" w14:textId="7A045AC1" w:rsidR="00E0395E" w:rsidRPr="00E0395E" w:rsidRDefault="001E4636" w:rsidP="00E0395E">
            <w:pPr>
              <w:pStyle w:val="NoSpacing"/>
              <w:rPr>
                <w:lang w:val="en-US"/>
              </w:rPr>
            </w:pPr>
            <w:r w:rsidRPr="001E4636">
              <w:rPr>
                <w:lang w:val="en-US"/>
              </w:rPr>
              <w:t xml:space="preserve">Wu MZ, Teng TH, Tay WT, Ren QW, Wong PF, Tse HF, Lam SP, </w:t>
            </w:r>
            <w:r w:rsidRPr="001E4636">
              <w:rPr>
                <w:b/>
                <w:u w:val="single"/>
                <w:lang w:val="en-US"/>
              </w:rPr>
              <w:t>Yiu KH</w:t>
            </w:r>
            <w:r>
              <w:rPr>
                <w:lang w:val="en-US"/>
              </w:rPr>
              <w:t xml:space="preserve">. Title: </w:t>
            </w:r>
            <w:r w:rsidRPr="001E4636">
              <w:rPr>
                <w:lang w:val="en-US"/>
              </w:rPr>
              <w:t>Chronic kidney disease begets heart failure and vice versa; temporal associations between heart failure events in relation to incident chronic kidney disease</w:t>
            </w:r>
            <w:r>
              <w:rPr>
                <w:lang w:val="en-US"/>
              </w:rPr>
              <w:t xml:space="preserve"> (E-Poster Presentation)</w:t>
            </w:r>
          </w:p>
        </w:tc>
      </w:tr>
      <w:tr w:rsidR="001E4636" w:rsidRPr="001B5B02" w14:paraId="2FDF7B2F" w14:textId="77777777" w:rsidTr="008E26D4">
        <w:trPr>
          <w:trHeight w:val="2"/>
        </w:trPr>
        <w:tc>
          <w:tcPr>
            <w:tcW w:w="1850" w:type="dxa"/>
            <w:shd w:val="clear" w:color="auto" w:fill="auto"/>
          </w:tcPr>
          <w:p w14:paraId="226F4D62" w14:textId="77777777" w:rsidR="001E4636" w:rsidRDefault="001E4636" w:rsidP="009C3D8C">
            <w:pPr>
              <w:rPr>
                <w:bCs/>
                <w:lang w:val="en-US" w:eastAsia="zh-TW"/>
              </w:rPr>
            </w:pPr>
          </w:p>
        </w:tc>
        <w:tc>
          <w:tcPr>
            <w:tcW w:w="6745" w:type="dxa"/>
            <w:shd w:val="clear" w:color="auto" w:fill="auto"/>
          </w:tcPr>
          <w:p w14:paraId="27E1C72C" w14:textId="77777777" w:rsidR="001E4636" w:rsidRDefault="001E4636" w:rsidP="00E0395E">
            <w:pPr>
              <w:pStyle w:val="NoSpacing"/>
              <w:rPr>
                <w:lang w:val="en-US"/>
              </w:rPr>
            </w:pPr>
          </w:p>
          <w:p w14:paraId="22F86FA3" w14:textId="314464F5" w:rsidR="0033232A" w:rsidRPr="00E0395E" w:rsidRDefault="0033232A" w:rsidP="00E0395E">
            <w:pPr>
              <w:pStyle w:val="NoSpacing"/>
              <w:rPr>
                <w:lang w:val="en-US"/>
              </w:rPr>
            </w:pPr>
          </w:p>
        </w:tc>
      </w:tr>
      <w:tr w:rsidR="001E4636" w:rsidRPr="001B5B02" w14:paraId="025BAA0C" w14:textId="77777777" w:rsidTr="008E26D4">
        <w:trPr>
          <w:trHeight w:val="2"/>
        </w:trPr>
        <w:tc>
          <w:tcPr>
            <w:tcW w:w="1850" w:type="dxa"/>
            <w:shd w:val="clear" w:color="auto" w:fill="auto"/>
          </w:tcPr>
          <w:p w14:paraId="29D6EBC1" w14:textId="77323147" w:rsidR="001E4636" w:rsidRDefault="001E4636" w:rsidP="009C3D8C">
            <w:pPr>
              <w:rPr>
                <w:bCs/>
                <w:lang w:val="en-US" w:eastAsia="zh-TW"/>
              </w:rPr>
            </w:pPr>
            <w:r>
              <w:rPr>
                <w:bCs/>
                <w:lang w:val="en-US" w:eastAsia="zh-TW"/>
              </w:rPr>
              <w:t>2021</w:t>
            </w:r>
          </w:p>
        </w:tc>
        <w:tc>
          <w:tcPr>
            <w:tcW w:w="6745" w:type="dxa"/>
            <w:shd w:val="clear" w:color="auto" w:fill="auto"/>
          </w:tcPr>
          <w:p w14:paraId="42DB70E4" w14:textId="77777777" w:rsidR="001E4636" w:rsidRPr="001E4636" w:rsidRDefault="001E4636" w:rsidP="001E4636">
            <w:pPr>
              <w:pStyle w:val="NoSpacing"/>
              <w:rPr>
                <w:lang w:val="en-US"/>
              </w:rPr>
            </w:pPr>
            <w:r w:rsidRPr="001E4636">
              <w:rPr>
                <w:lang w:val="en-US"/>
              </w:rPr>
              <w:t>Supervisor</w:t>
            </w:r>
          </w:p>
          <w:p w14:paraId="25FED0AF" w14:textId="77777777" w:rsidR="001E4636" w:rsidRDefault="001E4636" w:rsidP="001E4636">
            <w:pPr>
              <w:pStyle w:val="NoSpacing"/>
              <w:rPr>
                <w:lang w:val="en-US"/>
              </w:rPr>
            </w:pPr>
            <w:r w:rsidRPr="001E4636">
              <w:rPr>
                <w:lang w:val="en-US"/>
              </w:rPr>
              <w:t>ESC Asia 2021</w:t>
            </w:r>
          </w:p>
          <w:p w14:paraId="4367D9EE" w14:textId="77777777" w:rsidR="001E4636" w:rsidRDefault="001E4636" w:rsidP="001E4636">
            <w:pPr>
              <w:pStyle w:val="NoSpacing"/>
              <w:rPr>
                <w:b/>
                <w:bCs/>
                <w:u w:val="single"/>
                <w:lang w:val="en-US"/>
              </w:rPr>
            </w:pPr>
            <w:r>
              <w:rPr>
                <w:b/>
                <w:bCs/>
                <w:u w:val="single"/>
                <w:lang w:val="en-US"/>
              </w:rPr>
              <w:t>Miss Ren Qingwen, Year 3</w:t>
            </w:r>
            <w:r w:rsidRPr="0027704B">
              <w:rPr>
                <w:b/>
                <w:bCs/>
                <w:u w:val="single"/>
                <w:lang w:val="en-US"/>
              </w:rPr>
              <w:t xml:space="preserve"> PhD student</w:t>
            </w:r>
          </w:p>
          <w:p w14:paraId="351F06FB" w14:textId="7EFCBCB2" w:rsidR="001E4636" w:rsidRPr="00E0395E" w:rsidRDefault="001E4636" w:rsidP="001E4636">
            <w:pPr>
              <w:pStyle w:val="NoSpacing"/>
              <w:rPr>
                <w:lang w:val="en-US"/>
              </w:rPr>
            </w:pPr>
            <w:r w:rsidRPr="001E4636">
              <w:rPr>
                <w:lang w:val="en-US"/>
              </w:rPr>
              <w:t xml:space="preserve">Ren QW, Teng THK, Wang T, Tse YK, Wong PF, Li HL, Yu SY, Wu MZ, Li XL, Tse HF, Lam CSP, </w:t>
            </w:r>
            <w:r w:rsidRPr="001E4636">
              <w:rPr>
                <w:b/>
                <w:u w:val="single"/>
                <w:lang w:val="en-US"/>
              </w:rPr>
              <w:t>Yiu KH</w:t>
            </w:r>
            <w:r>
              <w:rPr>
                <w:lang w:val="en-US"/>
              </w:rPr>
              <w:t xml:space="preserve">. Title: </w:t>
            </w:r>
            <w:r w:rsidRPr="001E4636">
              <w:rPr>
                <w:lang w:val="en-US"/>
              </w:rPr>
              <w:t>Incidence, clinical correlates and associated outcomes of dementia in heart failure: A population-based cohort study (Oral Presentation)</w:t>
            </w:r>
          </w:p>
        </w:tc>
      </w:tr>
      <w:tr w:rsidR="001E4636" w:rsidRPr="001B5B02" w14:paraId="25425EB7" w14:textId="77777777" w:rsidTr="008E26D4">
        <w:trPr>
          <w:trHeight w:val="2"/>
        </w:trPr>
        <w:tc>
          <w:tcPr>
            <w:tcW w:w="1850" w:type="dxa"/>
            <w:shd w:val="clear" w:color="auto" w:fill="auto"/>
          </w:tcPr>
          <w:p w14:paraId="155AC694" w14:textId="77777777" w:rsidR="001E4636" w:rsidRDefault="001E4636" w:rsidP="009C3D8C">
            <w:pPr>
              <w:rPr>
                <w:bCs/>
                <w:lang w:val="en-US" w:eastAsia="zh-TW"/>
              </w:rPr>
            </w:pPr>
          </w:p>
        </w:tc>
        <w:tc>
          <w:tcPr>
            <w:tcW w:w="6745" w:type="dxa"/>
            <w:shd w:val="clear" w:color="auto" w:fill="auto"/>
          </w:tcPr>
          <w:p w14:paraId="5680C640" w14:textId="77777777" w:rsidR="001E4636" w:rsidRPr="001E4636" w:rsidRDefault="001E4636" w:rsidP="001E4636">
            <w:pPr>
              <w:pStyle w:val="NoSpacing"/>
              <w:rPr>
                <w:lang w:val="en-US"/>
              </w:rPr>
            </w:pPr>
          </w:p>
        </w:tc>
      </w:tr>
      <w:tr w:rsidR="001E4636" w:rsidRPr="001B5B02" w14:paraId="5FC8786A" w14:textId="77777777" w:rsidTr="008E26D4">
        <w:trPr>
          <w:trHeight w:val="2"/>
        </w:trPr>
        <w:tc>
          <w:tcPr>
            <w:tcW w:w="1850" w:type="dxa"/>
            <w:shd w:val="clear" w:color="auto" w:fill="auto"/>
          </w:tcPr>
          <w:p w14:paraId="4CA94433" w14:textId="4D2418B1" w:rsidR="001E4636" w:rsidRDefault="001E4636" w:rsidP="009C3D8C">
            <w:pPr>
              <w:rPr>
                <w:bCs/>
                <w:lang w:val="en-US" w:eastAsia="zh-TW"/>
              </w:rPr>
            </w:pPr>
            <w:r>
              <w:rPr>
                <w:bCs/>
                <w:lang w:val="en-US" w:eastAsia="zh-TW"/>
              </w:rPr>
              <w:t>2021</w:t>
            </w:r>
          </w:p>
        </w:tc>
        <w:tc>
          <w:tcPr>
            <w:tcW w:w="6745" w:type="dxa"/>
            <w:shd w:val="clear" w:color="auto" w:fill="auto"/>
          </w:tcPr>
          <w:p w14:paraId="045324BA" w14:textId="77777777" w:rsidR="001E4636" w:rsidRPr="001E4636" w:rsidRDefault="001E4636" w:rsidP="001E4636">
            <w:pPr>
              <w:pStyle w:val="NoSpacing"/>
              <w:rPr>
                <w:lang w:val="en-US"/>
              </w:rPr>
            </w:pPr>
            <w:r w:rsidRPr="001E4636">
              <w:rPr>
                <w:lang w:val="en-US"/>
              </w:rPr>
              <w:t>Supervisor</w:t>
            </w:r>
          </w:p>
          <w:p w14:paraId="539480A4" w14:textId="77777777" w:rsidR="001E4636" w:rsidRDefault="001E4636" w:rsidP="001E4636">
            <w:pPr>
              <w:pStyle w:val="NoSpacing"/>
              <w:rPr>
                <w:lang w:val="en-US"/>
              </w:rPr>
            </w:pPr>
            <w:r>
              <w:rPr>
                <w:lang w:val="en-US"/>
              </w:rPr>
              <w:t>Euro Echo</w:t>
            </w:r>
            <w:r w:rsidRPr="001E4636">
              <w:rPr>
                <w:lang w:val="en-US"/>
              </w:rPr>
              <w:t xml:space="preserve"> 2021</w:t>
            </w:r>
          </w:p>
          <w:p w14:paraId="643CFE2D" w14:textId="77777777" w:rsidR="001E4636" w:rsidRDefault="001E4636" w:rsidP="001E4636">
            <w:pPr>
              <w:pStyle w:val="NoSpacing"/>
              <w:rPr>
                <w:b/>
                <w:bCs/>
                <w:u w:val="single"/>
                <w:lang w:val="en-US"/>
              </w:rPr>
            </w:pPr>
            <w:r w:rsidRPr="00FE22E0">
              <w:rPr>
                <w:b/>
                <w:bCs/>
                <w:u w:val="single"/>
                <w:lang w:val="en-US"/>
              </w:rPr>
              <w:t xml:space="preserve">Miss </w:t>
            </w:r>
            <w:r>
              <w:rPr>
                <w:b/>
                <w:bCs/>
                <w:u w:val="single"/>
                <w:lang w:val="en-US"/>
              </w:rPr>
              <w:t>Tse Yi Kei Stephanie, MBBS 4</w:t>
            </w:r>
            <w:r w:rsidRPr="00FE22E0">
              <w:rPr>
                <w:b/>
                <w:bCs/>
                <w:u w:val="single"/>
                <w:lang w:val="en-US"/>
              </w:rPr>
              <w:t xml:space="preserve"> Student</w:t>
            </w:r>
          </w:p>
          <w:p w14:paraId="14AA2E8C" w14:textId="1644890B" w:rsidR="001E4636" w:rsidRPr="001E4636" w:rsidRDefault="001E4636" w:rsidP="001E4636">
            <w:pPr>
              <w:pStyle w:val="NoSpacing"/>
              <w:rPr>
                <w:lang w:val="en-US"/>
              </w:rPr>
            </w:pPr>
            <w:r>
              <w:rPr>
                <w:lang w:val="en-US"/>
              </w:rPr>
              <w:t xml:space="preserve">Tse YK, Li HL, Wu MZ, Ren QW, </w:t>
            </w:r>
            <w:r w:rsidRPr="001E4636">
              <w:rPr>
                <w:b/>
                <w:u w:val="single"/>
                <w:lang w:val="en-US"/>
              </w:rPr>
              <w:t>Yiu KH</w:t>
            </w:r>
            <w:r>
              <w:rPr>
                <w:lang w:val="en-US"/>
              </w:rPr>
              <w:t xml:space="preserve">. Title: </w:t>
            </w:r>
            <w:r w:rsidRPr="001E4636">
              <w:rPr>
                <w:lang w:val="en-US"/>
              </w:rPr>
              <w:t>Impact of proportionality of tricuspid regurgitation on outcome after tricuspid annuloplasty</w:t>
            </w:r>
            <w:r>
              <w:rPr>
                <w:lang w:val="en-US"/>
              </w:rPr>
              <w:t xml:space="preserve"> (Poster Presentation)</w:t>
            </w:r>
          </w:p>
        </w:tc>
      </w:tr>
      <w:tr w:rsidR="000F2324" w:rsidRPr="001B5B02" w14:paraId="45A04852" w14:textId="77777777" w:rsidTr="008E26D4">
        <w:trPr>
          <w:trHeight w:val="2"/>
        </w:trPr>
        <w:tc>
          <w:tcPr>
            <w:tcW w:w="1850" w:type="dxa"/>
            <w:shd w:val="clear" w:color="auto" w:fill="auto"/>
          </w:tcPr>
          <w:p w14:paraId="38C893B6" w14:textId="77777777" w:rsidR="000F2324" w:rsidRDefault="000F2324" w:rsidP="009C3D8C">
            <w:pPr>
              <w:rPr>
                <w:bCs/>
                <w:lang w:val="en-US" w:eastAsia="zh-TW"/>
              </w:rPr>
            </w:pPr>
          </w:p>
        </w:tc>
        <w:tc>
          <w:tcPr>
            <w:tcW w:w="6745" w:type="dxa"/>
            <w:shd w:val="clear" w:color="auto" w:fill="auto"/>
          </w:tcPr>
          <w:p w14:paraId="01D78F47" w14:textId="77777777" w:rsidR="000F2324" w:rsidRPr="001E4636" w:rsidRDefault="000F2324" w:rsidP="001E4636">
            <w:pPr>
              <w:pStyle w:val="NoSpacing"/>
              <w:rPr>
                <w:lang w:val="en-US"/>
              </w:rPr>
            </w:pPr>
          </w:p>
        </w:tc>
      </w:tr>
      <w:tr w:rsidR="000F2324" w:rsidRPr="001B5B02" w14:paraId="29E885F3" w14:textId="77777777" w:rsidTr="008E26D4">
        <w:trPr>
          <w:trHeight w:val="2"/>
        </w:trPr>
        <w:tc>
          <w:tcPr>
            <w:tcW w:w="1850" w:type="dxa"/>
            <w:shd w:val="clear" w:color="auto" w:fill="auto"/>
          </w:tcPr>
          <w:p w14:paraId="6644486A" w14:textId="3FD64029" w:rsidR="000F2324" w:rsidRDefault="006656CE" w:rsidP="009C3D8C">
            <w:pPr>
              <w:rPr>
                <w:bCs/>
                <w:lang w:val="en-US" w:eastAsia="zh-TW"/>
              </w:rPr>
            </w:pPr>
            <w:r>
              <w:rPr>
                <w:bCs/>
                <w:lang w:val="en-US" w:eastAsia="zh-TW"/>
              </w:rPr>
              <w:t>2022</w:t>
            </w:r>
          </w:p>
        </w:tc>
        <w:tc>
          <w:tcPr>
            <w:tcW w:w="6745" w:type="dxa"/>
            <w:shd w:val="clear" w:color="auto" w:fill="auto"/>
          </w:tcPr>
          <w:p w14:paraId="5AB1D29F" w14:textId="77777777" w:rsidR="000F2324" w:rsidRPr="000F2324" w:rsidRDefault="000F2324" w:rsidP="000F2324">
            <w:pPr>
              <w:pStyle w:val="NoSpacing"/>
              <w:rPr>
                <w:lang w:val="en-US"/>
              </w:rPr>
            </w:pPr>
            <w:r w:rsidRPr="000F2324">
              <w:rPr>
                <w:lang w:val="en-US"/>
              </w:rPr>
              <w:t>Supervisor</w:t>
            </w:r>
          </w:p>
          <w:p w14:paraId="314B3A23" w14:textId="77777777" w:rsidR="000F2324" w:rsidRDefault="000F2324" w:rsidP="000F2324">
            <w:pPr>
              <w:pStyle w:val="NoSpacing"/>
              <w:rPr>
                <w:lang w:val="en-US"/>
              </w:rPr>
            </w:pPr>
            <w:r w:rsidRPr="000F2324">
              <w:rPr>
                <w:lang w:val="en-US"/>
              </w:rPr>
              <w:t>27th Medical Research Conference (Hong Kong)</w:t>
            </w:r>
          </w:p>
          <w:p w14:paraId="445B4227" w14:textId="22D89777" w:rsidR="007C2790" w:rsidRDefault="007C2790" w:rsidP="007C2790">
            <w:pPr>
              <w:pStyle w:val="NoSpacing"/>
              <w:rPr>
                <w:b/>
                <w:bCs/>
                <w:u w:val="single"/>
                <w:lang w:val="en-US"/>
              </w:rPr>
            </w:pPr>
            <w:r w:rsidRPr="00FE22E0">
              <w:rPr>
                <w:b/>
                <w:bCs/>
                <w:u w:val="single"/>
                <w:lang w:val="en-US"/>
              </w:rPr>
              <w:t xml:space="preserve">Miss </w:t>
            </w:r>
            <w:r>
              <w:rPr>
                <w:b/>
                <w:bCs/>
                <w:u w:val="single"/>
                <w:lang w:val="en-US"/>
              </w:rPr>
              <w:t>Tse Yi Kei Stephanie, MBBS 4</w:t>
            </w:r>
            <w:r w:rsidRPr="00FE22E0">
              <w:rPr>
                <w:b/>
                <w:bCs/>
                <w:u w:val="single"/>
                <w:lang w:val="en-US"/>
              </w:rPr>
              <w:t xml:space="preserve"> Student</w:t>
            </w:r>
          </w:p>
          <w:p w14:paraId="649B03AA" w14:textId="0FDCB533" w:rsidR="007C2790" w:rsidRPr="007C2790" w:rsidRDefault="007C2790" w:rsidP="006656CE">
            <w:pPr>
              <w:pStyle w:val="NoSpacing"/>
              <w:rPr>
                <w:bCs/>
                <w:lang w:val="en-US"/>
              </w:rPr>
            </w:pPr>
            <w:r>
              <w:rPr>
                <w:bCs/>
                <w:lang w:val="en-US"/>
              </w:rPr>
              <w:t xml:space="preserve">Tse YK, Li HL, Ren QW, Wu MZ, Yu SYA, Wong PF, Yu SYS, Lam LY, Li KY, Leung KLC, Tse HF, </w:t>
            </w:r>
            <w:r w:rsidRPr="007C2790">
              <w:rPr>
                <w:b/>
                <w:bCs/>
                <w:u w:val="single"/>
                <w:lang w:val="en-US"/>
              </w:rPr>
              <w:t>Yiu KH</w:t>
            </w:r>
            <w:r>
              <w:rPr>
                <w:bCs/>
                <w:lang w:val="en-US"/>
              </w:rPr>
              <w:t xml:space="preserve">. Title: </w:t>
            </w:r>
            <w:r w:rsidRPr="00A7629D">
              <w:rPr>
                <w:lang w:val="en-US"/>
              </w:rPr>
              <w:t>Biomarker-based risk prediction of heart failure and death in double valve surgery</w:t>
            </w:r>
            <w:r>
              <w:rPr>
                <w:lang w:val="en-US"/>
              </w:rPr>
              <w:t xml:space="preserve"> </w:t>
            </w:r>
            <w:r w:rsidRPr="006656CE">
              <w:rPr>
                <w:b/>
                <w:lang w:val="en-US"/>
              </w:rPr>
              <w:t>(</w:t>
            </w:r>
            <w:r w:rsidR="006656CE" w:rsidRPr="006656CE">
              <w:rPr>
                <w:b/>
                <w:lang w:val="en-US"/>
              </w:rPr>
              <w:t>Best Oral Abstract Award</w:t>
            </w:r>
            <w:r w:rsidRPr="006656CE">
              <w:rPr>
                <w:b/>
                <w:lang w:val="en-US"/>
              </w:rPr>
              <w:t>)</w:t>
            </w:r>
          </w:p>
        </w:tc>
      </w:tr>
      <w:tr w:rsidR="001E4636" w:rsidRPr="001B5B02" w14:paraId="4B61EC8A" w14:textId="77777777" w:rsidTr="008E26D4">
        <w:trPr>
          <w:trHeight w:val="2"/>
        </w:trPr>
        <w:tc>
          <w:tcPr>
            <w:tcW w:w="1850" w:type="dxa"/>
            <w:shd w:val="clear" w:color="auto" w:fill="auto"/>
          </w:tcPr>
          <w:p w14:paraId="3046742C" w14:textId="77777777" w:rsidR="001E4636" w:rsidRDefault="001E4636" w:rsidP="009C3D8C">
            <w:pPr>
              <w:rPr>
                <w:bCs/>
                <w:lang w:val="en-US" w:eastAsia="zh-TW"/>
              </w:rPr>
            </w:pPr>
          </w:p>
        </w:tc>
        <w:tc>
          <w:tcPr>
            <w:tcW w:w="6745" w:type="dxa"/>
            <w:shd w:val="clear" w:color="auto" w:fill="auto"/>
          </w:tcPr>
          <w:p w14:paraId="19E39899" w14:textId="77777777" w:rsidR="001E4636" w:rsidRPr="001E4636" w:rsidRDefault="001E4636" w:rsidP="001E4636">
            <w:pPr>
              <w:pStyle w:val="NoSpacing"/>
              <w:rPr>
                <w:lang w:val="en-US"/>
              </w:rPr>
            </w:pPr>
          </w:p>
        </w:tc>
      </w:tr>
      <w:tr w:rsidR="001E4636" w:rsidRPr="001B5B02" w14:paraId="24ED4C04" w14:textId="77777777" w:rsidTr="008E26D4">
        <w:trPr>
          <w:trHeight w:val="2"/>
        </w:trPr>
        <w:tc>
          <w:tcPr>
            <w:tcW w:w="1850" w:type="dxa"/>
            <w:shd w:val="clear" w:color="auto" w:fill="auto"/>
          </w:tcPr>
          <w:p w14:paraId="4C9099BF" w14:textId="781F70AD" w:rsidR="001E4636" w:rsidRDefault="000F2324" w:rsidP="009C3D8C">
            <w:pPr>
              <w:rPr>
                <w:bCs/>
                <w:lang w:val="en-US" w:eastAsia="zh-TW"/>
              </w:rPr>
            </w:pPr>
            <w:r>
              <w:rPr>
                <w:bCs/>
                <w:lang w:val="en-US" w:eastAsia="zh-TW"/>
              </w:rPr>
              <w:t>2022</w:t>
            </w:r>
          </w:p>
        </w:tc>
        <w:tc>
          <w:tcPr>
            <w:tcW w:w="6745" w:type="dxa"/>
            <w:shd w:val="clear" w:color="auto" w:fill="auto"/>
          </w:tcPr>
          <w:p w14:paraId="5DD33F3E" w14:textId="77777777" w:rsidR="001E4636" w:rsidRDefault="001E4636" w:rsidP="001E4636">
            <w:pPr>
              <w:pStyle w:val="NoSpacing"/>
              <w:rPr>
                <w:lang w:val="en-US"/>
              </w:rPr>
            </w:pPr>
            <w:r w:rsidRPr="001E4636">
              <w:rPr>
                <w:lang w:val="en-US"/>
              </w:rPr>
              <w:t>Supervisor</w:t>
            </w:r>
          </w:p>
          <w:p w14:paraId="6AE5F9BB" w14:textId="77777777" w:rsidR="001E4636" w:rsidRDefault="001E4636" w:rsidP="001E4636">
            <w:pPr>
              <w:pStyle w:val="NoSpacing"/>
              <w:rPr>
                <w:lang w:val="en-US"/>
              </w:rPr>
            </w:pPr>
            <w:r>
              <w:rPr>
                <w:lang w:val="en-US"/>
              </w:rPr>
              <w:t>27</w:t>
            </w:r>
            <w:r w:rsidRPr="001E4636">
              <w:rPr>
                <w:vertAlign w:val="superscript"/>
                <w:lang w:val="en-US"/>
              </w:rPr>
              <w:t>th</w:t>
            </w:r>
            <w:r>
              <w:rPr>
                <w:lang w:val="en-US"/>
              </w:rPr>
              <w:t xml:space="preserve"> Medical Research Conference (Hong Kong)</w:t>
            </w:r>
          </w:p>
          <w:p w14:paraId="06E05BCB" w14:textId="77777777" w:rsidR="001E4636" w:rsidRDefault="001E4636" w:rsidP="001E4636">
            <w:pPr>
              <w:pStyle w:val="NoSpacing"/>
              <w:rPr>
                <w:b/>
                <w:u w:val="single"/>
                <w:lang w:val="en-US"/>
              </w:rPr>
            </w:pPr>
            <w:r>
              <w:rPr>
                <w:b/>
                <w:u w:val="single"/>
                <w:lang w:val="en-US"/>
              </w:rPr>
              <w:t>Mr. Leung Ka Lam Calvin, MBBS 6</w:t>
            </w:r>
            <w:r w:rsidRPr="0018086F">
              <w:rPr>
                <w:b/>
                <w:u w:val="single"/>
                <w:lang w:val="en-US"/>
              </w:rPr>
              <w:t xml:space="preserve"> Student</w:t>
            </w:r>
          </w:p>
          <w:p w14:paraId="6267030F" w14:textId="3036F7EB" w:rsidR="001E4636" w:rsidRPr="001E4636" w:rsidRDefault="00D1523B" w:rsidP="006656CE">
            <w:pPr>
              <w:pStyle w:val="NoSpacing"/>
              <w:rPr>
                <w:lang w:val="en-US"/>
              </w:rPr>
            </w:pPr>
            <w:r w:rsidRPr="00D1523B">
              <w:rPr>
                <w:lang w:val="en-US"/>
              </w:rPr>
              <w:t xml:space="preserve">Leung CKL, Lam LY, Li KY, Yu ASY, Wu MZ, Ren QW, Wong PF, Tse YK, Yu SSY, Li HL, Feng Y, Huo Y, Tse HF, </w:t>
            </w:r>
            <w:r w:rsidRPr="00D1523B">
              <w:rPr>
                <w:b/>
                <w:u w:val="single"/>
                <w:lang w:val="en-US"/>
              </w:rPr>
              <w:t>Yiu KH</w:t>
            </w:r>
            <w:r>
              <w:rPr>
                <w:lang w:val="en-US"/>
              </w:rPr>
              <w:t xml:space="preserve">. Title: </w:t>
            </w:r>
            <w:r w:rsidRPr="00D1523B">
              <w:rPr>
                <w:lang w:val="en-US"/>
              </w:rPr>
              <w:t>Clinical outcomes among patients with acute coronary syndrome and concomitant multivessel disease based on a novel angiography-based index in non-culprit vessels</w:t>
            </w:r>
            <w:r>
              <w:rPr>
                <w:lang w:val="en-US"/>
              </w:rPr>
              <w:t xml:space="preserve"> </w:t>
            </w:r>
            <w:r w:rsidRPr="006656CE">
              <w:rPr>
                <w:b/>
                <w:lang w:val="en-US"/>
              </w:rPr>
              <w:t>(</w:t>
            </w:r>
            <w:r w:rsidR="006656CE" w:rsidRPr="006656CE">
              <w:rPr>
                <w:b/>
                <w:lang w:val="en-US"/>
              </w:rPr>
              <w:t>Best Abstract Award: Poster Presentation in Clinical Research)</w:t>
            </w:r>
          </w:p>
        </w:tc>
      </w:tr>
      <w:tr w:rsidR="006656CE" w:rsidRPr="001B5B02" w14:paraId="7A1E06DF" w14:textId="77777777" w:rsidTr="008E26D4">
        <w:trPr>
          <w:trHeight w:val="2"/>
        </w:trPr>
        <w:tc>
          <w:tcPr>
            <w:tcW w:w="1850" w:type="dxa"/>
            <w:shd w:val="clear" w:color="auto" w:fill="auto"/>
          </w:tcPr>
          <w:p w14:paraId="2A95858A" w14:textId="77777777" w:rsidR="006656CE" w:rsidRDefault="006656CE" w:rsidP="009C3D8C">
            <w:pPr>
              <w:rPr>
                <w:bCs/>
                <w:lang w:val="en-US" w:eastAsia="zh-TW"/>
              </w:rPr>
            </w:pPr>
          </w:p>
        </w:tc>
        <w:tc>
          <w:tcPr>
            <w:tcW w:w="6745" w:type="dxa"/>
            <w:shd w:val="clear" w:color="auto" w:fill="auto"/>
          </w:tcPr>
          <w:p w14:paraId="4530BF0C" w14:textId="77777777" w:rsidR="006656CE" w:rsidRPr="001E4636" w:rsidRDefault="006656CE" w:rsidP="001E4636">
            <w:pPr>
              <w:pStyle w:val="NoSpacing"/>
              <w:rPr>
                <w:lang w:val="en-US"/>
              </w:rPr>
            </w:pPr>
          </w:p>
        </w:tc>
      </w:tr>
      <w:tr w:rsidR="006656CE" w:rsidRPr="001B5B02" w14:paraId="5A461F86" w14:textId="77777777" w:rsidTr="008E26D4">
        <w:trPr>
          <w:trHeight w:val="2"/>
        </w:trPr>
        <w:tc>
          <w:tcPr>
            <w:tcW w:w="1850" w:type="dxa"/>
            <w:shd w:val="clear" w:color="auto" w:fill="auto"/>
          </w:tcPr>
          <w:p w14:paraId="2A904296" w14:textId="5DA604C6" w:rsidR="006656CE" w:rsidRDefault="006656CE" w:rsidP="009C3D8C">
            <w:pPr>
              <w:rPr>
                <w:bCs/>
                <w:lang w:val="en-US" w:eastAsia="zh-TW"/>
              </w:rPr>
            </w:pPr>
            <w:r>
              <w:rPr>
                <w:bCs/>
                <w:lang w:val="en-US" w:eastAsia="zh-TW"/>
              </w:rPr>
              <w:t>2022</w:t>
            </w:r>
          </w:p>
        </w:tc>
        <w:tc>
          <w:tcPr>
            <w:tcW w:w="6745" w:type="dxa"/>
            <w:shd w:val="clear" w:color="auto" w:fill="auto"/>
          </w:tcPr>
          <w:p w14:paraId="27B7790D" w14:textId="77777777" w:rsidR="006656CE" w:rsidRPr="006656CE" w:rsidRDefault="006656CE" w:rsidP="006656CE">
            <w:pPr>
              <w:pStyle w:val="NoSpacing"/>
              <w:rPr>
                <w:lang w:val="en-US"/>
              </w:rPr>
            </w:pPr>
            <w:r w:rsidRPr="006656CE">
              <w:rPr>
                <w:lang w:val="en-US"/>
              </w:rPr>
              <w:t>Supervisor</w:t>
            </w:r>
          </w:p>
          <w:p w14:paraId="0485FD6C" w14:textId="3BF6F885" w:rsidR="006656CE" w:rsidRDefault="006656CE" w:rsidP="006656CE">
            <w:pPr>
              <w:pStyle w:val="NoSpacing"/>
              <w:rPr>
                <w:lang w:val="en-US"/>
              </w:rPr>
            </w:pPr>
            <w:r w:rsidRPr="006656CE">
              <w:rPr>
                <w:lang w:val="en-US"/>
              </w:rPr>
              <w:t>27th Medical Research Conference (Hong Kong)</w:t>
            </w:r>
          </w:p>
          <w:p w14:paraId="0A8D7D78" w14:textId="77777777" w:rsidR="006656CE" w:rsidRPr="00B94369" w:rsidRDefault="006656CE" w:rsidP="006656CE">
            <w:pPr>
              <w:pStyle w:val="NoSpacing"/>
              <w:rPr>
                <w:b/>
                <w:u w:val="single"/>
                <w:lang w:val="en-US"/>
              </w:rPr>
            </w:pPr>
            <w:r>
              <w:rPr>
                <w:b/>
                <w:u w:val="single"/>
                <w:lang w:val="en-US"/>
              </w:rPr>
              <w:t>Miss Li Kwan Yu, MBBS 4</w:t>
            </w:r>
            <w:r w:rsidRPr="00FF42A5">
              <w:rPr>
                <w:b/>
                <w:u w:val="single"/>
                <w:lang w:val="en-US"/>
              </w:rPr>
              <w:t xml:space="preserve"> Student</w:t>
            </w:r>
          </w:p>
          <w:p w14:paraId="7B572C29" w14:textId="6564F581" w:rsidR="006656CE" w:rsidRPr="001E4636" w:rsidRDefault="006656CE" w:rsidP="006656CE">
            <w:pPr>
              <w:pStyle w:val="NoSpacing"/>
              <w:rPr>
                <w:lang w:val="en-US"/>
              </w:rPr>
            </w:pPr>
            <w:r w:rsidRPr="006656CE">
              <w:rPr>
                <w:lang w:val="en-US"/>
              </w:rPr>
              <w:t xml:space="preserve">Li KY, Lam LY, Leung KL, Wu MZ, Ren QW, Yu SY, Tse YK, Li HL, Yu SYA, Wong PF, Feng YD, Huo YL, </w:t>
            </w:r>
            <w:r w:rsidRPr="006656CE">
              <w:rPr>
                <w:b/>
                <w:u w:val="single"/>
                <w:lang w:val="en-US"/>
              </w:rPr>
              <w:t>Yiu KH</w:t>
            </w:r>
            <w:r>
              <w:rPr>
                <w:lang w:val="en-US"/>
              </w:rPr>
              <w:t xml:space="preserve">. Title: </w:t>
            </w:r>
            <w:r w:rsidRPr="006656CE">
              <w:rPr>
                <w:lang w:val="en-US"/>
              </w:rPr>
              <w:t>3-year outcomes in stable coronary artery disease patients with diabetes based on a novel index: Computational pressure-flow dynamics derived fractional flow reserve</w:t>
            </w:r>
            <w:r>
              <w:rPr>
                <w:lang w:val="en-US"/>
              </w:rPr>
              <w:t xml:space="preserve"> (Poster Presentation)</w:t>
            </w:r>
          </w:p>
        </w:tc>
      </w:tr>
      <w:tr w:rsidR="006656CE" w:rsidRPr="001B5B02" w14:paraId="2F7FF22D" w14:textId="77777777" w:rsidTr="008E26D4">
        <w:trPr>
          <w:trHeight w:val="2"/>
        </w:trPr>
        <w:tc>
          <w:tcPr>
            <w:tcW w:w="1850" w:type="dxa"/>
            <w:shd w:val="clear" w:color="auto" w:fill="auto"/>
          </w:tcPr>
          <w:p w14:paraId="3EB7FF9C" w14:textId="77777777" w:rsidR="006656CE" w:rsidRDefault="006656CE" w:rsidP="009C3D8C">
            <w:pPr>
              <w:rPr>
                <w:bCs/>
                <w:lang w:val="en-US" w:eastAsia="zh-TW"/>
              </w:rPr>
            </w:pPr>
          </w:p>
        </w:tc>
        <w:tc>
          <w:tcPr>
            <w:tcW w:w="6745" w:type="dxa"/>
            <w:shd w:val="clear" w:color="auto" w:fill="auto"/>
          </w:tcPr>
          <w:p w14:paraId="33D5E35B" w14:textId="77777777" w:rsidR="006656CE" w:rsidRPr="006656CE" w:rsidRDefault="006656CE" w:rsidP="006656CE">
            <w:pPr>
              <w:pStyle w:val="NoSpacing"/>
              <w:rPr>
                <w:lang w:val="en-US"/>
              </w:rPr>
            </w:pPr>
          </w:p>
        </w:tc>
      </w:tr>
      <w:tr w:rsidR="006656CE" w:rsidRPr="001B5B02" w14:paraId="6F208B83" w14:textId="77777777" w:rsidTr="008E26D4">
        <w:trPr>
          <w:trHeight w:val="2"/>
        </w:trPr>
        <w:tc>
          <w:tcPr>
            <w:tcW w:w="1850" w:type="dxa"/>
            <w:shd w:val="clear" w:color="auto" w:fill="auto"/>
          </w:tcPr>
          <w:p w14:paraId="2099321B" w14:textId="4B2A2E49" w:rsidR="006656CE" w:rsidRDefault="006656CE" w:rsidP="009C3D8C">
            <w:pPr>
              <w:rPr>
                <w:bCs/>
                <w:lang w:val="en-US" w:eastAsia="zh-TW"/>
              </w:rPr>
            </w:pPr>
            <w:r>
              <w:rPr>
                <w:bCs/>
                <w:lang w:val="en-US" w:eastAsia="zh-TW"/>
              </w:rPr>
              <w:t>2022</w:t>
            </w:r>
          </w:p>
        </w:tc>
        <w:tc>
          <w:tcPr>
            <w:tcW w:w="6745" w:type="dxa"/>
            <w:shd w:val="clear" w:color="auto" w:fill="auto"/>
          </w:tcPr>
          <w:p w14:paraId="6C646993" w14:textId="77777777" w:rsidR="006656CE" w:rsidRPr="006656CE" w:rsidRDefault="006656CE" w:rsidP="006656CE">
            <w:pPr>
              <w:pStyle w:val="NoSpacing"/>
              <w:rPr>
                <w:lang w:val="en-US"/>
              </w:rPr>
            </w:pPr>
            <w:r w:rsidRPr="006656CE">
              <w:rPr>
                <w:lang w:val="en-US"/>
              </w:rPr>
              <w:t>Supervisor</w:t>
            </w:r>
          </w:p>
          <w:p w14:paraId="7DE11762" w14:textId="77777777" w:rsidR="006656CE" w:rsidRDefault="006656CE" w:rsidP="006656CE">
            <w:pPr>
              <w:pStyle w:val="NoSpacing"/>
              <w:rPr>
                <w:lang w:val="en-US"/>
              </w:rPr>
            </w:pPr>
            <w:r w:rsidRPr="006656CE">
              <w:rPr>
                <w:lang w:val="en-US"/>
              </w:rPr>
              <w:t>27th Medical Research Conference (Hong Kong)</w:t>
            </w:r>
          </w:p>
          <w:p w14:paraId="46D049AE" w14:textId="77777777" w:rsidR="006656CE" w:rsidRDefault="006656CE" w:rsidP="006656CE">
            <w:pPr>
              <w:pStyle w:val="NoSpacing"/>
              <w:rPr>
                <w:b/>
                <w:u w:val="single"/>
                <w:lang w:val="en-US"/>
              </w:rPr>
            </w:pPr>
            <w:r w:rsidRPr="006656CE">
              <w:rPr>
                <w:b/>
                <w:u w:val="single"/>
                <w:lang w:val="en-US"/>
              </w:rPr>
              <w:t>Mr. Li Hang Long, MBBS 6 Student</w:t>
            </w:r>
          </w:p>
          <w:p w14:paraId="3023F952" w14:textId="69B2A8CA" w:rsidR="006656CE" w:rsidRPr="00594A6E" w:rsidRDefault="00594A6E" w:rsidP="006656CE">
            <w:pPr>
              <w:pStyle w:val="NoSpacing"/>
              <w:rPr>
                <w:lang w:val="en-US"/>
              </w:rPr>
            </w:pPr>
            <w:r w:rsidRPr="00594A6E">
              <w:rPr>
                <w:lang w:val="en-US"/>
              </w:rPr>
              <w:t>Li HL, Ts</w:t>
            </w:r>
            <w:r w:rsidR="006656CE" w:rsidRPr="00594A6E">
              <w:rPr>
                <w:lang w:val="en-US"/>
              </w:rPr>
              <w:t xml:space="preserve">e </w:t>
            </w:r>
            <w:r w:rsidRPr="00594A6E">
              <w:rPr>
                <w:lang w:val="en-US"/>
              </w:rPr>
              <w:t>YK, Yu SY, Leugn KLC, Ts</w:t>
            </w:r>
            <w:r w:rsidR="006656CE" w:rsidRPr="00594A6E">
              <w:rPr>
                <w:lang w:val="en-US"/>
              </w:rPr>
              <w:t xml:space="preserve">e HF, </w:t>
            </w:r>
            <w:r w:rsidR="006656CE" w:rsidRPr="00594A6E">
              <w:rPr>
                <w:b/>
                <w:u w:val="single"/>
                <w:lang w:val="en-US"/>
              </w:rPr>
              <w:t>Yiu KH</w:t>
            </w:r>
            <w:r w:rsidR="006656CE" w:rsidRPr="00594A6E">
              <w:rPr>
                <w:lang w:val="en-US"/>
              </w:rPr>
              <w:t xml:space="preserve">. Title: Epidemiology </w:t>
            </w:r>
            <w:r w:rsidRPr="00594A6E">
              <w:rPr>
                <w:lang w:val="en-US"/>
              </w:rPr>
              <w:t>and Microbiology of Infective Endocarditis in Hong Kong, 2002-2019</w:t>
            </w:r>
            <w:r>
              <w:rPr>
                <w:lang w:val="en-US"/>
              </w:rPr>
              <w:t xml:space="preserve"> (Poster Presentation)</w:t>
            </w:r>
          </w:p>
        </w:tc>
      </w:tr>
      <w:tr w:rsidR="00C80E78" w:rsidRPr="001B5B02" w14:paraId="205D6623" w14:textId="77777777" w:rsidTr="008E26D4">
        <w:trPr>
          <w:trHeight w:val="2"/>
        </w:trPr>
        <w:tc>
          <w:tcPr>
            <w:tcW w:w="1850" w:type="dxa"/>
            <w:shd w:val="clear" w:color="auto" w:fill="auto"/>
          </w:tcPr>
          <w:p w14:paraId="4C60E5C4" w14:textId="77777777" w:rsidR="00C80E78" w:rsidRDefault="00C80E78" w:rsidP="009C3D8C">
            <w:pPr>
              <w:rPr>
                <w:bCs/>
                <w:lang w:val="en-US" w:eastAsia="zh-TW"/>
              </w:rPr>
            </w:pPr>
          </w:p>
          <w:p w14:paraId="5B0EB5D9" w14:textId="1BA2B75B" w:rsidR="0033232A" w:rsidRDefault="0033232A" w:rsidP="009C3D8C">
            <w:pPr>
              <w:rPr>
                <w:bCs/>
                <w:lang w:val="en-US" w:eastAsia="zh-TW"/>
              </w:rPr>
            </w:pPr>
          </w:p>
        </w:tc>
        <w:tc>
          <w:tcPr>
            <w:tcW w:w="6745" w:type="dxa"/>
            <w:shd w:val="clear" w:color="auto" w:fill="auto"/>
          </w:tcPr>
          <w:p w14:paraId="5E633E64" w14:textId="77777777" w:rsidR="00C80E78" w:rsidRPr="006656CE" w:rsidRDefault="00C80E78" w:rsidP="006656CE">
            <w:pPr>
              <w:pStyle w:val="NoSpacing"/>
              <w:rPr>
                <w:lang w:val="en-US"/>
              </w:rPr>
            </w:pPr>
          </w:p>
        </w:tc>
      </w:tr>
      <w:tr w:rsidR="00C80E78" w:rsidRPr="001B5B02" w14:paraId="2E65CA42" w14:textId="77777777" w:rsidTr="008E26D4">
        <w:trPr>
          <w:trHeight w:val="2"/>
        </w:trPr>
        <w:tc>
          <w:tcPr>
            <w:tcW w:w="1850" w:type="dxa"/>
            <w:shd w:val="clear" w:color="auto" w:fill="auto"/>
          </w:tcPr>
          <w:p w14:paraId="49225560" w14:textId="3011D03A" w:rsidR="00C80E78" w:rsidRDefault="00C80E78" w:rsidP="009C3D8C">
            <w:pPr>
              <w:rPr>
                <w:bCs/>
                <w:lang w:val="en-US" w:eastAsia="zh-TW"/>
              </w:rPr>
            </w:pPr>
            <w:r>
              <w:rPr>
                <w:bCs/>
                <w:lang w:val="en-US" w:eastAsia="zh-TW"/>
              </w:rPr>
              <w:t>2022</w:t>
            </w:r>
          </w:p>
        </w:tc>
        <w:tc>
          <w:tcPr>
            <w:tcW w:w="6745" w:type="dxa"/>
            <w:shd w:val="clear" w:color="auto" w:fill="auto"/>
          </w:tcPr>
          <w:p w14:paraId="056B9E1B" w14:textId="77777777" w:rsidR="00C80E78" w:rsidRDefault="00C80E78" w:rsidP="006656CE">
            <w:pPr>
              <w:pStyle w:val="NoSpacing"/>
              <w:rPr>
                <w:lang w:val="en-US"/>
              </w:rPr>
            </w:pPr>
            <w:r>
              <w:rPr>
                <w:lang w:val="en-US"/>
              </w:rPr>
              <w:t>Supervisor</w:t>
            </w:r>
          </w:p>
          <w:p w14:paraId="7763BCC0" w14:textId="79EBC7E3" w:rsidR="00C80E78" w:rsidRDefault="00C80E78" w:rsidP="006656CE">
            <w:pPr>
              <w:pStyle w:val="NoSpacing"/>
              <w:rPr>
                <w:lang w:val="en-US"/>
              </w:rPr>
            </w:pPr>
            <w:r>
              <w:rPr>
                <w:lang w:val="en-US"/>
              </w:rPr>
              <w:t xml:space="preserve">ACC </w:t>
            </w:r>
            <w:r w:rsidR="00F0412D">
              <w:rPr>
                <w:lang w:val="en-US"/>
              </w:rPr>
              <w:t>2022</w:t>
            </w:r>
          </w:p>
          <w:p w14:paraId="67F51953" w14:textId="77777777" w:rsidR="00C80E78" w:rsidRDefault="00C80E78" w:rsidP="00C80E78">
            <w:pPr>
              <w:pStyle w:val="NoSpacing"/>
              <w:rPr>
                <w:b/>
                <w:u w:val="single"/>
                <w:lang w:val="en-US"/>
              </w:rPr>
            </w:pPr>
            <w:r>
              <w:rPr>
                <w:b/>
                <w:u w:val="single"/>
                <w:lang w:val="en-US"/>
              </w:rPr>
              <w:t>Mr. Leung Ka Lam Calvin, MBBS 6</w:t>
            </w:r>
            <w:r w:rsidRPr="0018086F">
              <w:rPr>
                <w:b/>
                <w:u w:val="single"/>
                <w:lang w:val="en-US"/>
              </w:rPr>
              <w:t xml:space="preserve"> Student</w:t>
            </w:r>
          </w:p>
          <w:p w14:paraId="45321BEA" w14:textId="57FB0AA0" w:rsidR="00C80E78" w:rsidRPr="006656CE" w:rsidRDefault="00C80E78" w:rsidP="006656CE">
            <w:pPr>
              <w:pStyle w:val="NoSpacing"/>
              <w:rPr>
                <w:lang w:val="en-US"/>
              </w:rPr>
            </w:pPr>
            <w:r w:rsidRPr="00C80E78">
              <w:rPr>
                <w:lang w:val="en-US"/>
              </w:rPr>
              <w:t xml:space="preserve">Leung CKL, Lam LY, Li KY, Yu ASY, Wu MZ, Ren QW, Wong PF, Tse YK, Yu SSY, Li HL, Feng Y, Huo Y, Tse HF, </w:t>
            </w:r>
            <w:r w:rsidRPr="00C80E78">
              <w:rPr>
                <w:b/>
                <w:u w:val="single"/>
                <w:lang w:val="en-US"/>
              </w:rPr>
              <w:t>Yiu KH</w:t>
            </w:r>
            <w:r>
              <w:rPr>
                <w:lang w:val="en-US"/>
              </w:rPr>
              <w:t xml:space="preserve">. Title: </w:t>
            </w:r>
            <w:r w:rsidRPr="00C80E78">
              <w:rPr>
                <w:lang w:val="en-US"/>
              </w:rPr>
              <w:t>Clinical importance of global ischemia assessment in stable coronary artery disease based on a novel angiography-based index (Poster Presentation)</w:t>
            </w:r>
          </w:p>
        </w:tc>
      </w:tr>
      <w:tr w:rsidR="00C80E78" w:rsidRPr="001B5B02" w14:paraId="2A6E33A8" w14:textId="77777777" w:rsidTr="008E26D4">
        <w:trPr>
          <w:trHeight w:val="2"/>
        </w:trPr>
        <w:tc>
          <w:tcPr>
            <w:tcW w:w="1850" w:type="dxa"/>
            <w:shd w:val="clear" w:color="auto" w:fill="auto"/>
          </w:tcPr>
          <w:p w14:paraId="0C2FA4D3" w14:textId="77777777" w:rsidR="00C80E78" w:rsidRDefault="00C80E78" w:rsidP="009C3D8C">
            <w:pPr>
              <w:rPr>
                <w:bCs/>
                <w:lang w:val="en-US" w:eastAsia="zh-TW"/>
              </w:rPr>
            </w:pPr>
          </w:p>
        </w:tc>
        <w:tc>
          <w:tcPr>
            <w:tcW w:w="6745" w:type="dxa"/>
            <w:shd w:val="clear" w:color="auto" w:fill="auto"/>
          </w:tcPr>
          <w:p w14:paraId="1AD2F784" w14:textId="77777777" w:rsidR="00C80E78" w:rsidRDefault="00C80E78" w:rsidP="006656CE">
            <w:pPr>
              <w:pStyle w:val="NoSpacing"/>
              <w:rPr>
                <w:lang w:val="en-US"/>
              </w:rPr>
            </w:pPr>
          </w:p>
        </w:tc>
      </w:tr>
      <w:tr w:rsidR="00C80E78" w:rsidRPr="001B5B02" w14:paraId="30EE9DE1" w14:textId="77777777" w:rsidTr="008E26D4">
        <w:trPr>
          <w:trHeight w:val="2"/>
        </w:trPr>
        <w:tc>
          <w:tcPr>
            <w:tcW w:w="1850" w:type="dxa"/>
            <w:shd w:val="clear" w:color="auto" w:fill="auto"/>
          </w:tcPr>
          <w:p w14:paraId="4AB4B616" w14:textId="2A886C98" w:rsidR="00C80E78" w:rsidRDefault="00C80E78" w:rsidP="009C3D8C">
            <w:pPr>
              <w:rPr>
                <w:bCs/>
                <w:lang w:val="en-US" w:eastAsia="zh-TW"/>
              </w:rPr>
            </w:pPr>
            <w:r>
              <w:rPr>
                <w:bCs/>
                <w:lang w:val="en-US" w:eastAsia="zh-TW"/>
              </w:rPr>
              <w:t>2022</w:t>
            </w:r>
          </w:p>
        </w:tc>
        <w:tc>
          <w:tcPr>
            <w:tcW w:w="6745" w:type="dxa"/>
            <w:shd w:val="clear" w:color="auto" w:fill="auto"/>
          </w:tcPr>
          <w:p w14:paraId="53C8C18E" w14:textId="77777777" w:rsidR="00C80E78" w:rsidRDefault="00C80E78" w:rsidP="006656CE">
            <w:pPr>
              <w:pStyle w:val="NoSpacing"/>
              <w:rPr>
                <w:lang w:val="en-US"/>
              </w:rPr>
            </w:pPr>
            <w:r>
              <w:rPr>
                <w:lang w:val="en-US"/>
              </w:rPr>
              <w:t>Supervisor</w:t>
            </w:r>
          </w:p>
          <w:p w14:paraId="20AA7164" w14:textId="6A6F933A" w:rsidR="00C80E78" w:rsidRDefault="00C80E78" w:rsidP="006656CE">
            <w:pPr>
              <w:pStyle w:val="NoSpacing"/>
              <w:rPr>
                <w:lang w:val="en-US"/>
              </w:rPr>
            </w:pPr>
            <w:r>
              <w:rPr>
                <w:lang w:val="en-US"/>
              </w:rPr>
              <w:t>EHRA</w:t>
            </w:r>
            <w:r w:rsidR="00F0412D">
              <w:rPr>
                <w:lang w:val="en-US"/>
              </w:rPr>
              <w:t xml:space="preserve"> 2022</w:t>
            </w:r>
          </w:p>
          <w:p w14:paraId="23BFB053" w14:textId="77777777" w:rsidR="00C80E78" w:rsidRPr="00C80E78" w:rsidRDefault="00C80E78" w:rsidP="006656CE">
            <w:pPr>
              <w:pStyle w:val="NoSpacing"/>
              <w:rPr>
                <w:b/>
                <w:u w:val="single"/>
                <w:lang w:val="en-US"/>
              </w:rPr>
            </w:pPr>
            <w:r w:rsidRPr="00C80E78">
              <w:rPr>
                <w:b/>
                <w:u w:val="single"/>
                <w:lang w:val="en-US"/>
              </w:rPr>
              <w:t>Ms. Huang Jiayi, Year 1 PhD Student</w:t>
            </w:r>
          </w:p>
          <w:p w14:paraId="11BA3E24" w14:textId="2043CD5E" w:rsidR="00C80E78" w:rsidRDefault="00C80E78" w:rsidP="006656CE">
            <w:pPr>
              <w:pStyle w:val="NoSpacing"/>
              <w:rPr>
                <w:lang w:val="en-US"/>
              </w:rPr>
            </w:pPr>
            <w:r w:rsidRPr="00C80E78">
              <w:rPr>
                <w:lang w:val="en-US"/>
              </w:rPr>
              <w:t xml:space="preserve">Huang JY, Lip G, Wu MZ, Ren QW, Tse HF, </w:t>
            </w:r>
            <w:r w:rsidRPr="00C80E78">
              <w:rPr>
                <w:b/>
                <w:u w:val="single"/>
                <w:lang w:val="en-US"/>
              </w:rPr>
              <w:t>Yiu KH</w:t>
            </w:r>
            <w:r>
              <w:rPr>
                <w:lang w:val="en-US"/>
              </w:rPr>
              <w:t xml:space="preserve">. Title: </w:t>
            </w:r>
            <w:r w:rsidRPr="00C80E78">
              <w:rPr>
                <w:lang w:val="en-US"/>
              </w:rPr>
              <w:t>Pre-diabetes increases the risk of heart failure among non-valvular atrial fibrillation population (Poster</w:t>
            </w:r>
            <w:r>
              <w:rPr>
                <w:lang w:val="en-US"/>
              </w:rPr>
              <w:t xml:space="preserve"> Presentation</w:t>
            </w:r>
            <w:r w:rsidRPr="00C80E78">
              <w:rPr>
                <w:lang w:val="en-US"/>
              </w:rPr>
              <w:t>)</w:t>
            </w:r>
          </w:p>
        </w:tc>
      </w:tr>
      <w:tr w:rsidR="00C80E78" w:rsidRPr="001B5B02" w14:paraId="64F8F0F7" w14:textId="77777777" w:rsidTr="008E26D4">
        <w:trPr>
          <w:trHeight w:val="2"/>
        </w:trPr>
        <w:tc>
          <w:tcPr>
            <w:tcW w:w="1850" w:type="dxa"/>
            <w:shd w:val="clear" w:color="auto" w:fill="auto"/>
          </w:tcPr>
          <w:p w14:paraId="53F87955" w14:textId="77777777" w:rsidR="00C80E78" w:rsidRDefault="00C80E78" w:rsidP="009C3D8C">
            <w:pPr>
              <w:rPr>
                <w:bCs/>
                <w:lang w:val="en-US" w:eastAsia="zh-TW"/>
              </w:rPr>
            </w:pPr>
          </w:p>
        </w:tc>
        <w:tc>
          <w:tcPr>
            <w:tcW w:w="6745" w:type="dxa"/>
            <w:shd w:val="clear" w:color="auto" w:fill="auto"/>
          </w:tcPr>
          <w:p w14:paraId="7E5383EC" w14:textId="77777777" w:rsidR="00C80E78" w:rsidRDefault="00C80E78" w:rsidP="006656CE">
            <w:pPr>
              <w:pStyle w:val="NoSpacing"/>
              <w:rPr>
                <w:lang w:val="en-US"/>
              </w:rPr>
            </w:pPr>
          </w:p>
        </w:tc>
      </w:tr>
      <w:tr w:rsidR="00C80E78" w:rsidRPr="001B5B02" w14:paraId="1C75CB0D" w14:textId="77777777" w:rsidTr="008E26D4">
        <w:trPr>
          <w:trHeight w:val="2"/>
        </w:trPr>
        <w:tc>
          <w:tcPr>
            <w:tcW w:w="1850" w:type="dxa"/>
            <w:shd w:val="clear" w:color="auto" w:fill="auto"/>
          </w:tcPr>
          <w:p w14:paraId="641A5A72" w14:textId="0FE1179A" w:rsidR="00C80E78" w:rsidRDefault="00C80E78" w:rsidP="009C3D8C">
            <w:pPr>
              <w:rPr>
                <w:bCs/>
                <w:lang w:val="en-US" w:eastAsia="zh-TW"/>
              </w:rPr>
            </w:pPr>
            <w:r>
              <w:rPr>
                <w:bCs/>
                <w:lang w:val="en-US" w:eastAsia="zh-TW"/>
              </w:rPr>
              <w:t>2022</w:t>
            </w:r>
          </w:p>
        </w:tc>
        <w:tc>
          <w:tcPr>
            <w:tcW w:w="6745" w:type="dxa"/>
            <w:shd w:val="clear" w:color="auto" w:fill="auto"/>
          </w:tcPr>
          <w:p w14:paraId="28ACF6F3" w14:textId="77777777" w:rsidR="00C80E78" w:rsidRDefault="00C80E78" w:rsidP="006656CE">
            <w:pPr>
              <w:pStyle w:val="NoSpacing"/>
              <w:rPr>
                <w:lang w:val="en-US"/>
              </w:rPr>
            </w:pPr>
            <w:r w:rsidRPr="00C80E78">
              <w:rPr>
                <w:lang w:val="en-US"/>
              </w:rPr>
              <w:t>Supervisor</w:t>
            </w:r>
          </w:p>
          <w:p w14:paraId="3835F1B6" w14:textId="6B5D96FF" w:rsidR="00C80E78" w:rsidRDefault="00C80E78" w:rsidP="006656CE">
            <w:pPr>
              <w:pStyle w:val="NoSpacing"/>
              <w:rPr>
                <w:lang w:val="en-US"/>
              </w:rPr>
            </w:pPr>
            <w:r>
              <w:rPr>
                <w:lang w:val="en-US"/>
              </w:rPr>
              <w:t xml:space="preserve">Euro PCR </w:t>
            </w:r>
            <w:r w:rsidR="00F0412D">
              <w:rPr>
                <w:lang w:val="en-US"/>
              </w:rPr>
              <w:t>2022</w:t>
            </w:r>
          </w:p>
          <w:p w14:paraId="6416F853" w14:textId="77777777" w:rsidR="00C80E78" w:rsidRPr="00C80E78" w:rsidRDefault="00C80E78" w:rsidP="006656CE">
            <w:pPr>
              <w:pStyle w:val="NoSpacing"/>
              <w:rPr>
                <w:b/>
                <w:u w:val="single"/>
                <w:lang w:val="en-US"/>
              </w:rPr>
            </w:pPr>
            <w:r w:rsidRPr="00C80E78">
              <w:rPr>
                <w:b/>
                <w:u w:val="single"/>
                <w:lang w:val="en-US"/>
              </w:rPr>
              <w:t>Miss Hung Denise, MBBS 3 Student</w:t>
            </w:r>
          </w:p>
          <w:p w14:paraId="620CB482" w14:textId="15BA58FC" w:rsidR="00C80E78" w:rsidRDefault="00C80E78" w:rsidP="006656CE">
            <w:pPr>
              <w:pStyle w:val="NoSpacing"/>
              <w:rPr>
                <w:lang w:val="en-US"/>
              </w:rPr>
            </w:pPr>
            <w:r w:rsidRPr="00C80E78">
              <w:rPr>
                <w:lang w:val="en-US"/>
              </w:rPr>
              <w:t xml:space="preserve">Hung D, Tse YK, Ren QW, Huang JY, </w:t>
            </w:r>
            <w:r w:rsidRPr="00C80E78">
              <w:rPr>
                <w:b/>
                <w:u w:val="single"/>
                <w:lang w:val="en-US"/>
              </w:rPr>
              <w:t>Yiu KH</w:t>
            </w:r>
            <w:r>
              <w:rPr>
                <w:lang w:val="en-US"/>
              </w:rPr>
              <w:t xml:space="preserve">. Title: </w:t>
            </w:r>
            <w:r w:rsidRPr="00C80E78">
              <w:rPr>
                <w:lang w:val="en-US"/>
              </w:rPr>
              <w:t>Prognostic values of inflammation and malnutrition in valvular heart surgery</w:t>
            </w:r>
          </w:p>
        </w:tc>
      </w:tr>
      <w:tr w:rsidR="00C80E78" w:rsidRPr="001B5B02" w14:paraId="17AF6694" w14:textId="77777777" w:rsidTr="008E26D4">
        <w:trPr>
          <w:trHeight w:val="2"/>
        </w:trPr>
        <w:tc>
          <w:tcPr>
            <w:tcW w:w="1850" w:type="dxa"/>
            <w:shd w:val="clear" w:color="auto" w:fill="auto"/>
          </w:tcPr>
          <w:p w14:paraId="2479C4B2" w14:textId="77777777" w:rsidR="00C80E78" w:rsidRDefault="00C80E78" w:rsidP="009C3D8C">
            <w:pPr>
              <w:rPr>
                <w:bCs/>
                <w:lang w:val="en-US" w:eastAsia="zh-TW"/>
              </w:rPr>
            </w:pPr>
          </w:p>
        </w:tc>
        <w:tc>
          <w:tcPr>
            <w:tcW w:w="6745" w:type="dxa"/>
            <w:shd w:val="clear" w:color="auto" w:fill="auto"/>
          </w:tcPr>
          <w:p w14:paraId="6E7B9FD3" w14:textId="77777777" w:rsidR="00C80E78" w:rsidRPr="00C80E78" w:rsidRDefault="00C80E78" w:rsidP="006656CE">
            <w:pPr>
              <w:pStyle w:val="NoSpacing"/>
              <w:rPr>
                <w:lang w:val="en-US"/>
              </w:rPr>
            </w:pPr>
          </w:p>
        </w:tc>
      </w:tr>
      <w:tr w:rsidR="00C80E78" w:rsidRPr="001B5B02" w14:paraId="3430F11D" w14:textId="77777777" w:rsidTr="008E26D4">
        <w:trPr>
          <w:trHeight w:val="2"/>
        </w:trPr>
        <w:tc>
          <w:tcPr>
            <w:tcW w:w="1850" w:type="dxa"/>
            <w:shd w:val="clear" w:color="auto" w:fill="auto"/>
          </w:tcPr>
          <w:p w14:paraId="66FDE483" w14:textId="3AE66928" w:rsidR="00C80E78" w:rsidRDefault="00C80E78" w:rsidP="009C3D8C">
            <w:pPr>
              <w:rPr>
                <w:bCs/>
                <w:lang w:val="en-US" w:eastAsia="zh-TW"/>
              </w:rPr>
            </w:pPr>
            <w:r>
              <w:rPr>
                <w:bCs/>
                <w:lang w:val="en-US" w:eastAsia="zh-TW"/>
              </w:rPr>
              <w:t>2022</w:t>
            </w:r>
          </w:p>
        </w:tc>
        <w:tc>
          <w:tcPr>
            <w:tcW w:w="6745" w:type="dxa"/>
            <w:shd w:val="clear" w:color="auto" w:fill="auto"/>
          </w:tcPr>
          <w:p w14:paraId="326FE1F8" w14:textId="77777777" w:rsidR="00C80E78" w:rsidRDefault="00C80E78" w:rsidP="006656CE">
            <w:pPr>
              <w:pStyle w:val="NoSpacing"/>
              <w:rPr>
                <w:lang w:val="en-US"/>
              </w:rPr>
            </w:pPr>
            <w:r>
              <w:rPr>
                <w:lang w:val="en-US"/>
              </w:rPr>
              <w:t>Supervisor</w:t>
            </w:r>
          </w:p>
          <w:p w14:paraId="7BDCC5B8" w14:textId="5777DDA5" w:rsidR="00C80E78" w:rsidRDefault="00C80E78" w:rsidP="006656CE">
            <w:pPr>
              <w:pStyle w:val="NoSpacing"/>
              <w:rPr>
                <w:lang w:val="en-US"/>
              </w:rPr>
            </w:pPr>
            <w:r>
              <w:rPr>
                <w:lang w:val="en-US"/>
              </w:rPr>
              <w:t>ACC Asia</w:t>
            </w:r>
            <w:r w:rsidR="00F0412D">
              <w:rPr>
                <w:lang w:val="en-US"/>
              </w:rPr>
              <w:t xml:space="preserve"> 2022</w:t>
            </w:r>
          </w:p>
          <w:p w14:paraId="22ECEE8D" w14:textId="77777777" w:rsidR="00C80E78" w:rsidRPr="00C80E78" w:rsidRDefault="00C80E78" w:rsidP="00C80E78">
            <w:pPr>
              <w:pStyle w:val="NoSpacing"/>
              <w:rPr>
                <w:b/>
                <w:u w:val="single"/>
                <w:lang w:val="en-US"/>
              </w:rPr>
            </w:pPr>
            <w:r w:rsidRPr="00C80E78">
              <w:rPr>
                <w:b/>
                <w:u w:val="single"/>
                <w:lang w:val="en-US"/>
              </w:rPr>
              <w:t>Miss Hung Denise, MBBS 3 Student</w:t>
            </w:r>
          </w:p>
          <w:p w14:paraId="3534586C" w14:textId="051F0A8F" w:rsidR="00C80E78" w:rsidRPr="00C80E78" w:rsidRDefault="00C80E78" w:rsidP="006656CE">
            <w:pPr>
              <w:pStyle w:val="NoSpacing"/>
              <w:rPr>
                <w:lang w:val="en-US"/>
              </w:rPr>
            </w:pPr>
            <w:r w:rsidRPr="00C80E78">
              <w:rPr>
                <w:lang w:val="en-US"/>
              </w:rPr>
              <w:t xml:space="preserve">Hung D, Tse YK, Ren QW, Huang JY, </w:t>
            </w:r>
            <w:r w:rsidRPr="00C80E78">
              <w:rPr>
                <w:b/>
                <w:u w:val="single"/>
                <w:lang w:val="en-US"/>
              </w:rPr>
              <w:t>Yiu KH</w:t>
            </w:r>
            <w:r>
              <w:rPr>
                <w:lang w:val="en-US"/>
              </w:rPr>
              <w:t xml:space="preserve">. Title: </w:t>
            </w:r>
            <w:r w:rsidRPr="00C80E78">
              <w:rPr>
                <w:lang w:val="en-US"/>
              </w:rPr>
              <w:t>Prognostic implications of inflammatory and nutritional status in patients undergoing valvular heart surgery (Oral Presentation)</w:t>
            </w:r>
          </w:p>
        </w:tc>
      </w:tr>
      <w:tr w:rsidR="006D7B5F" w:rsidRPr="001B5B02" w14:paraId="61F36771" w14:textId="77777777" w:rsidTr="008E26D4">
        <w:trPr>
          <w:trHeight w:val="2"/>
        </w:trPr>
        <w:tc>
          <w:tcPr>
            <w:tcW w:w="1850" w:type="dxa"/>
            <w:shd w:val="clear" w:color="auto" w:fill="auto"/>
          </w:tcPr>
          <w:p w14:paraId="692EFB16" w14:textId="77777777" w:rsidR="006D7B5F" w:rsidRDefault="006D7B5F" w:rsidP="009C3D8C">
            <w:pPr>
              <w:rPr>
                <w:bCs/>
                <w:lang w:val="en-US" w:eastAsia="zh-TW"/>
              </w:rPr>
            </w:pPr>
          </w:p>
        </w:tc>
        <w:tc>
          <w:tcPr>
            <w:tcW w:w="6745" w:type="dxa"/>
            <w:shd w:val="clear" w:color="auto" w:fill="auto"/>
          </w:tcPr>
          <w:p w14:paraId="4A6363AB" w14:textId="77777777" w:rsidR="006D7B5F" w:rsidRDefault="006D7B5F" w:rsidP="006656CE">
            <w:pPr>
              <w:pStyle w:val="NoSpacing"/>
              <w:rPr>
                <w:lang w:val="en-US"/>
              </w:rPr>
            </w:pPr>
          </w:p>
        </w:tc>
      </w:tr>
      <w:tr w:rsidR="006D7B5F" w:rsidRPr="001B5B02" w14:paraId="158025A1" w14:textId="77777777" w:rsidTr="008E26D4">
        <w:trPr>
          <w:trHeight w:val="2"/>
        </w:trPr>
        <w:tc>
          <w:tcPr>
            <w:tcW w:w="1850" w:type="dxa"/>
            <w:shd w:val="clear" w:color="auto" w:fill="auto"/>
          </w:tcPr>
          <w:p w14:paraId="50DD7409" w14:textId="4DFD9B60" w:rsidR="006D7B5F" w:rsidRDefault="006D7B5F" w:rsidP="009C3D8C">
            <w:pPr>
              <w:rPr>
                <w:bCs/>
                <w:lang w:val="en-US" w:eastAsia="zh-TW"/>
              </w:rPr>
            </w:pPr>
            <w:r>
              <w:rPr>
                <w:bCs/>
                <w:lang w:val="en-US" w:eastAsia="zh-TW"/>
              </w:rPr>
              <w:t>2022</w:t>
            </w:r>
          </w:p>
        </w:tc>
        <w:tc>
          <w:tcPr>
            <w:tcW w:w="6745" w:type="dxa"/>
            <w:shd w:val="clear" w:color="auto" w:fill="auto"/>
          </w:tcPr>
          <w:p w14:paraId="406DC15C" w14:textId="77777777" w:rsidR="006D7B5F" w:rsidRPr="006D7B5F" w:rsidRDefault="006D7B5F" w:rsidP="006D7B5F">
            <w:pPr>
              <w:pStyle w:val="NoSpacing"/>
              <w:rPr>
                <w:lang w:val="en-US"/>
              </w:rPr>
            </w:pPr>
            <w:r w:rsidRPr="006D7B5F">
              <w:rPr>
                <w:lang w:val="en-US"/>
              </w:rPr>
              <w:t>Supervisor</w:t>
            </w:r>
          </w:p>
          <w:p w14:paraId="2FFA9ACD" w14:textId="55F76565" w:rsidR="006D7B5F" w:rsidRDefault="006D7B5F" w:rsidP="006D7B5F">
            <w:pPr>
              <w:pStyle w:val="NoSpacing"/>
              <w:rPr>
                <w:lang w:val="en-US"/>
              </w:rPr>
            </w:pPr>
            <w:r w:rsidRPr="006D7B5F">
              <w:rPr>
                <w:lang w:val="en-US"/>
              </w:rPr>
              <w:t>ACC Asia</w:t>
            </w:r>
            <w:r w:rsidR="00F0412D">
              <w:rPr>
                <w:lang w:val="en-US"/>
              </w:rPr>
              <w:t xml:space="preserve"> 2022</w:t>
            </w:r>
          </w:p>
          <w:p w14:paraId="42FBBF84" w14:textId="77777777" w:rsidR="006D7B5F" w:rsidRDefault="006D7B5F" w:rsidP="006D7B5F">
            <w:pPr>
              <w:pStyle w:val="NoSpacing"/>
              <w:rPr>
                <w:b/>
                <w:u w:val="single"/>
                <w:lang w:val="en-US"/>
              </w:rPr>
            </w:pPr>
            <w:r>
              <w:rPr>
                <w:b/>
                <w:u w:val="single"/>
                <w:lang w:val="en-US"/>
              </w:rPr>
              <w:t>Mr. Leung Ka Lam Calvin, MBBS 6</w:t>
            </w:r>
            <w:r w:rsidRPr="0018086F">
              <w:rPr>
                <w:b/>
                <w:u w:val="single"/>
                <w:lang w:val="en-US"/>
              </w:rPr>
              <w:t xml:space="preserve"> Student</w:t>
            </w:r>
          </w:p>
          <w:p w14:paraId="5AB965B8" w14:textId="5601DB2E" w:rsidR="006D7B5F" w:rsidRDefault="006D7B5F" w:rsidP="006D7B5F">
            <w:pPr>
              <w:pStyle w:val="NoSpacing"/>
              <w:rPr>
                <w:lang w:val="en-US"/>
              </w:rPr>
            </w:pPr>
            <w:r w:rsidRPr="006D7B5F">
              <w:rPr>
                <w:lang w:val="en-US"/>
              </w:rPr>
              <w:lastRenderedPageBreak/>
              <w:t xml:space="preserve">Leung KLC, Lam LY, Li KY, Tse YK, Yu SY, Wong PF, Feng Y, Huo Y, Tse HF, </w:t>
            </w:r>
            <w:r w:rsidRPr="006D7B5F">
              <w:rPr>
                <w:b/>
                <w:u w:val="single"/>
                <w:lang w:val="en-US"/>
              </w:rPr>
              <w:t>Yiu KH</w:t>
            </w:r>
            <w:r>
              <w:rPr>
                <w:lang w:val="en-US"/>
              </w:rPr>
              <w:t xml:space="preserve">. Title: </w:t>
            </w:r>
            <w:r w:rsidRPr="006D7B5F">
              <w:rPr>
                <w:lang w:val="en-US"/>
              </w:rPr>
              <w:t>Microvascular dysfunction based on angiography-derived index is associated with increased risk of heart failure related outcomes in patients with non-obstructive coronary artery disease (Pre-recorded PPT presentation)</w:t>
            </w:r>
          </w:p>
        </w:tc>
      </w:tr>
      <w:tr w:rsidR="006D7B5F" w:rsidRPr="001B5B02" w14:paraId="0EAD975E" w14:textId="77777777" w:rsidTr="008E26D4">
        <w:trPr>
          <w:trHeight w:val="2"/>
        </w:trPr>
        <w:tc>
          <w:tcPr>
            <w:tcW w:w="1850" w:type="dxa"/>
            <w:shd w:val="clear" w:color="auto" w:fill="auto"/>
          </w:tcPr>
          <w:p w14:paraId="790FDE93" w14:textId="77777777" w:rsidR="006D7B5F" w:rsidRDefault="006D7B5F" w:rsidP="009C3D8C">
            <w:pPr>
              <w:rPr>
                <w:bCs/>
                <w:lang w:val="en-US" w:eastAsia="zh-TW"/>
              </w:rPr>
            </w:pPr>
          </w:p>
        </w:tc>
        <w:tc>
          <w:tcPr>
            <w:tcW w:w="6745" w:type="dxa"/>
            <w:shd w:val="clear" w:color="auto" w:fill="auto"/>
          </w:tcPr>
          <w:p w14:paraId="70DAA30A" w14:textId="77777777" w:rsidR="006D7B5F" w:rsidRPr="006D7B5F" w:rsidRDefault="006D7B5F" w:rsidP="006D7B5F">
            <w:pPr>
              <w:pStyle w:val="NoSpacing"/>
              <w:rPr>
                <w:lang w:val="en-US"/>
              </w:rPr>
            </w:pPr>
          </w:p>
        </w:tc>
      </w:tr>
      <w:tr w:rsidR="006D7B5F" w:rsidRPr="001B5B02" w14:paraId="5111649D" w14:textId="77777777" w:rsidTr="008E26D4">
        <w:trPr>
          <w:trHeight w:val="2"/>
        </w:trPr>
        <w:tc>
          <w:tcPr>
            <w:tcW w:w="1850" w:type="dxa"/>
            <w:shd w:val="clear" w:color="auto" w:fill="auto"/>
          </w:tcPr>
          <w:p w14:paraId="161BF240" w14:textId="5C2AAA1D" w:rsidR="006D7B5F" w:rsidRDefault="006D7B5F" w:rsidP="009C3D8C">
            <w:pPr>
              <w:rPr>
                <w:bCs/>
                <w:lang w:val="en-US" w:eastAsia="zh-TW"/>
              </w:rPr>
            </w:pPr>
            <w:r>
              <w:rPr>
                <w:bCs/>
                <w:lang w:val="en-US" w:eastAsia="zh-TW"/>
              </w:rPr>
              <w:t>2022</w:t>
            </w:r>
          </w:p>
        </w:tc>
        <w:tc>
          <w:tcPr>
            <w:tcW w:w="6745" w:type="dxa"/>
            <w:shd w:val="clear" w:color="auto" w:fill="auto"/>
          </w:tcPr>
          <w:p w14:paraId="66C275BA" w14:textId="77777777" w:rsidR="006D7B5F" w:rsidRPr="006D7B5F" w:rsidRDefault="006D7B5F" w:rsidP="006D7B5F">
            <w:pPr>
              <w:pStyle w:val="NoSpacing"/>
              <w:rPr>
                <w:lang w:val="en-US"/>
              </w:rPr>
            </w:pPr>
            <w:r w:rsidRPr="006D7B5F">
              <w:rPr>
                <w:lang w:val="en-US"/>
              </w:rPr>
              <w:t>Supervisor</w:t>
            </w:r>
          </w:p>
          <w:p w14:paraId="2EA58660" w14:textId="736F0261" w:rsidR="006D7B5F" w:rsidRDefault="006D7B5F" w:rsidP="006D7B5F">
            <w:pPr>
              <w:pStyle w:val="NoSpacing"/>
              <w:rPr>
                <w:lang w:val="en-US"/>
              </w:rPr>
            </w:pPr>
            <w:r w:rsidRPr="006D7B5F">
              <w:rPr>
                <w:lang w:val="en-US"/>
              </w:rPr>
              <w:t>ACC Asia</w:t>
            </w:r>
            <w:r w:rsidR="00F0412D">
              <w:rPr>
                <w:lang w:val="en-US"/>
              </w:rPr>
              <w:t xml:space="preserve"> 2022</w:t>
            </w:r>
          </w:p>
          <w:p w14:paraId="1AB52F12" w14:textId="78455001" w:rsidR="006D7B5F" w:rsidRDefault="006D7B5F" w:rsidP="006D7B5F">
            <w:pPr>
              <w:pStyle w:val="NoSpacing"/>
              <w:rPr>
                <w:lang w:val="en-US"/>
              </w:rPr>
            </w:pPr>
            <w:r w:rsidRPr="00C80E78">
              <w:rPr>
                <w:b/>
                <w:u w:val="single"/>
                <w:lang w:val="en-US"/>
              </w:rPr>
              <w:t>Ms. Huang Jiayi, Year 1 PhD Student</w:t>
            </w:r>
          </w:p>
          <w:p w14:paraId="492950E6" w14:textId="5FFB6677" w:rsidR="006D7B5F" w:rsidRPr="006D7B5F" w:rsidRDefault="006D7B5F" w:rsidP="006D7B5F">
            <w:pPr>
              <w:pStyle w:val="NoSpacing"/>
              <w:rPr>
                <w:lang w:val="en-US"/>
              </w:rPr>
            </w:pPr>
            <w:r w:rsidRPr="006D7B5F">
              <w:rPr>
                <w:lang w:val="en-US"/>
              </w:rPr>
              <w:t xml:space="preserve">Huang JY, Lip G, Wu MZ, Ren QW, Tse HF, </w:t>
            </w:r>
            <w:r w:rsidRPr="006D7B5F">
              <w:rPr>
                <w:b/>
                <w:u w:val="single"/>
                <w:lang w:val="en-US"/>
              </w:rPr>
              <w:t>Yiu KH</w:t>
            </w:r>
            <w:r>
              <w:rPr>
                <w:lang w:val="en-US"/>
              </w:rPr>
              <w:t xml:space="preserve">. Title: </w:t>
            </w:r>
            <w:r w:rsidRPr="006D7B5F">
              <w:rPr>
                <w:lang w:val="en-US"/>
              </w:rPr>
              <w:t>Pre-diabetes increases the risk of heart failure among non-valvular atrial fibrillation population (E-poster</w:t>
            </w:r>
            <w:r>
              <w:rPr>
                <w:lang w:val="en-US"/>
              </w:rPr>
              <w:t xml:space="preserve"> Presentation</w:t>
            </w:r>
            <w:r w:rsidRPr="006D7B5F">
              <w:rPr>
                <w:lang w:val="en-US"/>
              </w:rPr>
              <w:t>)</w:t>
            </w:r>
          </w:p>
        </w:tc>
      </w:tr>
      <w:tr w:rsidR="006E34DA" w:rsidRPr="001B5B02" w14:paraId="2B3215B2" w14:textId="77777777" w:rsidTr="008E26D4">
        <w:trPr>
          <w:trHeight w:val="2"/>
        </w:trPr>
        <w:tc>
          <w:tcPr>
            <w:tcW w:w="1850" w:type="dxa"/>
            <w:shd w:val="clear" w:color="auto" w:fill="auto"/>
          </w:tcPr>
          <w:p w14:paraId="22ABE77F" w14:textId="77777777" w:rsidR="006E34DA" w:rsidRDefault="006E34DA" w:rsidP="009C3D8C">
            <w:pPr>
              <w:rPr>
                <w:bCs/>
                <w:lang w:val="en-US" w:eastAsia="zh-TW"/>
              </w:rPr>
            </w:pPr>
          </w:p>
        </w:tc>
        <w:tc>
          <w:tcPr>
            <w:tcW w:w="6745" w:type="dxa"/>
            <w:shd w:val="clear" w:color="auto" w:fill="auto"/>
          </w:tcPr>
          <w:p w14:paraId="37DCC303" w14:textId="77777777" w:rsidR="006E34DA" w:rsidRPr="006D7B5F" w:rsidRDefault="006E34DA" w:rsidP="006D7B5F">
            <w:pPr>
              <w:pStyle w:val="NoSpacing"/>
              <w:rPr>
                <w:lang w:val="en-US"/>
              </w:rPr>
            </w:pPr>
          </w:p>
        </w:tc>
      </w:tr>
      <w:tr w:rsidR="006E34DA" w:rsidRPr="001B5B02" w14:paraId="06E14ED0" w14:textId="77777777" w:rsidTr="008E26D4">
        <w:trPr>
          <w:trHeight w:val="2"/>
        </w:trPr>
        <w:tc>
          <w:tcPr>
            <w:tcW w:w="1850" w:type="dxa"/>
            <w:shd w:val="clear" w:color="auto" w:fill="auto"/>
          </w:tcPr>
          <w:p w14:paraId="706C9494" w14:textId="756DBE6D" w:rsidR="006E34DA" w:rsidRDefault="006E34DA" w:rsidP="009C3D8C">
            <w:pPr>
              <w:rPr>
                <w:bCs/>
                <w:lang w:val="en-US" w:eastAsia="zh-TW"/>
              </w:rPr>
            </w:pPr>
            <w:r>
              <w:rPr>
                <w:bCs/>
                <w:lang w:val="en-US" w:eastAsia="zh-TW"/>
              </w:rPr>
              <w:t>2022</w:t>
            </w:r>
          </w:p>
        </w:tc>
        <w:tc>
          <w:tcPr>
            <w:tcW w:w="6745" w:type="dxa"/>
            <w:shd w:val="clear" w:color="auto" w:fill="auto"/>
          </w:tcPr>
          <w:p w14:paraId="2318CEB6" w14:textId="77777777" w:rsidR="006E34DA" w:rsidRDefault="006E34DA" w:rsidP="006D7B5F">
            <w:pPr>
              <w:pStyle w:val="NoSpacing"/>
              <w:rPr>
                <w:lang w:val="en-US"/>
              </w:rPr>
            </w:pPr>
            <w:r>
              <w:rPr>
                <w:lang w:val="en-US"/>
              </w:rPr>
              <w:t>Supervisor</w:t>
            </w:r>
          </w:p>
          <w:p w14:paraId="792A8169" w14:textId="77777777" w:rsidR="006E34DA" w:rsidRDefault="006E34DA" w:rsidP="006D7B5F">
            <w:pPr>
              <w:pStyle w:val="NoSpacing"/>
              <w:rPr>
                <w:lang w:val="en-US"/>
              </w:rPr>
            </w:pPr>
            <w:r>
              <w:rPr>
                <w:lang w:val="en-US"/>
              </w:rPr>
              <w:t>ESC Heart Failure 2022</w:t>
            </w:r>
          </w:p>
          <w:p w14:paraId="0CC85E3E" w14:textId="77777777" w:rsidR="006E34DA" w:rsidRPr="00C80E78" w:rsidRDefault="006E34DA" w:rsidP="006E34DA">
            <w:pPr>
              <w:pStyle w:val="NoSpacing"/>
              <w:rPr>
                <w:b/>
                <w:u w:val="single"/>
                <w:lang w:val="en-US"/>
              </w:rPr>
            </w:pPr>
            <w:r w:rsidRPr="00C80E78">
              <w:rPr>
                <w:b/>
                <w:u w:val="single"/>
                <w:lang w:val="en-US"/>
              </w:rPr>
              <w:t>Miss Hung Denise, MBBS 3 Student</w:t>
            </w:r>
          </w:p>
          <w:p w14:paraId="108CDC04" w14:textId="1664F63E" w:rsidR="006E34DA" w:rsidRPr="006D7B5F" w:rsidRDefault="006E34DA" w:rsidP="006D7B5F">
            <w:pPr>
              <w:pStyle w:val="NoSpacing"/>
              <w:rPr>
                <w:lang w:val="en-US"/>
              </w:rPr>
            </w:pPr>
            <w:r w:rsidRPr="006E34DA">
              <w:rPr>
                <w:lang w:val="en-US"/>
              </w:rPr>
              <w:t xml:space="preserve">Hung D, Tse YK, Ren QW, Huang JY, </w:t>
            </w:r>
            <w:r w:rsidRPr="006E34DA">
              <w:rPr>
                <w:b/>
                <w:u w:val="single"/>
                <w:lang w:val="en-US"/>
              </w:rPr>
              <w:t>Yiu KH</w:t>
            </w:r>
            <w:r>
              <w:rPr>
                <w:lang w:val="en-US"/>
              </w:rPr>
              <w:t xml:space="preserve">. Title: </w:t>
            </w:r>
            <w:r w:rsidRPr="006E34DA">
              <w:rPr>
                <w:lang w:val="en-US"/>
              </w:rPr>
              <w:t>Long-term prognostic implications of inflammatory and nutritional status in patients undergoing valvular heart surgery</w:t>
            </w:r>
            <w:r>
              <w:rPr>
                <w:lang w:val="en-US"/>
              </w:rPr>
              <w:t xml:space="preserve"> (E-Poster Presentation)</w:t>
            </w:r>
          </w:p>
        </w:tc>
      </w:tr>
      <w:tr w:rsidR="00F60703" w:rsidRPr="001B5B02" w14:paraId="14111900" w14:textId="77777777" w:rsidTr="008E26D4">
        <w:trPr>
          <w:trHeight w:val="2"/>
        </w:trPr>
        <w:tc>
          <w:tcPr>
            <w:tcW w:w="1850" w:type="dxa"/>
            <w:shd w:val="clear" w:color="auto" w:fill="auto"/>
          </w:tcPr>
          <w:p w14:paraId="420CBF2B" w14:textId="77777777" w:rsidR="00F60703" w:rsidRDefault="00F60703" w:rsidP="009C3D8C">
            <w:pPr>
              <w:rPr>
                <w:bCs/>
                <w:lang w:val="en-US" w:eastAsia="zh-TW"/>
              </w:rPr>
            </w:pPr>
          </w:p>
        </w:tc>
        <w:tc>
          <w:tcPr>
            <w:tcW w:w="6745" w:type="dxa"/>
            <w:shd w:val="clear" w:color="auto" w:fill="auto"/>
          </w:tcPr>
          <w:p w14:paraId="7E0EAD08" w14:textId="77777777" w:rsidR="00F60703" w:rsidRPr="00B94369" w:rsidRDefault="00F60703" w:rsidP="00B94369">
            <w:pPr>
              <w:pStyle w:val="NoSpacing"/>
              <w:rPr>
                <w:lang w:val="en-US"/>
              </w:rPr>
            </w:pPr>
          </w:p>
        </w:tc>
      </w:tr>
      <w:tr w:rsidR="006E34DA" w:rsidRPr="001B5B02" w14:paraId="6E4E29E9" w14:textId="77777777" w:rsidTr="008E26D4">
        <w:trPr>
          <w:trHeight w:val="2"/>
        </w:trPr>
        <w:tc>
          <w:tcPr>
            <w:tcW w:w="1850" w:type="dxa"/>
            <w:shd w:val="clear" w:color="auto" w:fill="auto"/>
          </w:tcPr>
          <w:p w14:paraId="34537BB7" w14:textId="48006E5B" w:rsidR="006E34DA" w:rsidRDefault="006E34DA" w:rsidP="009C3D8C">
            <w:pPr>
              <w:rPr>
                <w:bCs/>
                <w:lang w:val="en-US" w:eastAsia="zh-TW"/>
              </w:rPr>
            </w:pPr>
            <w:r>
              <w:rPr>
                <w:bCs/>
                <w:lang w:val="en-US" w:eastAsia="zh-TW"/>
              </w:rPr>
              <w:t>202</w:t>
            </w:r>
            <w:r w:rsidR="00AC40BF">
              <w:rPr>
                <w:bCs/>
                <w:lang w:val="en-US" w:eastAsia="zh-TW"/>
              </w:rPr>
              <w:t>3</w:t>
            </w:r>
          </w:p>
        </w:tc>
        <w:tc>
          <w:tcPr>
            <w:tcW w:w="6745" w:type="dxa"/>
            <w:shd w:val="clear" w:color="auto" w:fill="auto"/>
          </w:tcPr>
          <w:p w14:paraId="2396178B" w14:textId="77777777" w:rsidR="006E34DA" w:rsidRPr="006E34DA" w:rsidRDefault="006E34DA" w:rsidP="006E34DA">
            <w:pPr>
              <w:pStyle w:val="NoSpacing"/>
              <w:rPr>
                <w:lang w:val="en-US"/>
              </w:rPr>
            </w:pPr>
            <w:r w:rsidRPr="006E34DA">
              <w:rPr>
                <w:lang w:val="en-US"/>
              </w:rPr>
              <w:t>Supervisor</w:t>
            </w:r>
          </w:p>
          <w:p w14:paraId="65D032AD" w14:textId="17F4FC13" w:rsidR="006E34DA" w:rsidRDefault="006E34DA" w:rsidP="006E34DA">
            <w:pPr>
              <w:pStyle w:val="NoSpacing"/>
              <w:rPr>
                <w:lang w:val="en-US"/>
              </w:rPr>
            </w:pPr>
            <w:r w:rsidRPr="006E34DA">
              <w:rPr>
                <w:lang w:val="en-US"/>
              </w:rPr>
              <w:t>E</w:t>
            </w:r>
            <w:r w:rsidR="00AC40BF">
              <w:rPr>
                <w:lang w:val="en-US"/>
              </w:rPr>
              <w:t>HRA 2023</w:t>
            </w:r>
          </w:p>
          <w:p w14:paraId="714DC321" w14:textId="77777777" w:rsidR="00AC40BF" w:rsidRDefault="00AC40BF" w:rsidP="00AC40BF">
            <w:pPr>
              <w:pStyle w:val="NoSpacing"/>
              <w:rPr>
                <w:lang w:val="en-US"/>
              </w:rPr>
            </w:pPr>
            <w:r w:rsidRPr="00C80E78">
              <w:rPr>
                <w:b/>
                <w:u w:val="single"/>
                <w:lang w:val="en-US"/>
              </w:rPr>
              <w:t>Ms. Huang Jiayi, Year 1 PhD Student</w:t>
            </w:r>
          </w:p>
          <w:p w14:paraId="0134ADD0" w14:textId="6DD20BBB" w:rsidR="00AC40BF" w:rsidRDefault="00AC40BF" w:rsidP="006E34DA">
            <w:pPr>
              <w:pStyle w:val="NoSpacing"/>
              <w:rPr>
                <w:lang w:val="en-US"/>
              </w:rPr>
            </w:pPr>
            <w:r>
              <w:rPr>
                <w:lang w:val="en-US"/>
              </w:rPr>
              <w:t xml:space="preserve">Huang J; Wu WZ; Ren QW; Tse HF; Lip GYH; </w:t>
            </w:r>
            <w:r w:rsidR="006E34DA">
              <w:rPr>
                <w:lang w:val="en-US"/>
              </w:rPr>
              <w:t xml:space="preserve"> </w:t>
            </w:r>
            <w:r w:rsidR="006E34DA" w:rsidRPr="006E34DA">
              <w:rPr>
                <w:b/>
                <w:u w:val="single"/>
                <w:lang w:val="en-US"/>
              </w:rPr>
              <w:t>Yiu KH</w:t>
            </w:r>
            <w:r w:rsidR="006E34DA">
              <w:rPr>
                <w:lang w:val="en-US"/>
              </w:rPr>
              <w:t xml:space="preserve">. Title: </w:t>
            </w:r>
            <w:r>
              <w:rPr>
                <w:lang w:val="en-US"/>
              </w:rPr>
              <w:t xml:space="preserve">Statin use improves the outcomes in patient with atrial fibrillation:  A population-based study </w:t>
            </w:r>
            <w:r w:rsidR="006E34DA">
              <w:rPr>
                <w:lang w:val="en-US"/>
              </w:rPr>
              <w:t xml:space="preserve"> (Poster Presentation)</w:t>
            </w:r>
            <w:r>
              <w:rPr>
                <w:lang w:val="en-US"/>
              </w:rPr>
              <w:t xml:space="preserve"> </w:t>
            </w:r>
          </w:p>
          <w:p w14:paraId="636FC8DC" w14:textId="77777777" w:rsidR="00AC40BF" w:rsidRDefault="00AC40BF" w:rsidP="006E34DA">
            <w:pPr>
              <w:pStyle w:val="NoSpacing"/>
              <w:rPr>
                <w:lang w:val="en-US"/>
              </w:rPr>
            </w:pPr>
          </w:p>
          <w:p w14:paraId="01BDED88" w14:textId="4DC6FC77" w:rsidR="006E34DA" w:rsidRPr="00B94369" w:rsidRDefault="006E34DA" w:rsidP="006E34DA">
            <w:pPr>
              <w:pStyle w:val="NoSpacing"/>
              <w:rPr>
                <w:lang w:val="en-US"/>
              </w:rPr>
            </w:pPr>
          </w:p>
        </w:tc>
      </w:tr>
      <w:tr w:rsidR="00CE6337" w:rsidRPr="001B5B02" w14:paraId="13EE3B29" w14:textId="77777777" w:rsidTr="008E26D4">
        <w:trPr>
          <w:trHeight w:val="2"/>
        </w:trPr>
        <w:tc>
          <w:tcPr>
            <w:tcW w:w="1850" w:type="dxa"/>
            <w:shd w:val="clear" w:color="auto" w:fill="auto"/>
          </w:tcPr>
          <w:p w14:paraId="262BE15A" w14:textId="77777777" w:rsidR="00CE6337" w:rsidRDefault="00CE6337" w:rsidP="009C3D8C">
            <w:pPr>
              <w:rPr>
                <w:bCs/>
                <w:lang w:val="en-US" w:eastAsia="zh-TW"/>
              </w:rPr>
            </w:pPr>
          </w:p>
        </w:tc>
        <w:tc>
          <w:tcPr>
            <w:tcW w:w="6745" w:type="dxa"/>
            <w:shd w:val="clear" w:color="auto" w:fill="auto"/>
          </w:tcPr>
          <w:p w14:paraId="7C70F183" w14:textId="77777777" w:rsidR="00CE6337" w:rsidRPr="006E34DA" w:rsidRDefault="00CE6337" w:rsidP="006E34DA">
            <w:pPr>
              <w:pStyle w:val="NoSpacing"/>
              <w:rPr>
                <w:lang w:val="en-US"/>
              </w:rPr>
            </w:pPr>
          </w:p>
        </w:tc>
      </w:tr>
      <w:tr w:rsidR="002E4041" w:rsidRPr="001B5B02" w14:paraId="627CCDEA" w14:textId="77777777" w:rsidTr="008E26D4">
        <w:trPr>
          <w:trHeight w:val="2"/>
        </w:trPr>
        <w:tc>
          <w:tcPr>
            <w:tcW w:w="1850" w:type="dxa"/>
            <w:shd w:val="clear" w:color="auto" w:fill="auto"/>
          </w:tcPr>
          <w:p w14:paraId="45294ECB" w14:textId="77777777" w:rsidR="002E4041" w:rsidRDefault="002E4041" w:rsidP="002E4041">
            <w:pPr>
              <w:rPr>
                <w:bCs/>
                <w:lang w:val="en-US" w:eastAsia="zh-TW"/>
              </w:rPr>
            </w:pPr>
          </w:p>
        </w:tc>
        <w:tc>
          <w:tcPr>
            <w:tcW w:w="6745" w:type="dxa"/>
            <w:shd w:val="clear" w:color="auto" w:fill="auto"/>
          </w:tcPr>
          <w:p w14:paraId="5CC090B8" w14:textId="77777777" w:rsidR="002E4041" w:rsidRPr="00CD4F43" w:rsidRDefault="002E4041" w:rsidP="00337227">
            <w:pPr>
              <w:pStyle w:val="NoSpacing"/>
              <w:rPr>
                <w:lang w:val="en-US"/>
              </w:rPr>
            </w:pPr>
          </w:p>
        </w:tc>
      </w:tr>
    </w:tbl>
    <w:p w14:paraId="7276EA95" w14:textId="0841E850" w:rsidR="00CD491F" w:rsidRPr="005D7652" w:rsidRDefault="00F8434B" w:rsidP="005D7652">
      <w:pPr>
        <w:rPr>
          <w:bCs/>
          <w:lang w:val="en-US"/>
        </w:rPr>
      </w:pPr>
      <w:r w:rsidRPr="001B5B02">
        <w:rPr>
          <w:b/>
          <w:bCs/>
          <w:sz w:val="28"/>
          <w:szCs w:val="28"/>
          <w:u w:val="single"/>
          <w:lang w:val="en-US"/>
        </w:rPr>
        <w:t>K</w:t>
      </w:r>
      <w:r w:rsidR="00CD491F" w:rsidRPr="001B5B02">
        <w:rPr>
          <w:b/>
          <w:bCs/>
          <w:sz w:val="28"/>
          <w:szCs w:val="28"/>
          <w:u w:val="single"/>
          <w:lang w:val="en-US"/>
        </w:rPr>
        <w:t>NOWLEDGE EX</w:t>
      </w:r>
      <w:r w:rsidR="005C0A9E" w:rsidRPr="001B5B02">
        <w:rPr>
          <w:b/>
          <w:bCs/>
          <w:sz w:val="28"/>
          <w:szCs w:val="28"/>
          <w:u w:val="single"/>
          <w:lang w:val="en-US"/>
        </w:rPr>
        <w:t>C</w:t>
      </w:r>
      <w:r w:rsidR="00CD491F" w:rsidRPr="001B5B02">
        <w:rPr>
          <w:b/>
          <w:bCs/>
          <w:sz w:val="28"/>
          <w:szCs w:val="28"/>
          <w:u w:val="single"/>
          <w:lang w:val="en-US"/>
        </w:rPr>
        <w:t>HANGE</w:t>
      </w:r>
    </w:p>
    <w:p w14:paraId="234C2434" w14:textId="77777777" w:rsidR="000C4E41" w:rsidRPr="001B5B02" w:rsidRDefault="000C4E41" w:rsidP="00BC0B26">
      <w:pPr>
        <w:rPr>
          <w:b/>
          <w:bCs/>
          <w:sz w:val="28"/>
          <w:szCs w:val="28"/>
          <w:u w:val="single"/>
          <w:lang w:val="en-US"/>
        </w:rPr>
      </w:pPr>
    </w:p>
    <w:p w14:paraId="426825B0" w14:textId="6DC0489B" w:rsidR="00575016" w:rsidRPr="001B5B02" w:rsidRDefault="00575016" w:rsidP="00BE2669">
      <w:pPr>
        <w:pStyle w:val="ListParagraph"/>
        <w:numPr>
          <w:ilvl w:val="0"/>
          <w:numId w:val="2"/>
        </w:numPr>
        <w:ind w:leftChars="0"/>
        <w:jc w:val="both"/>
        <w:rPr>
          <w:lang w:val="en-US" w:eastAsia="zh-TW"/>
        </w:rPr>
      </w:pPr>
      <w:r w:rsidRPr="001B5B02">
        <w:rPr>
          <w:lang w:val="en-US" w:eastAsia="zh-TW"/>
        </w:rPr>
        <w:t>As the Chief of Cardiology at the HKUSZH sinc</w:t>
      </w:r>
      <w:r w:rsidR="005101AB" w:rsidRPr="001B5B02">
        <w:rPr>
          <w:lang w:val="en-US" w:eastAsia="zh-TW"/>
        </w:rPr>
        <w:t>e</w:t>
      </w:r>
      <w:r w:rsidRPr="001B5B02">
        <w:rPr>
          <w:lang w:val="en-US" w:eastAsia="zh-TW"/>
        </w:rPr>
        <w:t xml:space="preserve"> 2012, I have organized </w:t>
      </w:r>
      <w:r w:rsidR="006073EC" w:rsidRPr="001B5B02">
        <w:rPr>
          <w:lang w:val="en-US" w:eastAsia="zh-TW"/>
        </w:rPr>
        <w:t>numerous seminars</w:t>
      </w:r>
      <w:r w:rsidR="005101AB" w:rsidRPr="001B5B02">
        <w:rPr>
          <w:lang w:val="en-US" w:eastAsia="zh-TW"/>
        </w:rPr>
        <w:t>/public talk</w:t>
      </w:r>
      <w:r w:rsidR="000F0C1E" w:rsidRPr="001B5B02">
        <w:rPr>
          <w:lang w:val="en-US" w:eastAsia="zh-TW"/>
        </w:rPr>
        <w:t>/free consultations</w:t>
      </w:r>
      <w:r w:rsidR="006073EC" w:rsidRPr="001B5B02">
        <w:rPr>
          <w:lang w:val="en-US" w:eastAsia="zh-TW"/>
        </w:rPr>
        <w:t xml:space="preserve"> to educate the local citizens in Shenzhen </w:t>
      </w:r>
      <w:r w:rsidR="00261B3E" w:rsidRPr="001B5B02">
        <w:rPr>
          <w:lang w:val="en-US" w:eastAsia="zh-TW"/>
        </w:rPr>
        <w:t>to heighten</w:t>
      </w:r>
      <w:r w:rsidR="006073EC" w:rsidRPr="001B5B02">
        <w:rPr>
          <w:lang w:val="en-US" w:eastAsia="zh-TW"/>
        </w:rPr>
        <w:t xml:space="preserve"> their awareness and understanding of cardiovascular disease.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455"/>
      </w:tblGrid>
      <w:tr w:rsidR="006F3821" w:rsidRPr="001B5B02" w14:paraId="465645DA" w14:textId="77777777" w:rsidTr="006F3821">
        <w:tc>
          <w:tcPr>
            <w:tcW w:w="1701" w:type="dxa"/>
          </w:tcPr>
          <w:p w14:paraId="5ED6B476" w14:textId="6D9B4163" w:rsidR="006F3821" w:rsidRPr="001B5B02" w:rsidRDefault="006F3821" w:rsidP="006F3821">
            <w:pPr>
              <w:pStyle w:val="ListParagraph"/>
              <w:ind w:leftChars="0" w:left="0"/>
              <w:jc w:val="both"/>
              <w:rPr>
                <w:lang w:val="en-US" w:eastAsia="zh-TW"/>
              </w:rPr>
            </w:pPr>
            <w:r w:rsidRPr="001B5B02">
              <w:rPr>
                <w:lang w:val="en-US" w:eastAsia="zh-TW"/>
              </w:rPr>
              <w:t>10/10/2013</w:t>
            </w:r>
          </w:p>
        </w:tc>
        <w:tc>
          <w:tcPr>
            <w:tcW w:w="6455" w:type="dxa"/>
          </w:tcPr>
          <w:p w14:paraId="6DD603A2" w14:textId="5A1AB97A" w:rsidR="006F3821" w:rsidRPr="001B5B02" w:rsidRDefault="006F3821" w:rsidP="006F3821">
            <w:pPr>
              <w:pStyle w:val="ListParagraph"/>
              <w:ind w:leftChars="0" w:left="0"/>
              <w:jc w:val="both"/>
              <w:rPr>
                <w:lang w:val="en-US" w:eastAsia="zh-TW"/>
              </w:rPr>
            </w:pPr>
            <w:r w:rsidRPr="001B5B02">
              <w:rPr>
                <w:lang w:val="en-US" w:eastAsia="zh-TW"/>
              </w:rPr>
              <w:t>Public talk – Adequate control of blood pressure</w:t>
            </w:r>
          </w:p>
        </w:tc>
      </w:tr>
      <w:tr w:rsidR="006F3821" w:rsidRPr="001B5B02" w14:paraId="3398D088" w14:textId="77777777" w:rsidTr="006F3821">
        <w:tc>
          <w:tcPr>
            <w:tcW w:w="1701" w:type="dxa"/>
          </w:tcPr>
          <w:p w14:paraId="76C29A87" w14:textId="7E534BAD" w:rsidR="006F3821" w:rsidRPr="001B5B02" w:rsidRDefault="006F3821" w:rsidP="006F3821">
            <w:pPr>
              <w:pStyle w:val="ListParagraph"/>
              <w:ind w:leftChars="0" w:left="0"/>
              <w:jc w:val="both"/>
              <w:rPr>
                <w:lang w:val="en-US" w:eastAsia="zh-TW"/>
              </w:rPr>
            </w:pPr>
            <w:r w:rsidRPr="001B5B02">
              <w:rPr>
                <w:lang w:val="en-US" w:eastAsia="zh-TW"/>
              </w:rPr>
              <w:t>15/12/2014</w:t>
            </w:r>
          </w:p>
        </w:tc>
        <w:tc>
          <w:tcPr>
            <w:tcW w:w="6455" w:type="dxa"/>
          </w:tcPr>
          <w:p w14:paraId="22AF212F" w14:textId="17B5C622" w:rsidR="006F3821" w:rsidRPr="001B5B02" w:rsidRDefault="006F3821" w:rsidP="006F3821">
            <w:pPr>
              <w:pStyle w:val="ListParagraph"/>
              <w:ind w:leftChars="0" w:left="0"/>
              <w:jc w:val="both"/>
              <w:rPr>
                <w:lang w:val="en-US" w:eastAsia="zh-TW"/>
              </w:rPr>
            </w:pPr>
            <w:r w:rsidRPr="001B5B02">
              <w:rPr>
                <w:lang w:val="en-US" w:eastAsia="zh-TW"/>
              </w:rPr>
              <w:t>Public talk – Understanding of atrial fibrillation</w:t>
            </w:r>
          </w:p>
        </w:tc>
      </w:tr>
      <w:tr w:rsidR="006F3821" w:rsidRPr="001B5B02" w14:paraId="775DC620" w14:textId="77777777" w:rsidTr="006F3821">
        <w:tc>
          <w:tcPr>
            <w:tcW w:w="1701" w:type="dxa"/>
          </w:tcPr>
          <w:p w14:paraId="0884BDB0" w14:textId="07262C04" w:rsidR="006F3821" w:rsidRPr="001B5B02" w:rsidRDefault="006F3821" w:rsidP="006F3821">
            <w:pPr>
              <w:pStyle w:val="ListParagraph"/>
              <w:ind w:leftChars="0" w:left="0"/>
              <w:jc w:val="both"/>
              <w:rPr>
                <w:lang w:val="en-US" w:eastAsia="zh-TW"/>
              </w:rPr>
            </w:pPr>
            <w:r w:rsidRPr="001B5B02">
              <w:rPr>
                <w:lang w:val="en-US" w:eastAsia="zh-TW"/>
              </w:rPr>
              <w:t>09/08/2015</w:t>
            </w:r>
          </w:p>
        </w:tc>
        <w:tc>
          <w:tcPr>
            <w:tcW w:w="6455" w:type="dxa"/>
          </w:tcPr>
          <w:p w14:paraId="676DB8F7" w14:textId="359BF7F3" w:rsidR="006F3821" w:rsidRPr="001B5B02" w:rsidRDefault="006F3821" w:rsidP="006F3821">
            <w:pPr>
              <w:pStyle w:val="ListParagraph"/>
              <w:ind w:leftChars="0" w:left="0"/>
              <w:jc w:val="both"/>
              <w:rPr>
                <w:lang w:val="en-US" w:eastAsia="zh-TW"/>
              </w:rPr>
            </w:pPr>
            <w:r w:rsidRPr="001B5B02">
              <w:rPr>
                <w:lang w:val="en-US" w:eastAsia="zh-TW"/>
              </w:rPr>
              <w:t>Free consultation to residents of Harbour City, Shenzhen</w:t>
            </w:r>
          </w:p>
        </w:tc>
      </w:tr>
      <w:tr w:rsidR="006F3821" w:rsidRPr="001B5B02" w14:paraId="3915F422" w14:textId="77777777" w:rsidTr="006F3821">
        <w:tc>
          <w:tcPr>
            <w:tcW w:w="1701" w:type="dxa"/>
          </w:tcPr>
          <w:p w14:paraId="6386B721" w14:textId="63BBDA66" w:rsidR="006F3821" w:rsidRPr="001B5B02" w:rsidRDefault="006F3821" w:rsidP="006F3821">
            <w:pPr>
              <w:pStyle w:val="ListParagraph"/>
              <w:ind w:leftChars="0" w:left="0"/>
              <w:jc w:val="both"/>
              <w:rPr>
                <w:lang w:val="en-US" w:eastAsia="zh-TW"/>
              </w:rPr>
            </w:pPr>
            <w:r w:rsidRPr="001B5B02">
              <w:rPr>
                <w:lang w:val="en-US" w:eastAsia="zh-TW"/>
              </w:rPr>
              <w:t>06/09/2015</w:t>
            </w:r>
          </w:p>
        </w:tc>
        <w:tc>
          <w:tcPr>
            <w:tcW w:w="6455" w:type="dxa"/>
          </w:tcPr>
          <w:p w14:paraId="422C506B" w14:textId="53B9C4C0" w:rsidR="006F3821" w:rsidRPr="001B5B02" w:rsidRDefault="00C75DD3" w:rsidP="006F3821">
            <w:pPr>
              <w:pStyle w:val="ListParagraph"/>
              <w:ind w:leftChars="0" w:left="0"/>
              <w:jc w:val="both"/>
              <w:rPr>
                <w:lang w:val="en-US" w:eastAsia="zh-TW"/>
              </w:rPr>
            </w:pPr>
            <w:r>
              <w:rPr>
                <w:lang w:val="en-US" w:eastAsia="zh-TW"/>
              </w:rPr>
              <w:t xml:space="preserve">Public </w:t>
            </w:r>
            <w:r w:rsidR="006F3821" w:rsidRPr="001B5B02">
              <w:rPr>
                <w:lang w:val="en-US" w:eastAsia="zh-TW"/>
              </w:rPr>
              <w:t>talk – Prevention of coronary artery disease and importance of cardiovascular rehabilitation</w:t>
            </w:r>
          </w:p>
        </w:tc>
      </w:tr>
      <w:tr w:rsidR="006F3821" w:rsidRPr="001B5B02" w14:paraId="6BE51D01" w14:textId="77777777" w:rsidTr="006F3821">
        <w:tc>
          <w:tcPr>
            <w:tcW w:w="1701" w:type="dxa"/>
          </w:tcPr>
          <w:p w14:paraId="1A439F56" w14:textId="24946468" w:rsidR="006F3821" w:rsidRPr="001B5B02" w:rsidRDefault="006F3821" w:rsidP="006F3821">
            <w:pPr>
              <w:pStyle w:val="ListParagraph"/>
              <w:ind w:leftChars="0" w:left="0"/>
              <w:jc w:val="both"/>
              <w:rPr>
                <w:lang w:val="en-US" w:eastAsia="zh-TW"/>
              </w:rPr>
            </w:pPr>
            <w:r w:rsidRPr="001B5B02">
              <w:rPr>
                <w:lang w:val="en-US" w:eastAsia="zh-TW"/>
              </w:rPr>
              <w:t>15/11/2015</w:t>
            </w:r>
          </w:p>
        </w:tc>
        <w:tc>
          <w:tcPr>
            <w:tcW w:w="6455" w:type="dxa"/>
          </w:tcPr>
          <w:p w14:paraId="2F4457B2" w14:textId="13F69DB5" w:rsidR="006F3821" w:rsidRPr="001B5B02" w:rsidRDefault="006F3821" w:rsidP="006F3821">
            <w:pPr>
              <w:pStyle w:val="ListParagraph"/>
              <w:ind w:leftChars="0" w:left="0"/>
              <w:jc w:val="both"/>
              <w:rPr>
                <w:lang w:val="en-US" w:eastAsia="zh-TW"/>
              </w:rPr>
            </w:pPr>
            <w:r w:rsidRPr="001B5B02">
              <w:rPr>
                <w:lang w:val="en-US" w:eastAsia="zh-TW"/>
              </w:rPr>
              <w:t>Free consultation to residents of Whampoa, Shenzhen</w:t>
            </w:r>
          </w:p>
        </w:tc>
      </w:tr>
      <w:tr w:rsidR="006F3821" w:rsidRPr="001B5B02" w14:paraId="57499EB2" w14:textId="77777777" w:rsidTr="006F3821">
        <w:tc>
          <w:tcPr>
            <w:tcW w:w="1701" w:type="dxa"/>
          </w:tcPr>
          <w:p w14:paraId="4F96AB4B" w14:textId="32B66B56" w:rsidR="006F3821" w:rsidRPr="001B5B02" w:rsidRDefault="006F3821" w:rsidP="006F3821">
            <w:pPr>
              <w:pStyle w:val="ListParagraph"/>
              <w:ind w:leftChars="0" w:left="0"/>
              <w:jc w:val="both"/>
              <w:rPr>
                <w:lang w:val="en-US" w:eastAsia="zh-TW"/>
              </w:rPr>
            </w:pPr>
            <w:r w:rsidRPr="001B5B02">
              <w:rPr>
                <w:lang w:val="en-US" w:eastAsia="zh-TW"/>
              </w:rPr>
              <w:t>19/12/2015</w:t>
            </w:r>
          </w:p>
        </w:tc>
        <w:tc>
          <w:tcPr>
            <w:tcW w:w="6455" w:type="dxa"/>
          </w:tcPr>
          <w:p w14:paraId="623646DE" w14:textId="39504D19" w:rsidR="006F3821" w:rsidRPr="001B5B02" w:rsidRDefault="006F3821" w:rsidP="006F3821">
            <w:pPr>
              <w:pStyle w:val="ListParagraph"/>
              <w:ind w:leftChars="0" w:left="0"/>
              <w:jc w:val="both"/>
              <w:rPr>
                <w:lang w:val="en-US" w:eastAsia="zh-TW"/>
              </w:rPr>
            </w:pPr>
            <w:r w:rsidRPr="001B5B02">
              <w:rPr>
                <w:lang w:val="en-US" w:eastAsia="zh-TW"/>
              </w:rPr>
              <w:t>Public talk – Stroke prevention in patients with atrial fibrillation</w:t>
            </w:r>
          </w:p>
        </w:tc>
      </w:tr>
      <w:tr w:rsidR="006F3821" w:rsidRPr="001B5B02" w14:paraId="48D5C350" w14:textId="77777777" w:rsidTr="006F3821">
        <w:tc>
          <w:tcPr>
            <w:tcW w:w="1701" w:type="dxa"/>
          </w:tcPr>
          <w:p w14:paraId="3E59E9A8" w14:textId="1220B826" w:rsidR="006F3821" w:rsidRPr="001B5B02" w:rsidRDefault="006F3821" w:rsidP="006F3821">
            <w:pPr>
              <w:pStyle w:val="ListParagraph"/>
              <w:ind w:leftChars="0" w:left="0"/>
              <w:jc w:val="both"/>
              <w:rPr>
                <w:lang w:val="en-US" w:eastAsia="zh-TW"/>
              </w:rPr>
            </w:pPr>
            <w:r w:rsidRPr="001B5B02">
              <w:rPr>
                <w:lang w:val="en-US" w:eastAsia="zh-TW"/>
              </w:rPr>
              <w:t>05/03/2016</w:t>
            </w:r>
          </w:p>
        </w:tc>
        <w:tc>
          <w:tcPr>
            <w:tcW w:w="6455" w:type="dxa"/>
          </w:tcPr>
          <w:p w14:paraId="1A65A774" w14:textId="19B6455C" w:rsidR="006F3821" w:rsidRPr="001B5B02" w:rsidRDefault="006F3821" w:rsidP="006F3821">
            <w:pPr>
              <w:jc w:val="both"/>
              <w:rPr>
                <w:lang w:val="en-US" w:eastAsia="zh-TW"/>
              </w:rPr>
            </w:pPr>
            <w:r w:rsidRPr="001B5B02">
              <w:rPr>
                <w:lang w:val="en-US" w:eastAsia="zh-TW"/>
              </w:rPr>
              <w:t>Public talk – Cardiovascular disease prevention</w:t>
            </w:r>
          </w:p>
        </w:tc>
      </w:tr>
      <w:tr w:rsidR="006F3821" w:rsidRPr="001B5B02" w14:paraId="61CAB5FC" w14:textId="77777777" w:rsidTr="006F3821">
        <w:tc>
          <w:tcPr>
            <w:tcW w:w="1701" w:type="dxa"/>
          </w:tcPr>
          <w:p w14:paraId="4BB2BA6A" w14:textId="003FA861" w:rsidR="006F3821" w:rsidRPr="001B5B02" w:rsidRDefault="006F3821" w:rsidP="006F3821">
            <w:pPr>
              <w:pStyle w:val="ListParagraph"/>
              <w:ind w:leftChars="0" w:left="0"/>
              <w:jc w:val="both"/>
              <w:rPr>
                <w:lang w:val="en-US" w:eastAsia="zh-TW"/>
              </w:rPr>
            </w:pPr>
            <w:r w:rsidRPr="001B5B02">
              <w:rPr>
                <w:lang w:val="en-US" w:eastAsia="zh-TW"/>
              </w:rPr>
              <w:t>12/11/2016</w:t>
            </w:r>
          </w:p>
        </w:tc>
        <w:tc>
          <w:tcPr>
            <w:tcW w:w="6455" w:type="dxa"/>
          </w:tcPr>
          <w:p w14:paraId="22A652FF" w14:textId="3480F26D" w:rsidR="006F3821" w:rsidRPr="001B5B02" w:rsidRDefault="006F3821" w:rsidP="006F3821">
            <w:pPr>
              <w:pStyle w:val="ListParagraph"/>
              <w:ind w:leftChars="0" w:left="0"/>
              <w:jc w:val="both"/>
              <w:rPr>
                <w:lang w:val="en-US" w:eastAsia="zh-TW"/>
              </w:rPr>
            </w:pPr>
            <w:r w:rsidRPr="001B5B02">
              <w:rPr>
                <w:lang w:val="en-US" w:eastAsia="zh-TW"/>
              </w:rPr>
              <w:t>Free consultation to residents of Pin Shen, Shenzhen</w:t>
            </w:r>
          </w:p>
        </w:tc>
      </w:tr>
      <w:tr w:rsidR="006F3821" w:rsidRPr="001B5B02" w14:paraId="3EDA95A2" w14:textId="77777777" w:rsidTr="006F3821">
        <w:tc>
          <w:tcPr>
            <w:tcW w:w="1701" w:type="dxa"/>
          </w:tcPr>
          <w:p w14:paraId="75FDBE60" w14:textId="5A07B159" w:rsidR="006F3821" w:rsidRPr="001B5B02" w:rsidRDefault="006F3821" w:rsidP="006F3821">
            <w:pPr>
              <w:pStyle w:val="ListParagraph"/>
              <w:ind w:leftChars="0" w:left="0"/>
              <w:jc w:val="both"/>
              <w:rPr>
                <w:lang w:val="en-US" w:eastAsia="zh-TW"/>
              </w:rPr>
            </w:pPr>
            <w:r w:rsidRPr="001B5B02">
              <w:rPr>
                <w:lang w:val="en-US" w:eastAsia="zh-TW"/>
              </w:rPr>
              <w:t>23/12/2016</w:t>
            </w:r>
          </w:p>
        </w:tc>
        <w:tc>
          <w:tcPr>
            <w:tcW w:w="6455" w:type="dxa"/>
          </w:tcPr>
          <w:p w14:paraId="227D600D" w14:textId="497C6D0E" w:rsidR="006F3821" w:rsidRPr="001B5B02" w:rsidRDefault="006F3821" w:rsidP="006F3821">
            <w:pPr>
              <w:pStyle w:val="ListParagraph"/>
              <w:ind w:leftChars="0" w:left="0"/>
              <w:jc w:val="both"/>
              <w:rPr>
                <w:lang w:val="en-US" w:eastAsia="zh-TW"/>
              </w:rPr>
            </w:pPr>
            <w:r w:rsidRPr="001B5B02">
              <w:rPr>
                <w:lang w:val="en-US" w:eastAsia="zh-TW"/>
              </w:rPr>
              <w:t>Public talk – Cardiovascular rehabilitation</w:t>
            </w:r>
          </w:p>
        </w:tc>
      </w:tr>
      <w:tr w:rsidR="006F3821" w:rsidRPr="001B5B02" w14:paraId="5693D1A6" w14:textId="77777777" w:rsidTr="006F3821">
        <w:tc>
          <w:tcPr>
            <w:tcW w:w="1701" w:type="dxa"/>
          </w:tcPr>
          <w:p w14:paraId="7B78813B" w14:textId="464601CA" w:rsidR="006F3821" w:rsidRPr="001B5B02" w:rsidRDefault="006F3821" w:rsidP="006F3821">
            <w:pPr>
              <w:pStyle w:val="ListParagraph"/>
              <w:ind w:leftChars="0" w:left="0"/>
              <w:jc w:val="both"/>
              <w:rPr>
                <w:lang w:val="en-US" w:eastAsia="zh-TW"/>
              </w:rPr>
            </w:pPr>
            <w:r w:rsidRPr="001B5B02">
              <w:rPr>
                <w:lang w:val="en-US" w:eastAsia="zh-TW"/>
              </w:rPr>
              <w:t>28/09/2017</w:t>
            </w:r>
          </w:p>
        </w:tc>
        <w:tc>
          <w:tcPr>
            <w:tcW w:w="6455" w:type="dxa"/>
          </w:tcPr>
          <w:p w14:paraId="5902AC2B" w14:textId="6D12DCC9" w:rsidR="006F3821" w:rsidRPr="001B5B02" w:rsidRDefault="006F3821" w:rsidP="006F3821">
            <w:pPr>
              <w:pStyle w:val="ListParagraph"/>
              <w:ind w:leftChars="0" w:left="0"/>
              <w:jc w:val="both"/>
              <w:rPr>
                <w:lang w:val="en-US" w:eastAsia="zh-TW"/>
              </w:rPr>
            </w:pPr>
            <w:r w:rsidRPr="001B5B02">
              <w:rPr>
                <w:lang w:val="en-US" w:eastAsia="zh-TW"/>
              </w:rPr>
              <w:t>Public talk – Understanding of atrial fibrillation</w:t>
            </w:r>
          </w:p>
        </w:tc>
      </w:tr>
      <w:tr w:rsidR="006F3821" w:rsidRPr="001B5B02" w14:paraId="6C938420" w14:textId="77777777" w:rsidTr="006F3821">
        <w:tc>
          <w:tcPr>
            <w:tcW w:w="1701" w:type="dxa"/>
          </w:tcPr>
          <w:p w14:paraId="561466AB" w14:textId="7240A78C" w:rsidR="006F3821" w:rsidRPr="001B5B02" w:rsidRDefault="006F3821" w:rsidP="006F3821">
            <w:pPr>
              <w:pStyle w:val="ListParagraph"/>
              <w:ind w:leftChars="0" w:left="0"/>
              <w:jc w:val="both"/>
              <w:rPr>
                <w:lang w:val="en-US" w:eastAsia="zh-TW"/>
              </w:rPr>
            </w:pPr>
            <w:r w:rsidRPr="001B5B02">
              <w:rPr>
                <w:lang w:val="en-US" w:eastAsia="zh-TW"/>
              </w:rPr>
              <w:t>23/12/2017</w:t>
            </w:r>
          </w:p>
        </w:tc>
        <w:tc>
          <w:tcPr>
            <w:tcW w:w="6455" w:type="dxa"/>
          </w:tcPr>
          <w:p w14:paraId="67B3821D" w14:textId="46E15D51" w:rsidR="006F3821" w:rsidRPr="001B5B02" w:rsidRDefault="006F3821" w:rsidP="006F3821">
            <w:pPr>
              <w:pStyle w:val="ListParagraph"/>
              <w:ind w:leftChars="0" w:left="0"/>
              <w:jc w:val="both"/>
              <w:rPr>
                <w:lang w:val="en-US" w:eastAsia="zh-TW"/>
              </w:rPr>
            </w:pPr>
            <w:r w:rsidRPr="001B5B02">
              <w:rPr>
                <w:lang w:val="en-US" w:eastAsia="zh-TW"/>
              </w:rPr>
              <w:t>Public talk – Cardiovascular rehabilitation</w:t>
            </w:r>
          </w:p>
        </w:tc>
      </w:tr>
      <w:tr w:rsidR="006F3821" w:rsidRPr="001B5B02" w14:paraId="429C7F40" w14:textId="77777777" w:rsidTr="006F3821">
        <w:tc>
          <w:tcPr>
            <w:tcW w:w="1701" w:type="dxa"/>
          </w:tcPr>
          <w:p w14:paraId="445CE7AA" w14:textId="2B93202C" w:rsidR="006F3821" w:rsidRPr="001B5B02" w:rsidRDefault="006F3821" w:rsidP="006F3821">
            <w:pPr>
              <w:pStyle w:val="ListParagraph"/>
              <w:ind w:leftChars="0" w:left="0"/>
              <w:jc w:val="both"/>
              <w:rPr>
                <w:lang w:val="en-US" w:eastAsia="zh-TW"/>
              </w:rPr>
            </w:pPr>
            <w:r w:rsidRPr="001B5B02">
              <w:rPr>
                <w:lang w:val="en-US" w:eastAsia="zh-TW"/>
              </w:rPr>
              <w:t>12/05/2018</w:t>
            </w:r>
          </w:p>
        </w:tc>
        <w:tc>
          <w:tcPr>
            <w:tcW w:w="6455" w:type="dxa"/>
          </w:tcPr>
          <w:p w14:paraId="3B302F89" w14:textId="469A11C5" w:rsidR="006F3821" w:rsidRPr="001B5B02" w:rsidRDefault="006F3821" w:rsidP="006F3821">
            <w:pPr>
              <w:pStyle w:val="ListParagraph"/>
              <w:ind w:leftChars="0" w:left="0"/>
              <w:jc w:val="both"/>
              <w:rPr>
                <w:lang w:val="en-US" w:eastAsia="zh-TW"/>
              </w:rPr>
            </w:pPr>
            <w:r w:rsidRPr="001B5B02">
              <w:rPr>
                <w:lang w:val="en-US" w:eastAsia="zh-TW"/>
              </w:rPr>
              <w:t>Free consultation to residents of Lin Fwa, Shenzhen</w:t>
            </w:r>
          </w:p>
        </w:tc>
      </w:tr>
      <w:tr w:rsidR="006F3821" w:rsidRPr="001B5B02" w14:paraId="14F591CA" w14:textId="77777777" w:rsidTr="006F3821">
        <w:tc>
          <w:tcPr>
            <w:tcW w:w="1701" w:type="dxa"/>
          </w:tcPr>
          <w:p w14:paraId="601316D5" w14:textId="2EB9DE55" w:rsidR="006F3821" w:rsidRPr="001B5B02" w:rsidRDefault="006F3821" w:rsidP="006F3821">
            <w:pPr>
              <w:pStyle w:val="ListParagraph"/>
              <w:ind w:leftChars="0" w:left="0"/>
              <w:jc w:val="both"/>
              <w:rPr>
                <w:lang w:val="en-US" w:eastAsia="zh-TW"/>
              </w:rPr>
            </w:pPr>
            <w:r w:rsidRPr="001B5B02">
              <w:rPr>
                <w:lang w:val="en-US" w:eastAsia="zh-TW"/>
              </w:rPr>
              <w:t>02/08/2018</w:t>
            </w:r>
          </w:p>
        </w:tc>
        <w:tc>
          <w:tcPr>
            <w:tcW w:w="6455" w:type="dxa"/>
          </w:tcPr>
          <w:p w14:paraId="575FE589" w14:textId="2BE69DC5" w:rsidR="006F3821" w:rsidRPr="001B5B02" w:rsidRDefault="006F3821" w:rsidP="006F3821">
            <w:pPr>
              <w:pStyle w:val="ListParagraph"/>
              <w:ind w:leftChars="0" w:left="0"/>
              <w:jc w:val="both"/>
              <w:rPr>
                <w:lang w:val="en-US" w:eastAsia="zh-TW"/>
              </w:rPr>
            </w:pPr>
            <w:r w:rsidRPr="001B5B02">
              <w:rPr>
                <w:lang w:val="en-US" w:eastAsia="zh-TW"/>
              </w:rPr>
              <w:t>Public talk – Understanding heart failure</w:t>
            </w:r>
          </w:p>
        </w:tc>
      </w:tr>
      <w:tr w:rsidR="006F3821" w:rsidRPr="001B5B02" w14:paraId="78BE2572" w14:textId="77777777" w:rsidTr="006F3821">
        <w:tc>
          <w:tcPr>
            <w:tcW w:w="1701" w:type="dxa"/>
          </w:tcPr>
          <w:p w14:paraId="05EFE99D" w14:textId="2E51A226" w:rsidR="006F3821" w:rsidRPr="001B5B02" w:rsidRDefault="006F3821" w:rsidP="006F3821">
            <w:pPr>
              <w:pStyle w:val="ListParagraph"/>
              <w:ind w:leftChars="0" w:left="0"/>
              <w:jc w:val="both"/>
              <w:rPr>
                <w:lang w:val="en-US" w:eastAsia="zh-TW"/>
              </w:rPr>
            </w:pPr>
            <w:r w:rsidRPr="001B5B02">
              <w:rPr>
                <w:lang w:val="en-US" w:eastAsia="zh-TW"/>
              </w:rPr>
              <w:t>01/09/2018</w:t>
            </w:r>
          </w:p>
        </w:tc>
        <w:tc>
          <w:tcPr>
            <w:tcW w:w="6455" w:type="dxa"/>
          </w:tcPr>
          <w:p w14:paraId="5FE1E940" w14:textId="15613053" w:rsidR="006F3821" w:rsidRPr="001B5B02" w:rsidRDefault="006F3821" w:rsidP="006F3821">
            <w:pPr>
              <w:pStyle w:val="ListParagraph"/>
              <w:ind w:leftChars="0" w:left="0"/>
              <w:jc w:val="both"/>
              <w:rPr>
                <w:lang w:val="en-US" w:eastAsia="zh-TW"/>
              </w:rPr>
            </w:pPr>
            <w:r w:rsidRPr="001B5B02">
              <w:rPr>
                <w:lang w:val="en-US" w:eastAsia="zh-TW"/>
              </w:rPr>
              <w:t>Public talk – Treatment of heart failure</w:t>
            </w:r>
          </w:p>
        </w:tc>
      </w:tr>
      <w:tr w:rsidR="006F3821" w:rsidRPr="001B5B02" w14:paraId="5CB55B53" w14:textId="77777777" w:rsidTr="006F3821">
        <w:tc>
          <w:tcPr>
            <w:tcW w:w="1701" w:type="dxa"/>
          </w:tcPr>
          <w:p w14:paraId="34B1D599" w14:textId="0CC64C19" w:rsidR="006F3821" w:rsidRPr="001B5B02" w:rsidRDefault="006F3821" w:rsidP="006F3821">
            <w:pPr>
              <w:pStyle w:val="ListParagraph"/>
              <w:ind w:leftChars="0" w:left="0"/>
              <w:jc w:val="both"/>
              <w:rPr>
                <w:lang w:val="en-US" w:eastAsia="zh-TW"/>
              </w:rPr>
            </w:pPr>
            <w:r w:rsidRPr="001B5B02">
              <w:rPr>
                <w:lang w:val="en-US" w:eastAsia="zh-TW"/>
              </w:rPr>
              <w:lastRenderedPageBreak/>
              <w:t>02/11/2018</w:t>
            </w:r>
          </w:p>
        </w:tc>
        <w:tc>
          <w:tcPr>
            <w:tcW w:w="6455" w:type="dxa"/>
          </w:tcPr>
          <w:p w14:paraId="255C304A" w14:textId="72E90F53" w:rsidR="006F3821" w:rsidRPr="001B5B02" w:rsidRDefault="006F3821" w:rsidP="006F3821">
            <w:pPr>
              <w:pStyle w:val="ListParagraph"/>
              <w:ind w:leftChars="0" w:left="0"/>
              <w:jc w:val="both"/>
              <w:rPr>
                <w:lang w:val="en-US" w:eastAsia="zh-TW"/>
              </w:rPr>
            </w:pPr>
            <w:r w:rsidRPr="001B5B02">
              <w:rPr>
                <w:lang w:val="en-US" w:eastAsia="zh-TW"/>
              </w:rPr>
              <w:t>Public talk – Cardiovascular rehabilitation and heart failure</w:t>
            </w:r>
          </w:p>
        </w:tc>
      </w:tr>
      <w:tr w:rsidR="006F3821" w:rsidRPr="001B5B02" w14:paraId="557BE23A" w14:textId="77777777" w:rsidTr="006F3821">
        <w:tc>
          <w:tcPr>
            <w:tcW w:w="1701" w:type="dxa"/>
          </w:tcPr>
          <w:p w14:paraId="16FC04FF" w14:textId="77777777" w:rsidR="006F3821" w:rsidRDefault="006F3821" w:rsidP="006F3821">
            <w:pPr>
              <w:pStyle w:val="ListParagraph"/>
              <w:ind w:leftChars="0" w:left="0"/>
              <w:jc w:val="both"/>
              <w:rPr>
                <w:lang w:val="en-US" w:eastAsia="zh-TW"/>
              </w:rPr>
            </w:pPr>
            <w:r w:rsidRPr="001B5B02">
              <w:rPr>
                <w:lang w:val="en-US" w:eastAsia="zh-TW"/>
              </w:rPr>
              <w:t>01/01/2019</w:t>
            </w:r>
          </w:p>
          <w:p w14:paraId="25E244E2" w14:textId="77777777" w:rsidR="00CD1DA1" w:rsidRDefault="00CD1DA1" w:rsidP="006F3821">
            <w:pPr>
              <w:pStyle w:val="ListParagraph"/>
              <w:ind w:leftChars="0" w:left="0"/>
              <w:jc w:val="both"/>
              <w:rPr>
                <w:lang w:val="en-US" w:eastAsia="zh-TW"/>
              </w:rPr>
            </w:pPr>
          </w:p>
          <w:p w14:paraId="37DA93A0" w14:textId="21F02724" w:rsidR="00CD1DA1" w:rsidRPr="001B5B02" w:rsidRDefault="00F03FD2" w:rsidP="006F3821">
            <w:pPr>
              <w:pStyle w:val="ListParagraph"/>
              <w:ind w:leftChars="0" w:left="0"/>
              <w:jc w:val="both"/>
              <w:rPr>
                <w:lang w:val="en-US" w:eastAsia="zh-TW"/>
              </w:rPr>
            </w:pPr>
            <w:r>
              <w:rPr>
                <w:lang w:val="en-US" w:eastAsia="zh-TW"/>
              </w:rPr>
              <w:t>12/06/2022</w:t>
            </w:r>
          </w:p>
        </w:tc>
        <w:tc>
          <w:tcPr>
            <w:tcW w:w="6455" w:type="dxa"/>
          </w:tcPr>
          <w:p w14:paraId="61FC327D" w14:textId="77777777" w:rsidR="006F3821" w:rsidRDefault="006F3821" w:rsidP="006F3821">
            <w:pPr>
              <w:pStyle w:val="ListParagraph"/>
              <w:ind w:leftChars="0" w:left="0"/>
              <w:jc w:val="both"/>
              <w:rPr>
                <w:lang w:val="en-US" w:eastAsia="zh-TW"/>
              </w:rPr>
            </w:pPr>
            <w:r w:rsidRPr="001B5B02">
              <w:rPr>
                <w:lang w:val="en-US" w:eastAsia="zh-TW"/>
              </w:rPr>
              <w:t>Public</w:t>
            </w:r>
            <w:r w:rsidR="00A13B63" w:rsidRPr="001B5B02">
              <w:rPr>
                <w:lang w:val="en-US" w:eastAsia="zh-TW"/>
              </w:rPr>
              <w:t xml:space="preserve"> </w:t>
            </w:r>
            <w:r w:rsidRPr="001B5B02">
              <w:rPr>
                <w:lang w:val="en-US" w:eastAsia="zh-TW"/>
              </w:rPr>
              <w:t>talk – Prevention of coronary artery disease and importance of cardiovascular rehabilitation</w:t>
            </w:r>
          </w:p>
          <w:p w14:paraId="575E3DF6" w14:textId="65B7989F" w:rsidR="00CD1DA1" w:rsidRPr="001B5B02" w:rsidRDefault="00F03FD2" w:rsidP="006F3821">
            <w:pPr>
              <w:pStyle w:val="ListParagraph"/>
              <w:ind w:leftChars="0" w:left="0"/>
              <w:jc w:val="both"/>
              <w:rPr>
                <w:lang w:val="en-US" w:eastAsia="zh-TW"/>
              </w:rPr>
            </w:pPr>
            <w:r w:rsidRPr="001B5B02">
              <w:rPr>
                <w:lang w:val="en-US" w:eastAsia="zh-TW"/>
              </w:rPr>
              <w:t>Public talk –</w:t>
            </w:r>
            <w:r>
              <w:rPr>
                <w:lang w:val="en-US" w:eastAsia="zh-TW"/>
              </w:rPr>
              <w:t xml:space="preserve"> </w:t>
            </w:r>
            <w:r w:rsidRPr="00F03FD2">
              <w:rPr>
                <w:lang w:val="en-US" w:eastAsia="zh-TW"/>
              </w:rPr>
              <w:t>Seminar on Endovascular Imaging in the Guangdong-Hong Kong-Macao Greater Bay Area</w:t>
            </w:r>
          </w:p>
        </w:tc>
      </w:tr>
    </w:tbl>
    <w:p w14:paraId="2DA8CFE7" w14:textId="77777777" w:rsidR="000F0C1E" w:rsidRPr="001B5B02" w:rsidRDefault="000F0C1E" w:rsidP="006F3821">
      <w:pPr>
        <w:jc w:val="both"/>
        <w:rPr>
          <w:lang w:val="en-US" w:eastAsia="zh-TW"/>
        </w:rPr>
      </w:pPr>
    </w:p>
    <w:p w14:paraId="6F9E9759" w14:textId="0C453B1C" w:rsidR="000F0C1E" w:rsidRPr="001B5B02" w:rsidRDefault="000F0C1E" w:rsidP="00BE2669">
      <w:pPr>
        <w:pStyle w:val="ListParagraph"/>
        <w:numPr>
          <w:ilvl w:val="0"/>
          <w:numId w:val="2"/>
        </w:numPr>
        <w:ind w:leftChars="0"/>
        <w:jc w:val="both"/>
        <w:rPr>
          <w:lang w:val="en-US" w:eastAsia="zh-TW"/>
        </w:rPr>
      </w:pPr>
      <w:r w:rsidRPr="001B5B02">
        <w:rPr>
          <w:lang w:val="en-US" w:eastAsia="zh-TW"/>
        </w:rPr>
        <w:t>Media reports for the cardiology division, HKUSZH</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455"/>
      </w:tblGrid>
      <w:tr w:rsidR="006F3821" w:rsidRPr="001B5B02" w14:paraId="64F91FAA" w14:textId="77777777" w:rsidTr="00C914B3">
        <w:tc>
          <w:tcPr>
            <w:tcW w:w="1701" w:type="dxa"/>
          </w:tcPr>
          <w:p w14:paraId="14E5508E" w14:textId="7E0EE8B8" w:rsidR="006F3821" w:rsidRPr="001B5B02" w:rsidRDefault="006F3821" w:rsidP="00C914B3">
            <w:pPr>
              <w:pStyle w:val="ListParagraph"/>
              <w:ind w:leftChars="0" w:left="0"/>
              <w:jc w:val="both"/>
              <w:rPr>
                <w:lang w:val="en-US" w:eastAsia="zh-TW"/>
              </w:rPr>
            </w:pPr>
            <w:r w:rsidRPr="001B5B02">
              <w:rPr>
                <w:lang w:val="en-US" w:eastAsia="zh-TW"/>
              </w:rPr>
              <w:t>13/05/2016</w:t>
            </w:r>
          </w:p>
        </w:tc>
        <w:tc>
          <w:tcPr>
            <w:tcW w:w="6455" w:type="dxa"/>
          </w:tcPr>
          <w:p w14:paraId="3C5005BE" w14:textId="33F8FEFA" w:rsidR="006F3821" w:rsidRPr="001B5B02" w:rsidRDefault="006F3821" w:rsidP="00C914B3">
            <w:pPr>
              <w:pStyle w:val="ListParagraph"/>
              <w:ind w:leftChars="0" w:left="0"/>
              <w:jc w:val="both"/>
              <w:rPr>
                <w:lang w:val="en-US" w:eastAsia="zh-TW"/>
              </w:rPr>
            </w:pPr>
            <w:r w:rsidRPr="001B5B02">
              <w:rPr>
                <w:lang w:val="en-US" w:eastAsia="zh-TW"/>
              </w:rPr>
              <w:t>Media report – establishment of cardiovascular rehabilitation centre</w:t>
            </w:r>
          </w:p>
        </w:tc>
      </w:tr>
      <w:tr w:rsidR="006F3821" w:rsidRPr="001B5B02" w14:paraId="25850B90" w14:textId="77777777" w:rsidTr="00C914B3">
        <w:tc>
          <w:tcPr>
            <w:tcW w:w="1701" w:type="dxa"/>
          </w:tcPr>
          <w:p w14:paraId="4440AE33" w14:textId="12498525" w:rsidR="006F3821" w:rsidRPr="001B5B02" w:rsidRDefault="006F3821" w:rsidP="00C914B3">
            <w:pPr>
              <w:pStyle w:val="ListParagraph"/>
              <w:ind w:leftChars="0" w:left="0"/>
              <w:jc w:val="both"/>
              <w:rPr>
                <w:lang w:val="en-US" w:eastAsia="zh-TW"/>
              </w:rPr>
            </w:pPr>
            <w:r w:rsidRPr="001B5B02">
              <w:rPr>
                <w:lang w:val="en-US" w:eastAsia="zh-TW"/>
              </w:rPr>
              <w:t>02/02/2017</w:t>
            </w:r>
          </w:p>
        </w:tc>
        <w:tc>
          <w:tcPr>
            <w:tcW w:w="6455" w:type="dxa"/>
          </w:tcPr>
          <w:p w14:paraId="0067B485" w14:textId="7F54654C" w:rsidR="006F3821" w:rsidRPr="001B5B02" w:rsidRDefault="006F3821" w:rsidP="00C914B3">
            <w:pPr>
              <w:pStyle w:val="ListParagraph"/>
              <w:ind w:leftChars="0" w:left="0"/>
              <w:jc w:val="both"/>
              <w:rPr>
                <w:lang w:val="en-US" w:eastAsia="zh-TW"/>
              </w:rPr>
            </w:pPr>
            <w:r w:rsidRPr="001B5B02">
              <w:rPr>
                <w:lang w:val="en-US" w:eastAsia="zh-TW"/>
              </w:rPr>
              <w:t>Media report – Prevalence and pattern of hypertension in SZ based on the publication using HKUSZH data</w:t>
            </w:r>
          </w:p>
        </w:tc>
      </w:tr>
      <w:tr w:rsidR="006F3821" w:rsidRPr="001B5B02" w14:paraId="48B9F77F" w14:textId="77777777" w:rsidTr="00C914B3">
        <w:tc>
          <w:tcPr>
            <w:tcW w:w="1701" w:type="dxa"/>
          </w:tcPr>
          <w:p w14:paraId="7C196475" w14:textId="3C4D56FC" w:rsidR="006F3821" w:rsidRPr="001B5B02" w:rsidRDefault="006F3821" w:rsidP="00C914B3">
            <w:pPr>
              <w:pStyle w:val="ListParagraph"/>
              <w:ind w:leftChars="0" w:left="0"/>
              <w:jc w:val="both"/>
              <w:rPr>
                <w:lang w:val="en-US" w:eastAsia="zh-TW"/>
              </w:rPr>
            </w:pPr>
            <w:r w:rsidRPr="001B5B02">
              <w:rPr>
                <w:lang w:val="en-US" w:eastAsia="zh-TW"/>
              </w:rPr>
              <w:t>22/05/2018</w:t>
            </w:r>
          </w:p>
        </w:tc>
        <w:tc>
          <w:tcPr>
            <w:tcW w:w="6455" w:type="dxa"/>
          </w:tcPr>
          <w:p w14:paraId="752FE03A" w14:textId="67695E41" w:rsidR="006F3821" w:rsidRPr="001B5B02" w:rsidRDefault="006F3821" w:rsidP="00C914B3">
            <w:pPr>
              <w:pStyle w:val="ListParagraph"/>
              <w:ind w:leftChars="0" w:left="0"/>
              <w:jc w:val="both"/>
              <w:rPr>
                <w:lang w:val="en-US" w:eastAsia="zh-TW"/>
              </w:rPr>
            </w:pPr>
            <w:r w:rsidRPr="001B5B02">
              <w:rPr>
                <w:lang w:val="en-US" w:eastAsia="zh-TW"/>
              </w:rPr>
              <w:t>Media report – Cardiovascular rehabilitation centre</w:t>
            </w:r>
          </w:p>
        </w:tc>
      </w:tr>
      <w:tr w:rsidR="006F3821" w:rsidRPr="001B5B02" w14:paraId="23BAE61C" w14:textId="77777777" w:rsidTr="00C914B3">
        <w:tc>
          <w:tcPr>
            <w:tcW w:w="1701" w:type="dxa"/>
          </w:tcPr>
          <w:p w14:paraId="2158A8AB" w14:textId="674AD153" w:rsidR="006F3821" w:rsidRPr="001B5B02" w:rsidRDefault="006F3821" w:rsidP="00C914B3">
            <w:pPr>
              <w:pStyle w:val="ListParagraph"/>
              <w:ind w:leftChars="0" w:left="0"/>
              <w:jc w:val="both"/>
              <w:rPr>
                <w:lang w:val="en-US" w:eastAsia="zh-TW"/>
              </w:rPr>
            </w:pPr>
            <w:r w:rsidRPr="001B5B02">
              <w:rPr>
                <w:lang w:val="en-US" w:eastAsia="zh-TW"/>
              </w:rPr>
              <w:t>10/02/2019</w:t>
            </w:r>
          </w:p>
        </w:tc>
        <w:tc>
          <w:tcPr>
            <w:tcW w:w="6455" w:type="dxa"/>
          </w:tcPr>
          <w:p w14:paraId="614B6051" w14:textId="643EF087" w:rsidR="006F3821" w:rsidRPr="001B5B02" w:rsidRDefault="006F3821" w:rsidP="00C914B3">
            <w:pPr>
              <w:pStyle w:val="ListParagraph"/>
              <w:ind w:leftChars="0" w:left="0"/>
              <w:jc w:val="both"/>
              <w:rPr>
                <w:lang w:val="en-US" w:eastAsia="zh-TW"/>
              </w:rPr>
            </w:pPr>
            <w:r w:rsidRPr="001B5B02">
              <w:rPr>
                <w:lang w:val="en-US" w:eastAsia="zh-TW"/>
              </w:rPr>
              <w:t>Media report – Obesity in patients with diabetes mellitus based on the publication using HKUSZH data</w:t>
            </w:r>
          </w:p>
        </w:tc>
      </w:tr>
    </w:tbl>
    <w:p w14:paraId="72196A07" w14:textId="77777777" w:rsidR="000F0C1E" w:rsidRPr="001B5B02" w:rsidRDefault="000F0C1E" w:rsidP="006F3821">
      <w:pPr>
        <w:jc w:val="both"/>
        <w:rPr>
          <w:lang w:val="en-US" w:eastAsia="zh-TW"/>
        </w:rPr>
      </w:pPr>
    </w:p>
    <w:p w14:paraId="66EB6D38" w14:textId="40FE1CAB" w:rsidR="00193333" w:rsidRPr="001B5B02" w:rsidRDefault="00193333" w:rsidP="00BE2669">
      <w:pPr>
        <w:pStyle w:val="ListParagraph"/>
        <w:numPr>
          <w:ilvl w:val="0"/>
          <w:numId w:val="2"/>
        </w:numPr>
        <w:ind w:leftChars="0"/>
        <w:jc w:val="both"/>
        <w:rPr>
          <w:lang w:val="en-US" w:eastAsia="zh-TW"/>
        </w:rPr>
      </w:pPr>
      <w:r w:rsidRPr="001B5B02">
        <w:rPr>
          <w:lang w:val="en-US" w:eastAsia="zh-HK"/>
        </w:rPr>
        <w:t xml:space="preserve">In collaboration with the EEE department, HKU, I have been awarded the ITF-midstream research programme with over 4 million HKD funding. The fund will enable the development of novel echocardiography technology that will potentially be patented and utilized in commercial use to further improve </w:t>
      </w:r>
      <w:r w:rsidR="00B205CE" w:rsidRPr="001B5B02">
        <w:rPr>
          <w:lang w:val="en-US" w:eastAsia="zh-HK"/>
        </w:rPr>
        <w:t>the accuracy and efficacy of cardiovascular imaging</w:t>
      </w:r>
      <w:r w:rsidRPr="001B5B02">
        <w:rPr>
          <w:lang w:val="en-US" w:eastAsia="zh-HK"/>
        </w:rPr>
        <w:t>. This also allow</w:t>
      </w:r>
      <w:r w:rsidR="00E26B33" w:rsidRPr="001B5B02">
        <w:rPr>
          <w:lang w:val="en-US" w:eastAsia="zh-HK"/>
        </w:rPr>
        <w:t>s</w:t>
      </w:r>
      <w:r w:rsidRPr="001B5B02">
        <w:rPr>
          <w:lang w:val="en-US" w:eastAsia="zh-HK"/>
        </w:rPr>
        <w:t xml:space="preserve"> knowledge exchange between clinical medicine and engineering to synergize the research potential.</w:t>
      </w:r>
    </w:p>
    <w:p w14:paraId="1B701884" w14:textId="77777777" w:rsidR="00193333" w:rsidRPr="001B5B02" w:rsidRDefault="00193333" w:rsidP="006F3821">
      <w:pPr>
        <w:pStyle w:val="ListParagraph"/>
        <w:ind w:leftChars="0" w:left="840"/>
        <w:jc w:val="both"/>
        <w:rPr>
          <w:sz w:val="28"/>
          <w:lang w:val="en-US" w:eastAsia="zh-TW"/>
        </w:rPr>
      </w:pPr>
    </w:p>
    <w:p w14:paraId="1908EC99" w14:textId="2F7C5184" w:rsidR="00193333" w:rsidRPr="001B5B02" w:rsidRDefault="00193333" w:rsidP="00BE2669">
      <w:pPr>
        <w:pStyle w:val="ListParagraph"/>
        <w:numPr>
          <w:ilvl w:val="0"/>
          <w:numId w:val="2"/>
        </w:numPr>
        <w:ind w:leftChars="0"/>
        <w:jc w:val="both"/>
        <w:rPr>
          <w:lang w:val="en-US" w:eastAsia="zh-TW"/>
        </w:rPr>
      </w:pPr>
      <w:r w:rsidRPr="001B5B02">
        <w:rPr>
          <w:bCs/>
          <w:lang w:val="en-US" w:eastAsia="zh-HK"/>
        </w:rPr>
        <w:t xml:space="preserve">At </w:t>
      </w:r>
      <w:r w:rsidRPr="001B5B02">
        <w:rPr>
          <w:bCs/>
          <w:lang w:val="en-US"/>
        </w:rPr>
        <w:t xml:space="preserve">the HKUSZH, I have </w:t>
      </w:r>
      <w:bookmarkStart w:id="22" w:name="_Hlk56695176"/>
      <w:r w:rsidRPr="001B5B02">
        <w:rPr>
          <w:bCs/>
          <w:lang w:val="en-US"/>
        </w:rPr>
        <w:t xml:space="preserve">organized </w:t>
      </w:r>
      <w:r w:rsidR="00200E35" w:rsidRPr="001B5B02">
        <w:rPr>
          <w:bCs/>
          <w:lang w:val="en-US"/>
        </w:rPr>
        <w:t>3</w:t>
      </w:r>
      <w:r w:rsidRPr="001B5B02">
        <w:rPr>
          <w:bCs/>
          <w:lang w:val="en-US"/>
        </w:rPr>
        <w:t xml:space="preserve"> international cardiac conferences </w:t>
      </w:r>
      <w:r w:rsidR="005F5F23" w:rsidRPr="001B5B02">
        <w:rPr>
          <w:bCs/>
          <w:lang w:val="en-US"/>
        </w:rPr>
        <w:t>(2016</w:t>
      </w:r>
      <w:r w:rsidR="00200E35" w:rsidRPr="001B5B02">
        <w:rPr>
          <w:bCs/>
          <w:lang w:val="en-US"/>
        </w:rPr>
        <w:t>-2018</w:t>
      </w:r>
      <w:r w:rsidR="005F5F23" w:rsidRPr="001B5B02">
        <w:rPr>
          <w:bCs/>
          <w:lang w:val="en-US"/>
        </w:rPr>
        <w:t xml:space="preserve">) </w:t>
      </w:r>
      <w:r w:rsidRPr="001B5B02">
        <w:rPr>
          <w:bCs/>
          <w:lang w:val="en-US"/>
        </w:rPr>
        <w:t xml:space="preserve">that includes overseas, HK and mainland speakers. Over 400 delegates participated </w:t>
      </w:r>
      <w:bookmarkEnd w:id="22"/>
      <w:r w:rsidRPr="001B5B02">
        <w:rPr>
          <w:bCs/>
          <w:lang w:val="en-US"/>
        </w:rPr>
        <w:t>and these conferences provided a unique platform for knowledge exchange, research collaborations opportunities and sharing of up-to-date information to faculties and attendees.</w:t>
      </w:r>
      <w:r w:rsidR="005F5F23" w:rsidRPr="001B5B02">
        <w:rPr>
          <w:bCs/>
          <w:lang w:val="en-US"/>
        </w:rPr>
        <w:t xml:space="preserve"> Because of the excellent response, this conference will become a yearly event to provide a continuous </w:t>
      </w:r>
      <w:r w:rsidR="0092781C" w:rsidRPr="001B5B02">
        <w:rPr>
          <w:bCs/>
          <w:lang w:val="en-US"/>
        </w:rPr>
        <w:t xml:space="preserve">knowledge </w:t>
      </w:r>
      <w:r w:rsidR="005F5F23" w:rsidRPr="001B5B02">
        <w:rPr>
          <w:bCs/>
          <w:lang w:val="en-US"/>
        </w:rPr>
        <w:t>exchange opportunity to various parties.</w:t>
      </w:r>
    </w:p>
    <w:p w14:paraId="1B972C1B" w14:textId="77777777" w:rsidR="00193333" w:rsidRPr="001B5B02" w:rsidRDefault="00193333" w:rsidP="006F3821">
      <w:pPr>
        <w:jc w:val="both"/>
        <w:rPr>
          <w:lang w:val="en-US" w:eastAsia="zh-TW"/>
        </w:rPr>
      </w:pPr>
    </w:p>
    <w:p w14:paraId="06997769" w14:textId="55293A7F" w:rsidR="00C27987" w:rsidRPr="001B5B02" w:rsidRDefault="00193333" w:rsidP="00BE2669">
      <w:pPr>
        <w:pStyle w:val="ListParagraph"/>
        <w:numPr>
          <w:ilvl w:val="0"/>
          <w:numId w:val="2"/>
        </w:numPr>
        <w:ind w:leftChars="0"/>
        <w:jc w:val="both"/>
        <w:rPr>
          <w:lang w:val="en-US" w:eastAsia="zh-TW"/>
        </w:rPr>
      </w:pPr>
      <w:r w:rsidRPr="001B5B02">
        <w:rPr>
          <w:bCs/>
          <w:lang w:val="en-US" w:eastAsia="zh-HK"/>
        </w:rPr>
        <w:t xml:space="preserve">At </w:t>
      </w:r>
      <w:r w:rsidRPr="001B5B02">
        <w:rPr>
          <w:bCs/>
          <w:lang w:val="en-US"/>
        </w:rPr>
        <w:t xml:space="preserve">the HKUSZH, I have organized a seminar titled </w:t>
      </w:r>
      <w:r w:rsidR="00EA6B74" w:rsidRPr="001B5B02">
        <w:rPr>
          <w:bCs/>
          <w:lang w:val="en-US"/>
        </w:rPr>
        <w:t>“</w:t>
      </w:r>
      <w:r w:rsidRPr="001B5B02">
        <w:rPr>
          <w:bCs/>
          <w:lang w:val="en-US"/>
        </w:rPr>
        <w:t>Current Treatment of Heart Failure</w:t>
      </w:r>
      <w:r w:rsidR="00AB4729" w:rsidRPr="001B5B02">
        <w:rPr>
          <w:bCs/>
          <w:lang w:val="en-US"/>
        </w:rPr>
        <w:t xml:space="preserve"> </w:t>
      </w:r>
      <w:r w:rsidR="00CF0369" w:rsidRPr="001B5B02">
        <w:rPr>
          <w:bCs/>
          <w:lang w:val="en-US"/>
        </w:rPr>
        <w:t>2018</w:t>
      </w:r>
      <w:r w:rsidR="00EA6B74" w:rsidRPr="001B5B02">
        <w:rPr>
          <w:bCs/>
          <w:lang w:val="en-US"/>
        </w:rPr>
        <w:t>”</w:t>
      </w:r>
      <w:r w:rsidR="00CF0369" w:rsidRPr="001B5B02">
        <w:rPr>
          <w:bCs/>
          <w:lang w:val="en-US"/>
        </w:rPr>
        <w:t xml:space="preserve"> that</w:t>
      </w:r>
      <w:r w:rsidRPr="001B5B02">
        <w:rPr>
          <w:bCs/>
          <w:lang w:val="en-US"/>
        </w:rPr>
        <w:t xml:space="preserve"> aims to help heart failure patients and their caregivers by teaching them the signs and symptoms of this disease and the current up-to-date treatment. </w:t>
      </w:r>
    </w:p>
    <w:p w14:paraId="7368CF1E" w14:textId="77777777" w:rsidR="00C27987" w:rsidRPr="001B5B02" w:rsidRDefault="00C27987" w:rsidP="006F3821">
      <w:pPr>
        <w:jc w:val="both"/>
        <w:rPr>
          <w:bCs/>
          <w:lang w:val="en-US"/>
        </w:rPr>
      </w:pPr>
    </w:p>
    <w:p w14:paraId="06696887" w14:textId="45ADE05C" w:rsidR="00193333" w:rsidRPr="001B5B02" w:rsidRDefault="00C27987" w:rsidP="00BE2669">
      <w:pPr>
        <w:pStyle w:val="ListParagraph"/>
        <w:numPr>
          <w:ilvl w:val="0"/>
          <w:numId w:val="2"/>
        </w:numPr>
        <w:ind w:leftChars="0"/>
        <w:jc w:val="both"/>
        <w:rPr>
          <w:lang w:val="en-US" w:eastAsia="zh-TW"/>
        </w:rPr>
      </w:pPr>
      <w:r w:rsidRPr="001B5B02">
        <w:rPr>
          <w:bCs/>
          <w:lang w:val="en-US"/>
        </w:rPr>
        <w:t xml:space="preserve">I have established and led the largest cardiac rehabilitation centre </w:t>
      </w:r>
      <w:r w:rsidR="00AB4729" w:rsidRPr="001B5B02">
        <w:rPr>
          <w:bCs/>
          <w:lang w:val="en-US"/>
        </w:rPr>
        <w:t xml:space="preserve">in SZ </w:t>
      </w:r>
      <w:r w:rsidRPr="001B5B02">
        <w:rPr>
          <w:bCs/>
          <w:lang w:val="en-US"/>
        </w:rPr>
        <w:t xml:space="preserve">to provide advance exercise training to patients with cardiac diseases. </w:t>
      </w:r>
      <w:r w:rsidR="00520B7D" w:rsidRPr="001B5B02">
        <w:rPr>
          <w:bCs/>
          <w:lang w:val="en-US"/>
        </w:rPr>
        <w:t xml:space="preserve">Local news </w:t>
      </w:r>
      <w:r w:rsidR="007C54E4" w:rsidRPr="001B5B02">
        <w:rPr>
          <w:bCs/>
          <w:lang w:val="en-US"/>
        </w:rPr>
        <w:t>has</w:t>
      </w:r>
      <w:r w:rsidR="00520B7D" w:rsidRPr="001B5B02">
        <w:rPr>
          <w:bCs/>
          <w:lang w:val="en-US"/>
        </w:rPr>
        <w:t xml:space="preserve"> reported the success of this program</w:t>
      </w:r>
      <w:r w:rsidR="007A4200" w:rsidRPr="001B5B02">
        <w:rPr>
          <w:bCs/>
          <w:lang w:val="en-US"/>
        </w:rPr>
        <w:t>me</w:t>
      </w:r>
      <w:r w:rsidR="00520B7D" w:rsidRPr="001B5B02">
        <w:rPr>
          <w:bCs/>
          <w:lang w:val="en-US"/>
        </w:rPr>
        <w:t xml:space="preserve"> </w:t>
      </w:r>
      <w:r w:rsidR="004409CF" w:rsidRPr="001B5B02">
        <w:rPr>
          <w:bCs/>
          <w:lang w:val="en-US"/>
        </w:rPr>
        <w:t>which led to an</w:t>
      </w:r>
      <w:r w:rsidR="00520B7D" w:rsidRPr="001B5B02">
        <w:rPr>
          <w:bCs/>
          <w:lang w:val="en-US"/>
        </w:rPr>
        <w:t xml:space="preserve"> increasing number of </w:t>
      </w:r>
      <w:r w:rsidR="004409CF" w:rsidRPr="001B5B02">
        <w:rPr>
          <w:bCs/>
          <w:lang w:val="en-US"/>
        </w:rPr>
        <w:t>participants</w:t>
      </w:r>
      <w:r w:rsidR="00520B7D" w:rsidRPr="001B5B02">
        <w:rPr>
          <w:bCs/>
          <w:lang w:val="en-US"/>
        </w:rPr>
        <w:t xml:space="preserve">. Further, seminars have been given to cardiac patients and general public to heighten their awareness of heart diseases as well as the importance of </w:t>
      </w:r>
      <w:r w:rsidR="00222FAE" w:rsidRPr="001B5B02">
        <w:rPr>
          <w:bCs/>
          <w:lang w:val="en-US"/>
        </w:rPr>
        <w:t xml:space="preserve">regular </w:t>
      </w:r>
      <w:r w:rsidR="00520B7D" w:rsidRPr="001B5B02">
        <w:rPr>
          <w:bCs/>
          <w:lang w:val="en-US"/>
        </w:rPr>
        <w:t xml:space="preserve">exercise. </w:t>
      </w:r>
    </w:p>
    <w:p w14:paraId="1991BB5C" w14:textId="77777777" w:rsidR="00A83A14" w:rsidRPr="001B5B02" w:rsidRDefault="00A83A14" w:rsidP="006F3821">
      <w:pPr>
        <w:jc w:val="both"/>
        <w:rPr>
          <w:lang w:val="en-US" w:eastAsia="zh-TW"/>
        </w:rPr>
      </w:pPr>
    </w:p>
    <w:p w14:paraId="4C294FED" w14:textId="70FE8073" w:rsidR="00A83A14" w:rsidRPr="001B5B02" w:rsidRDefault="00901793" w:rsidP="00BE2669">
      <w:pPr>
        <w:pStyle w:val="ListParagraph"/>
        <w:numPr>
          <w:ilvl w:val="0"/>
          <w:numId w:val="2"/>
        </w:numPr>
        <w:ind w:leftChars="0"/>
        <w:jc w:val="both"/>
        <w:rPr>
          <w:lang w:val="en-US" w:eastAsia="zh-TW"/>
        </w:rPr>
      </w:pPr>
      <w:r w:rsidRPr="001B5B02">
        <w:rPr>
          <w:lang w:val="en-US" w:eastAsia="zh-TW"/>
        </w:rPr>
        <w:t>On Dece</w:t>
      </w:r>
      <w:r w:rsidR="002D2BDB" w:rsidRPr="001B5B02">
        <w:rPr>
          <w:lang w:val="en-US" w:eastAsia="zh-TW"/>
        </w:rPr>
        <w:t>mber</w:t>
      </w:r>
      <w:r w:rsidR="00EA6B74" w:rsidRPr="001B5B02">
        <w:rPr>
          <w:lang w:val="en-US" w:eastAsia="zh-TW"/>
        </w:rPr>
        <w:t xml:space="preserve"> 15-16</w:t>
      </w:r>
      <w:r w:rsidR="002D2BDB" w:rsidRPr="001B5B02">
        <w:rPr>
          <w:lang w:val="en-US" w:eastAsia="zh-TW"/>
        </w:rPr>
        <w:t>, 2018, I have</w:t>
      </w:r>
      <w:r w:rsidR="00A83A14" w:rsidRPr="001B5B02">
        <w:rPr>
          <w:lang w:val="en-US" w:eastAsia="zh-TW"/>
        </w:rPr>
        <w:t xml:space="preserve"> </w:t>
      </w:r>
      <w:r w:rsidR="002D2BDB" w:rsidRPr="001B5B02">
        <w:rPr>
          <w:lang w:val="en-US" w:eastAsia="zh-TW"/>
        </w:rPr>
        <w:t>organized th</w:t>
      </w:r>
      <w:r w:rsidR="001F47A8" w:rsidRPr="001B5B02">
        <w:rPr>
          <w:lang w:val="en-US" w:eastAsia="zh-TW"/>
        </w:rPr>
        <w:t xml:space="preserve">e </w:t>
      </w:r>
      <w:r w:rsidR="001F47A8" w:rsidRPr="001B5B02">
        <w:rPr>
          <w:i/>
          <w:lang w:val="en-US" w:eastAsia="zh-TW"/>
        </w:rPr>
        <w:t>First</w:t>
      </w:r>
      <w:r w:rsidR="00A83A14" w:rsidRPr="001B5B02">
        <w:rPr>
          <w:i/>
          <w:lang w:val="en-US" w:eastAsia="zh-TW"/>
        </w:rPr>
        <w:t xml:space="preserve"> Postgraduate Medical Education Forum in Guangdong-Hong Kong-Macau Greater Bay Area: Improving Clinical Teaching Skills of Core Trainers in Resident Training Conference</w:t>
      </w:r>
      <w:r w:rsidR="002D2BDB" w:rsidRPr="001B5B02">
        <w:rPr>
          <w:lang w:val="en-US" w:eastAsia="zh-TW"/>
        </w:rPr>
        <w:t xml:space="preserve"> at the HKUSZH</w:t>
      </w:r>
      <w:r w:rsidR="00A83A14" w:rsidRPr="001B5B02">
        <w:rPr>
          <w:lang w:val="en-US" w:eastAsia="zh-TW"/>
        </w:rPr>
        <w:t xml:space="preserve">. The host was Chinese Medical Doctor Association (CMDA) and over 600 delegates across the whole of China has participated. This was the first </w:t>
      </w:r>
      <w:r w:rsidR="000461D3" w:rsidRPr="001B5B02">
        <w:rPr>
          <w:lang w:val="en-US" w:eastAsia="zh-TW"/>
        </w:rPr>
        <w:t xml:space="preserve">National </w:t>
      </w:r>
      <w:r w:rsidR="00A83A14" w:rsidRPr="001B5B02">
        <w:rPr>
          <w:lang w:val="en-US" w:eastAsia="zh-TW"/>
        </w:rPr>
        <w:t>certificate course held at the Guangdong province which has consolidated the position of the HKUSZH in providing an international platform for post-graduate training</w:t>
      </w:r>
      <w:r w:rsidR="000461D3" w:rsidRPr="001B5B02">
        <w:rPr>
          <w:lang w:val="en-US" w:eastAsia="zh-TW"/>
        </w:rPr>
        <w:t xml:space="preserve"> for the country</w:t>
      </w:r>
      <w:r w:rsidR="00A83A14" w:rsidRPr="001B5B02">
        <w:rPr>
          <w:lang w:val="en-US" w:eastAsia="zh-TW"/>
        </w:rPr>
        <w:t xml:space="preserve">.  </w:t>
      </w:r>
    </w:p>
    <w:p w14:paraId="787C8889" w14:textId="77777777" w:rsidR="001F47A8" w:rsidRPr="001B5B02" w:rsidRDefault="001F47A8" w:rsidP="006F3821">
      <w:pPr>
        <w:pStyle w:val="ListParagraph"/>
        <w:jc w:val="both"/>
        <w:rPr>
          <w:lang w:val="en-US" w:eastAsia="zh-TW"/>
        </w:rPr>
      </w:pPr>
    </w:p>
    <w:p w14:paraId="0ED0BA02" w14:textId="696A916F" w:rsidR="001F47A8" w:rsidRDefault="00DB1A5B" w:rsidP="00BE2669">
      <w:pPr>
        <w:pStyle w:val="ListParagraph"/>
        <w:numPr>
          <w:ilvl w:val="0"/>
          <w:numId w:val="2"/>
        </w:numPr>
        <w:ind w:leftChars="0"/>
        <w:jc w:val="both"/>
        <w:rPr>
          <w:lang w:val="en-US" w:eastAsia="zh-TW"/>
        </w:rPr>
      </w:pPr>
      <w:r w:rsidRPr="001B5B02">
        <w:rPr>
          <w:lang w:val="en-US" w:eastAsia="zh-TW"/>
        </w:rPr>
        <w:t>Faculty of Medicine is currently one of the member</w:t>
      </w:r>
      <w:r w:rsidR="009355CB" w:rsidRPr="001B5B02">
        <w:rPr>
          <w:lang w:val="en-US" w:eastAsia="zh-TW"/>
        </w:rPr>
        <w:t>s</w:t>
      </w:r>
      <w:r w:rsidRPr="001B5B02">
        <w:rPr>
          <w:lang w:val="en-US" w:eastAsia="zh-TW"/>
        </w:rPr>
        <w:t xml:space="preserve"> of the </w:t>
      </w:r>
      <w:r w:rsidR="00137226" w:rsidRPr="001B5B02">
        <w:rPr>
          <w:lang w:val="en-US"/>
        </w:rPr>
        <w:t xml:space="preserve">China Consortium of Elite Teaching hospitals since 2015 </w:t>
      </w:r>
      <w:r w:rsidR="00BF4365" w:rsidRPr="001B5B02">
        <w:rPr>
          <w:lang w:val="en-US" w:eastAsia="zh-TW"/>
        </w:rPr>
        <w:t xml:space="preserve">of which members </w:t>
      </w:r>
      <w:r w:rsidR="001F47A8" w:rsidRPr="001B5B02">
        <w:rPr>
          <w:lang w:val="en-US" w:eastAsia="zh-TW"/>
        </w:rPr>
        <w:t xml:space="preserve">include the </w:t>
      </w:r>
      <w:r w:rsidR="00137226" w:rsidRPr="001B5B02">
        <w:rPr>
          <w:lang w:val="en-US" w:eastAsia="zh-TW"/>
        </w:rPr>
        <w:t xml:space="preserve">eight </w:t>
      </w:r>
      <w:r w:rsidR="001F47A8" w:rsidRPr="001B5B02">
        <w:rPr>
          <w:lang w:val="en-US" w:eastAsia="zh-TW"/>
        </w:rPr>
        <w:t xml:space="preserve">top University of </w:t>
      </w:r>
      <w:r w:rsidR="001F47A8" w:rsidRPr="001B5B02">
        <w:rPr>
          <w:lang w:val="en-US" w:eastAsia="zh-TW"/>
        </w:rPr>
        <w:lastRenderedPageBreak/>
        <w:t>China, including PUMCH, Fudan and Beijing University</w:t>
      </w:r>
      <w:r w:rsidRPr="001B5B02">
        <w:rPr>
          <w:lang w:val="en-US" w:eastAsia="zh-TW"/>
        </w:rPr>
        <w:t xml:space="preserve">. I am currently one of the Faculty </w:t>
      </w:r>
      <w:r w:rsidR="00112A3D" w:rsidRPr="001B5B02">
        <w:rPr>
          <w:lang w:val="en-US" w:eastAsia="zh-TW"/>
        </w:rPr>
        <w:t>R</w:t>
      </w:r>
      <w:r w:rsidRPr="001B5B02">
        <w:rPr>
          <w:lang w:val="en-US" w:eastAsia="zh-TW"/>
        </w:rPr>
        <w:t>epresentative</w:t>
      </w:r>
      <w:r w:rsidR="00112A3D" w:rsidRPr="001B5B02">
        <w:rPr>
          <w:lang w:val="en-US" w:eastAsia="zh-TW"/>
        </w:rPr>
        <w:t>s</w:t>
      </w:r>
      <w:r w:rsidRPr="001B5B02">
        <w:rPr>
          <w:lang w:val="en-US" w:eastAsia="zh-TW"/>
        </w:rPr>
        <w:t xml:space="preserve"> i</w:t>
      </w:r>
      <w:r w:rsidR="00AF5E7C" w:rsidRPr="001B5B02">
        <w:rPr>
          <w:lang w:val="en-US" w:eastAsia="zh-TW"/>
        </w:rPr>
        <w:t>n</w:t>
      </w:r>
      <w:r w:rsidRPr="001B5B02">
        <w:rPr>
          <w:lang w:val="en-US" w:eastAsia="zh-TW"/>
        </w:rPr>
        <w:t xml:space="preserve"> the consortium </w:t>
      </w:r>
      <w:r w:rsidR="00E6209B" w:rsidRPr="001B5B02">
        <w:rPr>
          <w:lang w:val="en-US" w:eastAsia="zh-TW"/>
        </w:rPr>
        <w:t>and</w:t>
      </w:r>
      <w:r w:rsidR="001D4A83" w:rsidRPr="001B5B02">
        <w:rPr>
          <w:lang w:val="en-US" w:eastAsia="zh-TW"/>
        </w:rPr>
        <w:t xml:space="preserve"> responsible </w:t>
      </w:r>
      <w:r w:rsidR="00112A3D" w:rsidRPr="001B5B02">
        <w:rPr>
          <w:lang w:val="en-US" w:eastAsia="zh-TW"/>
        </w:rPr>
        <w:t>for</w:t>
      </w:r>
      <w:r w:rsidR="001D4A83" w:rsidRPr="001B5B02">
        <w:rPr>
          <w:lang w:val="en-US" w:eastAsia="zh-TW"/>
        </w:rPr>
        <w:t xml:space="preserve"> </w:t>
      </w:r>
      <w:r w:rsidRPr="001B5B02">
        <w:rPr>
          <w:lang w:val="en-US" w:eastAsia="zh-TW"/>
        </w:rPr>
        <w:t>shar</w:t>
      </w:r>
      <w:r w:rsidR="00112A3D" w:rsidRPr="001B5B02">
        <w:rPr>
          <w:lang w:val="en-US" w:eastAsia="zh-TW"/>
        </w:rPr>
        <w:t>ing</w:t>
      </w:r>
      <w:r w:rsidRPr="001B5B02">
        <w:rPr>
          <w:lang w:val="en-US" w:eastAsia="zh-TW"/>
        </w:rPr>
        <w:t xml:space="preserve"> the experience from Hong Kong and </w:t>
      </w:r>
      <w:r w:rsidR="00137226" w:rsidRPr="001B5B02">
        <w:rPr>
          <w:lang w:val="en-US"/>
        </w:rPr>
        <w:t>refin</w:t>
      </w:r>
      <w:r w:rsidR="00112A3D" w:rsidRPr="001B5B02">
        <w:rPr>
          <w:lang w:val="en-US"/>
        </w:rPr>
        <w:t>ing</w:t>
      </w:r>
      <w:r w:rsidR="00137226" w:rsidRPr="001B5B02">
        <w:rPr>
          <w:lang w:val="en-US"/>
        </w:rPr>
        <w:t xml:space="preserve"> training standards, defin</w:t>
      </w:r>
      <w:r w:rsidR="00112A3D" w:rsidRPr="001B5B02">
        <w:rPr>
          <w:lang w:val="en-US"/>
        </w:rPr>
        <w:t>ing</w:t>
      </w:r>
      <w:r w:rsidR="00137226" w:rsidRPr="001B5B02">
        <w:rPr>
          <w:lang w:val="en-US"/>
        </w:rPr>
        <w:t xml:space="preserve"> competencies and serv</w:t>
      </w:r>
      <w:r w:rsidR="00112A3D" w:rsidRPr="001B5B02">
        <w:rPr>
          <w:lang w:val="en-US"/>
        </w:rPr>
        <w:t>ing</w:t>
      </w:r>
      <w:r w:rsidR="00137226" w:rsidRPr="001B5B02">
        <w:rPr>
          <w:lang w:val="en-US"/>
        </w:rPr>
        <w:t xml:space="preserve"> as a national model of residency education for the country</w:t>
      </w:r>
      <w:r w:rsidR="006E53C1" w:rsidRPr="001B5B02">
        <w:rPr>
          <w:lang w:val="en-US" w:eastAsia="zh-TW"/>
        </w:rPr>
        <w:t>.</w:t>
      </w:r>
      <w:r w:rsidR="00857812" w:rsidRPr="001B5B02">
        <w:rPr>
          <w:lang w:val="en-US" w:eastAsia="zh-TW"/>
        </w:rPr>
        <w:t xml:space="preserve"> </w:t>
      </w:r>
    </w:p>
    <w:p w14:paraId="233CA307" w14:textId="77777777" w:rsidR="008A76FB" w:rsidRPr="008A76FB" w:rsidRDefault="008A76FB" w:rsidP="008A76FB">
      <w:pPr>
        <w:pStyle w:val="ListParagraph"/>
        <w:rPr>
          <w:lang w:val="en-US" w:eastAsia="zh-TW"/>
        </w:rPr>
      </w:pPr>
    </w:p>
    <w:p w14:paraId="385A2BC9" w14:textId="24C90CFC" w:rsidR="008A76FB" w:rsidRDefault="008A76FB" w:rsidP="008A76FB">
      <w:pPr>
        <w:pStyle w:val="ListParagraph"/>
        <w:numPr>
          <w:ilvl w:val="0"/>
          <w:numId w:val="2"/>
        </w:numPr>
        <w:ind w:leftChars="0"/>
        <w:jc w:val="both"/>
        <w:rPr>
          <w:lang w:val="en-US" w:eastAsia="zh-TW"/>
        </w:rPr>
      </w:pPr>
      <w:r w:rsidRPr="008A76FB">
        <w:rPr>
          <w:lang w:val="en-US" w:eastAsia="zh-TW"/>
        </w:rPr>
        <w:t>I have recently been invited to become a regional representative of the Global Heart Failure Roundtable (the only Hong Kong representative), an international professional working group to improve the diagnosis, investigations and treatment of patients with heart failure. A collaborative commentary has recently been submitted to The Lancet for consideration. This serves as another evidence to support my international recognition in the field of clinical cardiology.</w:t>
      </w:r>
    </w:p>
    <w:p w14:paraId="583B67CF" w14:textId="77777777" w:rsidR="00BD394A" w:rsidRPr="00BD394A" w:rsidRDefault="00BD394A" w:rsidP="00BD394A">
      <w:pPr>
        <w:pStyle w:val="ListParagraph"/>
        <w:rPr>
          <w:lang w:val="en-US" w:eastAsia="zh-TW"/>
        </w:rPr>
      </w:pPr>
    </w:p>
    <w:p w14:paraId="5003D4AC" w14:textId="086D1A97" w:rsidR="00BD394A" w:rsidRPr="00300E2E" w:rsidRDefault="00300E2E" w:rsidP="008A76FB">
      <w:pPr>
        <w:pStyle w:val="ListParagraph"/>
        <w:numPr>
          <w:ilvl w:val="0"/>
          <w:numId w:val="2"/>
        </w:numPr>
        <w:ind w:leftChars="0"/>
        <w:jc w:val="both"/>
        <w:rPr>
          <w:lang w:val="en-US" w:eastAsia="zh-TW"/>
        </w:rPr>
      </w:pPr>
      <w:r w:rsidRPr="00300E2E">
        <w:rPr>
          <w:lang w:val="en-US" w:eastAsia="zh-TW"/>
        </w:rPr>
        <w:t xml:space="preserve">Zoom meeting with Prof. Stefan Blankenberg on the discussion of </w:t>
      </w:r>
      <w:r w:rsidRPr="00300E2E">
        <w:rPr>
          <w:color w:val="000000"/>
          <w:shd w:val="clear" w:color="auto" w:fill="FFFFFF"/>
        </w:rPr>
        <w:t>OLink manuscript on Tricuspid regurgitation</w:t>
      </w:r>
      <w:r>
        <w:rPr>
          <w:color w:val="000000"/>
          <w:shd w:val="clear" w:color="auto" w:fill="FFFFFF"/>
        </w:rPr>
        <w:t xml:space="preserve"> on 20 Aug 2021.</w:t>
      </w:r>
    </w:p>
    <w:p w14:paraId="0CC2D3D6" w14:textId="3C5B6386" w:rsidR="00D1523B" w:rsidRDefault="00D1523B" w:rsidP="00247661">
      <w:pPr>
        <w:tabs>
          <w:tab w:val="left" w:pos="720"/>
        </w:tabs>
        <w:rPr>
          <w:b/>
          <w:bCs/>
          <w:sz w:val="28"/>
          <w:szCs w:val="28"/>
          <w:u w:val="single"/>
          <w:lang w:val="en-US"/>
        </w:rPr>
      </w:pPr>
    </w:p>
    <w:p w14:paraId="1905E4EC" w14:textId="122BF207" w:rsidR="0033232A" w:rsidRDefault="0033232A" w:rsidP="00247661">
      <w:pPr>
        <w:tabs>
          <w:tab w:val="left" w:pos="720"/>
        </w:tabs>
        <w:rPr>
          <w:b/>
          <w:bCs/>
          <w:sz w:val="28"/>
          <w:szCs w:val="28"/>
          <w:u w:val="single"/>
          <w:lang w:val="en-US"/>
        </w:rPr>
      </w:pPr>
    </w:p>
    <w:p w14:paraId="3AF0A42D" w14:textId="3CD71D94" w:rsidR="0033232A" w:rsidRDefault="0033232A" w:rsidP="00247661">
      <w:pPr>
        <w:tabs>
          <w:tab w:val="left" w:pos="720"/>
        </w:tabs>
        <w:rPr>
          <w:b/>
          <w:bCs/>
          <w:sz w:val="28"/>
          <w:szCs w:val="28"/>
          <w:u w:val="single"/>
          <w:lang w:val="en-US"/>
        </w:rPr>
      </w:pPr>
    </w:p>
    <w:p w14:paraId="23967854" w14:textId="77777777" w:rsidR="0033232A" w:rsidRDefault="0033232A" w:rsidP="00247661">
      <w:pPr>
        <w:tabs>
          <w:tab w:val="left" w:pos="720"/>
        </w:tabs>
        <w:rPr>
          <w:b/>
          <w:bCs/>
          <w:sz w:val="28"/>
          <w:szCs w:val="28"/>
          <w:u w:val="single"/>
          <w:lang w:val="en-US"/>
        </w:rPr>
      </w:pPr>
    </w:p>
    <w:p w14:paraId="733DCE41" w14:textId="7A2C7314" w:rsidR="00247661" w:rsidRPr="001B5B02" w:rsidRDefault="00456D7B" w:rsidP="00247661">
      <w:pPr>
        <w:tabs>
          <w:tab w:val="left" w:pos="720"/>
        </w:tabs>
        <w:rPr>
          <w:b/>
          <w:bCs/>
          <w:sz w:val="28"/>
          <w:szCs w:val="28"/>
          <w:u w:val="single"/>
          <w:lang w:val="en-US"/>
        </w:rPr>
      </w:pPr>
      <w:r w:rsidRPr="001B5B02">
        <w:rPr>
          <w:b/>
          <w:bCs/>
          <w:sz w:val="28"/>
          <w:szCs w:val="28"/>
          <w:u w:val="single"/>
          <w:lang w:val="en-US"/>
        </w:rPr>
        <w:t>SERVICE</w:t>
      </w:r>
      <w:r w:rsidR="007E228D" w:rsidRPr="001B5B02">
        <w:rPr>
          <w:b/>
          <w:bCs/>
          <w:sz w:val="28"/>
          <w:szCs w:val="28"/>
          <w:u w:val="single"/>
          <w:lang w:val="en-US"/>
        </w:rPr>
        <w:t xml:space="preserve"> AND </w:t>
      </w:r>
      <w:r w:rsidR="00247661" w:rsidRPr="001B5B02">
        <w:rPr>
          <w:b/>
          <w:bCs/>
          <w:sz w:val="28"/>
          <w:szCs w:val="28"/>
          <w:u w:val="single"/>
          <w:lang w:val="en-US"/>
        </w:rPr>
        <w:t>ADMINISTRATION</w:t>
      </w:r>
    </w:p>
    <w:p w14:paraId="658158B8" w14:textId="77777777" w:rsidR="005C4A06" w:rsidRPr="001B5B02" w:rsidRDefault="005C4A06" w:rsidP="00247661">
      <w:pPr>
        <w:tabs>
          <w:tab w:val="left" w:pos="720"/>
        </w:tabs>
        <w:rPr>
          <w:b/>
          <w:bCs/>
          <w:sz w:val="28"/>
          <w:szCs w:val="28"/>
          <w:u w:val="single"/>
          <w:lang w:val="en-US"/>
        </w:rPr>
      </w:pPr>
    </w:p>
    <w:p w14:paraId="56BFC1ED" w14:textId="2E358521" w:rsidR="00247661" w:rsidRPr="001B5B02" w:rsidRDefault="009355CB" w:rsidP="00AE052F">
      <w:pPr>
        <w:rPr>
          <w:b/>
          <w:bCs/>
          <w:lang w:val="en-US"/>
        </w:rPr>
      </w:pPr>
      <w:r w:rsidRPr="001B5B02">
        <w:rPr>
          <w:b/>
          <w:bCs/>
          <w:lang w:val="en-US"/>
        </w:rPr>
        <w:t xml:space="preserve">The </w:t>
      </w:r>
      <w:r w:rsidR="00247661" w:rsidRPr="001B5B02">
        <w:rPr>
          <w:b/>
          <w:bCs/>
          <w:lang w:val="en-US"/>
        </w:rPr>
        <w:t>University</w:t>
      </w:r>
      <w:r w:rsidRPr="001B5B02">
        <w:rPr>
          <w:b/>
          <w:bCs/>
          <w:lang w:val="en-US"/>
        </w:rPr>
        <w:t xml:space="preserve"> of Hong Kong</w:t>
      </w:r>
      <w:r w:rsidR="00AE052F" w:rsidRPr="001B5B02">
        <w:rPr>
          <w:b/>
          <w:bCs/>
          <w:lang w:val="en-US"/>
        </w:rPr>
        <w:t xml:space="preserve"> (University/Faculty/Department)</w:t>
      </w:r>
    </w:p>
    <w:p w14:paraId="5641073F" w14:textId="77777777" w:rsidR="005C4A06" w:rsidRPr="001B5B02" w:rsidRDefault="005C4A06" w:rsidP="00AE052F">
      <w:pPr>
        <w:rPr>
          <w:b/>
          <w:bCs/>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00"/>
      </w:tblGrid>
      <w:tr w:rsidR="009355CB" w:rsidRPr="001B5B02" w14:paraId="182D14A0" w14:textId="77777777" w:rsidTr="00C914B3">
        <w:tc>
          <w:tcPr>
            <w:tcW w:w="1843" w:type="dxa"/>
          </w:tcPr>
          <w:p w14:paraId="2A372767" w14:textId="77777777" w:rsidR="009355CB" w:rsidRPr="001B5B02" w:rsidRDefault="009355CB" w:rsidP="00C914B3">
            <w:pPr>
              <w:tabs>
                <w:tab w:val="left" w:pos="720"/>
                <w:tab w:val="left" w:pos="1440"/>
              </w:tabs>
              <w:jc w:val="both"/>
              <w:rPr>
                <w:lang w:val="en-US"/>
              </w:rPr>
            </w:pPr>
            <w:r w:rsidRPr="001B5B02">
              <w:rPr>
                <w:lang w:val="en-US"/>
              </w:rPr>
              <w:t>2012 – Present</w:t>
            </w:r>
          </w:p>
        </w:tc>
        <w:tc>
          <w:tcPr>
            <w:tcW w:w="6600" w:type="dxa"/>
          </w:tcPr>
          <w:p w14:paraId="20EF5218" w14:textId="77777777" w:rsidR="009355CB" w:rsidRPr="001B5B02" w:rsidRDefault="009355CB" w:rsidP="00C914B3">
            <w:pPr>
              <w:tabs>
                <w:tab w:val="left" w:pos="720"/>
                <w:tab w:val="left" w:pos="1440"/>
              </w:tabs>
              <w:jc w:val="both"/>
              <w:rPr>
                <w:lang w:val="en-US"/>
              </w:rPr>
            </w:pPr>
            <w:r w:rsidRPr="001B5B02">
              <w:rPr>
                <w:lang w:val="en-US"/>
              </w:rPr>
              <w:t>Departmental Radiation Protection Representative</w:t>
            </w:r>
          </w:p>
        </w:tc>
      </w:tr>
      <w:tr w:rsidR="009355CB" w:rsidRPr="001B5B02" w14:paraId="66592651" w14:textId="77777777" w:rsidTr="00C914B3">
        <w:trPr>
          <w:trHeight w:val="292"/>
        </w:trPr>
        <w:tc>
          <w:tcPr>
            <w:tcW w:w="1843" w:type="dxa"/>
          </w:tcPr>
          <w:p w14:paraId="147CF08E" w14:textId="77777777" w:rsidR="009355CB" w:rsidRPr="001B5B02" w:rsidRDefault="009355CB" w:rsidP="00C914B3">
            <w:pPr>
              <w:tabs>
                <w:tab w:val="left" w:pos="720"/>
                <w:tab w:val="left" w:pos="1440"/>
              </w:tabs>
              <w:jc w:val="both"/>
              <w:rPr>
                <w:lang w:val="en-US"/>
              </w:rPr>
            </w:pPr>
            <w:r w:rsidRPr="001B5B02">
              <w:rPr>
                <w:lang w:val="en-US"/>
              </w:rPr>
              <w:t>2017 – Present</w:t>
            </w:r>
          </w:p>
        </w:tc>
        <w:tc>
          <w:tcPr>
            <w:tcW w:w="6600" w:type="dxa"/>
          </w:tcPr>
          <w:p w14:paraId="1825346E" w14:textId="77777777" w:rsidR="009355CB" w:rsidRPr="001B5B02" w:rsidRDefault="009355CB" w:rsidP="00C914B3">
            <w:pPr>
              <w:tabs>
                <w:tab w:val="left" w:pos="720"/>
                <w:tab w:val="left" w:pos="1440"/>
              </w:tabs>
              <w:jc w:val="both"/>
              <w:rPr>
                <w:lang w:val="en-US"/>
              </w:rPr>
            </w:pPr>
            <w:r w:rsidRPr="001B5B02">
              <w:rPr>
                <w:lang w:val="en-US"/>
              </w:rPr>
              <w:t>Director of Institute of Cardiovascular Science and Medicine</w:t>
            </w:r>
          </w:p>
        </w:tc>
      </w:tr>
    </w:tbl>
    <w:p w14:paraId="3A27F6E3" w14:textId="369832ED" w:rsidR="009355CB" w:rsidRPr="001B5B02" w:rsidRDefault="009355CB" w:rsidP="00247661">
      <w:pPr>
        <w:tabs>
          <w:tab w:val="left" w:pos="720"/>
          <w:tab w:val="left" w:pos="1440"/>
        </w:tabs>
        <w:rPr>
          <w:lang w:val="en-US"/>
        </w:rPr>
      </w:pPr>
    </w:p>
    <w:p w14:paraId="3155FB3B" w14:textId="17BFE7F0" w:rsidR="00AE052F" w:rsidRPr="001B5B02" w:rsidRDefault="00AE052F" w:rsidP="00AE052F">
      <w:pPr>
        <w:tabs>
          <w:tab w:val="left" w:pos="720"/>
          <w:tab w:val="left" w:pos="1440"/>
        </w:tabs>
        <w:rPr>
          <w:b/>
          <w:bCs/>
          <w:lang w:val="en-US"/>
        </w:rPr>
      </w:pPr>
      <w:bookmarkStart w:id="23" w:name="_Hlk113527834"/>
      <w:r w:rsidRPr="001B5B02">
        <w:rPr>
          <w:b/>
          <w:bCs/>
          <w:lang w:val="en-US"/>
        </w:rPr>
        <w:t>Collaboration with Hospital Authority of HKSAR (Local)</w:t>
      </w:r>
    </w:p>
    <w:p w14:paraId="383192D1" w14:textId="77777777" w:rsidR="005C4A06" w:rsidRPr="001B5B02" w:rsidRDefault="005C4A06" w:rsidP="00AE052F">
      <w:pPr>
        <w:tabs>
          <w:tab w:val="left" w:pos="720"/>
          <w:tab w:val="left" w:pos="1440"/>
        </w:tabs>
        <w:rPr>
          <w:b/>
          <w:bCs/>
          <w:lang w:val="en-US"/>
        </w:rPr>
      </w:pPr>
    </w:p>
    <w:p w14:paraId="4A93E48B" w14:textId="768AB13F" w:rsidR="00AE052F" w:rsidRPr="001B5B02" w:rsidRDefault="00AE052F" w:rsidP="00BE2669">
      <w:pPr>
        <w:pStyle w:val="ListParagraph"/>
        <w:numPr>
          <w:ilvl w:val="0"/>
          <w:numId w:val="16"/>
        </w:numPr>
        <w:tabs>
          <w:tab w:val="left" w:pos="720"/>
          <w:tab w:val="left" w:pos="1440"/>
        </w:tabs>
        <w:ind w:leftChars="0"/>
        <w:jc w:val="both"/>
        <w:rPr>
          <w:lang w:val="en-US"/>
        </w:rPr>
      </w:pPr>
      <w:r w:rsidRPr="001B5B02">
        <w:rPr>
          <w:lang w:val="en-US"/>
        </w:rPr>
        <w:t>I am current responsible for the collaborative program</w:t>
      </w:r>
      <w:r w:rsidR="007A4200" w:rsidRPr="001B5B02">
        <w:rPr>
          <w:lang w:val="en-US"/>
        </w:rPr>
        <w:t>me</w:t>
      </w:r>
      <w:r w:rsidRPr="001B5B02">
        <w:rPr>
          <w:lang w:val="en-US"/>
        </w:rPr>
        <w:t xml:space="preserve"> with the hospital authority for teaching and education since 2017.  Chairman and representatives of specialist committee from internal medicine, </w:t>
      </w:r>
      <w:r w:rsidR="007C54E4" w:rsidRPr="001B5B02">
        <w:rPr>
          <w:lang w:val="en-US"/>
        </w:rPr>
        <w:t>orthopedics</w:t>
      </w:r>
      <w:r w:rsidRPr="001B5B02">
        <w:rPr>
          <w:lang w:val="en-US"/>
        </w:rPr>
        <w:t xml:space="preserve">, and critical care has paid several visits to the hospital. </w:t>
      </w:r>
    </w:p>
    <w:p w14:paraId="26B387BB" w14:textId="7168D4DC" w:rsidR="00AE052F" w:rsidRPr="001B5B02" w:rsidRDefault="00AE052F" w:rsidP="00BE2669">
      <w:pPr>
        <w:pStyle w:val="ListParagraph"/>
        <w:numPr>
          <w:ilvl w:val="0"/>
          <w:numId w:val="16"/>
        </w:numPr>
        <w:tabs>
          <w:tab w:val="left" w:pos="720"/>
          <w:tab w:val="left" w:pos="1440"/>
        </w:tabs>
        <w:ind w:leftChars="0"/>
        <w:jc w:val="both"/>
        <w:rPr>
          <w:lang w:val="en-US"/>
        </w:rPr>
      </w:pPr>
      <w:r w:rsidRPr="001B5B02">
        <w:rPr>
          <w:lang w:val="en-US"/>
        </w:rPr>
        <w:t>The "</w:t>
      </w:r>
      <w:r w:rsidR="007C54E4" w:rsidRPr="001B5B02">
        <w:rPr>
          <w:lang w:val="en-US"/>
        </w:rPr>
        <w:t>orthopedic</w:t>
      </w:r>
      <w:r w:rsidRPr="001B5B02">
        <w:rPr>
          <w:lang w:val="en-US"/>
        </w:rPr>
        <w:t xml:space="preserve"> specialist exchange program</w:t>
      </w:r>
      <w:r w:rsidR="007A4200" w:rsidRPr="001B5B02">
        <w:rPr>
          <w:lang w:val="en-US"/>
        </w:rPr>
        <w:t>me</w:t>
      </w:r>
      <w:r w:rsidRPr="001B5B02">
        <w:rPr>
          <w:lang w:val="en-US"/>
        </w:rPr>
        <w:t xml:space="preserve">", as part of the cooperation with the HKAM, was selected as one of the joint projects in </w:t>
      </w:r>
      <w:r w:rsidR="00EA6B74" w:rsidRPr="001B5B02">
        <w:rPr>
          <w:lang w:val="en-US"/>
        </w:rPr>
        <w:t>2</w:t>
      </w:r>
      <w:r w:rsidR="00EA6B74" w:rsidRPr="001B5B02">
        <w:rPr>
          <w:vertAlign w:val="superscript"/>
          <w:lang w:val="en-US"/>
        </w:rPr>
        <w:t>nd</w:t>
      </w:r>
      <w:r w:rsidR="00EA6B74" w:rsidRPr="001B5B02">
        <w:rPr>
          <w:lang w:val="en-US"/>
        </w:rPr>
        <w:t xml:space="preserve"> </w:t>
      </w:r>
      <w:r w:rsidRPr="001B5B02">
        <w:rPr>
          <w:lang w:val="en-US"/>
        </w:rPr>
        <w:t xml:space="preserve">Guangdong-Hong Kong-Macao </w:t>
      </w:r>
      <w:r w:rsidR="00EA6B74" w:rsidRPr="001B5B02">
        <w:rPr>
          <w:lang w:val="en-US"/>
        </w:rPr>
        <w:t>G</w:t>
      </w:r>
      <w:r w:rsidRPr="001B5B02">
        <w:rPr>
          <w:lang w:val="en-US"/>
        </w:rPr>
        <w:t xml:space="preserve">reater </w:t>
      </w:r>
      <w:r w:rsidR="00EA6B74" w:rsidRPr="001B5B02">
        <w:rPr>
          <w:lang w:val="en-US"/>
        </w:rPr>
        <w:t>B</w:t>
      </w:r>
      <w:r w:rsidRPr="001B5B02">
        <w:rPr>
          <w:lang w:val="en-US"/>
        </w:rPr>
        <w:t xml:space="preserve">ay </w:t>
      </w:r>
      <w:r w:rsidR="00EA6B74" w:rsidRPr="001B5B02">
        <w:rPr>
          <w:lang w:val="en-US"/>
        </w:rPr>
        <w:t>A</w:t>
      </w:r>
      <w:r w:rsidRPr="001B5B02">
        <w:rPr>
          <w:lang w:val="en-US"/>
        </w:rPr>
        <w:t>rea health conference.</w:t>
      </w:r>
    </w:p>
    <w:p w14:paraId="07E683AB" w14:textId="794B0AEC" w:rsidR="00AE052F" w:rsidRPr="001B5B02" w:rsidRDefault="00AE052F" w:rsidP="00BE2669">
      <w:pPr>
        <w:pStyle w:val="ListParagraph"/>
        <w:numPr>
          <w:ilvl w:val="0"/>
          <w:numId w:val="16"/>
        </w:numPr>
        <w:tabs>
          <w:tab w:val="left" w:pos="720"/>
          <w:tab w:val="left" w:pos="1440"/>
        </w:tabs>
        <w:ind w:leftChars="0"/>
        <w:jc w:val="both"/>
        <w:rPr>
          <w:lang w:val="en-US"/>
        </w:rPr>
      </w:pPr>
      <w:r w:rsidRPr="001B5B02">
        <w:rPr>
          <w:lang w:val="en-US"/>
        </w:rPr>
        <w:t>Our hospital is also invited to participate and share experience regarding teaching and education in the hospital authority seminar each year.</w:t>
      </w:r>
    </w:p>
    <w:bookmarkEnd w:id="23"/>
    <w:p w14:paraId="3B1F3099" w14:textId="77777777" w:rsidR="00AE052F" w:rsidRPr="001B5B02" w:rsidRDefault="00AE052F" w:rsidP="00247661">
      <w:pPr>
        <w:tabs>
          <w:tab w:val="left" w:pos="720"/>
          <w:tab w:val="left" w:pos="1440"/>
        </w:tabs>
        <w:rPr>
          <w:lang w:val="en-US"/>
        </w:rPr>
      </w:pPr>
    </w:p>
    <w:p w14:paraId="56909B60" w14:textId="60DA3158" w:rsidR="00247661" w:rsidRPr="001B5B02" w:rsidRDefault="009355CB" w:rsidP="00247661">
      <w:pPr>
        <w:tabs>
          <w:tab w:val="left" w:pos="720"/>
          <w:tab w:val="left" w:pos="1440"/>
        </w:tabs>
        <w:rPr>
          <w:b/>
          <w:lang w:val="en-US"/>
        </w:rPr>
      </w:pPr>
      <w:r w:rsidRPr="001B5B02">
        <w:rPr>
          <w:b/>
          <w:lang w:val="en-US"/>
        </w:rPr>
        <w:t xml:space="preserve">The </w:t>
      </w:r>
      <w:r w:rsidR="00247661" w:rsidRPr="001B5B02">
        <w:rPr>
          <w:b/>
          <w:lang w:val="en-US"/>
        </w:rPr>
        <w:t>University of Hong Kong-Shenzhen Hospital (HKUSZH)</w:t>
      </w:r>
      <w:r w:rsidR="00AE052F" w:rsidRPr="001B5B02">
        <w:rPr>
          <w:b/>
          <w:lang w:val="en-US"/>
        </w:rPr>
        <w:t xml:space="preserve"> (Regional)</w:t>
      </w:r>
    </w:p>
    <w:p w14:paraId="2DA3D982" w14:textId="77777777" w:rsidR="005C4A06" w:rsidRPr="001B5B02" w:rsidRDefault="005C4A06" w:rsidP="00247661">
      <w:pPr>
        <w:tabs>
          <w:tab w:val="left" w:pos="720"/>
          <w:tab w:val="left" w:pos="1440"/>
        </w:tabs>
        <w:rPr>
          <w:b/>
          <w:lang w:val="en-US"/>
        </w:rPr>
      </w:pPr>
    </w:p>
    <w:p w14:paraId="04A59BC1" w14:textId="01DC1038" w:rsidR="00247661" w:rsidRPr="001B5B02" w:rsidRDefault="00247661" w:rsidP="006F3821">
      <w:pPr>
        <w:tabs>
          <w:tab w:val="left" w:pos="720"/>
          <w:tab w:val="left" w:pos="1440"/>
        </w:tabs>
        <w:jc w:val="both"/>
        <w:rPr>
          <w:u w:val="single"/>
          <w:lang w:val="en-US"/>
        </w:rPr>
      </w:pPr>
      <w:r w:rsidRPr="001B5B02">
        <w:rPr>
          <w:u w:val="single"/>
          <w:lang w:val="en-US"/>
        </w:rPr>
        <w:t xml:space="preserve">2012 </w:t>
      </w:r>
      <w:r w:rsidR="006F3821" w:rsidRPr="001B5B02">
        <w:rPr>
          <w:u w:val="single"/>
          <w:lang w:val="en-US"/>
        </w:rPr>
        <w:t>–</w:t>
      </w:r>
      <w:r w:rsidRPr="001B5B02">
        <w:rPr>
          <w:u w:val="single"/>
          <w:lang w:val="en-US"/>
        </w:rPr>
        <w:t xml:space="preserve"> Consultant, Chief, Division of Cardiology, Department of Medicine</w:t>
      </w:r>
    </w:p>
    <w:p w14:paraId="7266EC76" w14:textId="77777777" w:rsidR="005C4A06" w:rsidRPr="001B5B02" w:rsidRDefault="005C4A06" w:rsidP="006F3821">
      <w:pPr>
        <w:tabs>
          <w:tab w:val="left" w:pos="720"/>
          <w:tab w:val="left" w:pos="1440"/>
        </w:tabs>
        <w:jc w:val="both"/>
        <w:rPr>
          <w:rFonts w:eastAsiaTheme="minorEastAsia"/>
          <w:u w:val="single"/>
          <w:lang w:val="en-US" w:eastAsia="zh-CN"/>
        </w:rPr>
      </w:pPr>
    </w:p>
    <w:p w14:paraId="61B0F037" w14:textId="2DAC3923" w:rsidR="006F3821" w:rsidRPr="001B5B02" w:rsidRDefault="00247661" w:rsidP="00BE2669">
      <w:pPr>
        <w:pStyle w:val="ListParagraph"/>
        <w:numPr>
          <w:ilvl w:val="0"/>
          <w:numId w:val="18"/>
        </w:numPr>
        <w:tabs>
          <w:tab w:val="left" w:pos="720"/>
          <w:tab w:val="left" w:pos="1440"/>
        </w:tabs>
        <w:ind w:leftChars="0"/>
        <w:jc w:val="both"/>
        <w:rPr>
          <w:lang w:val="en-US"/>
        </w:rPr>
      </w:pPr>
      <w:r w:rsidRPr="001B5B02">
        <w:rPr>
          <w:lang w:val="en-US"/>
        </w:rPr>
        <w:t>HKUSZH, a turnkey hospital for hospital reform, is a public hospital in S</w:t>
      </w:r>
      <w:r w:rsidR="006F3821" w:rsidRPr="001B5B02">
        <w:rPr>
          <w:lang w:val="en-US"/>
        </w:rPr>
        <w:t>henzhen</w:t>
      </w:r>
      <w:r w:rsidRPr="001B5B02">
        <w:rPr>
          <w:lang w:val="en-US"/>
        </w:rPr>
        <w:t xml:space="preserve"> that is operated by HKU. Since its opening, I was the Chief of the Cardiology Division, that oversee the clinical operations in all areas, including ambulatory centre, out-patients, in-patients, cardiac catheterization laboratory and cardio-rehabilitation centre.</w:t>
      </w:r>
    </w:p>
    <w:p w14:paraId="6EAB41E1" w14:textId="5687DBE2" w:rsidR="006F3821" w:rsidRPr="001B5B02" w:rsidRDefault="00247661" w:rsidP="00BE2669">
      <w:pPr>
        <w:pStyle w:val="ListParagraph"/>
        <w:numPr>
          <w:ilvl w:val="0"/>
          <w:numId w:val="18"/>
        </w:numPr>
        <w:tabs>
          <w:tab w:val="left" w:pos="720"/>
          <w:tab w:val="left" w:pos="1440"/>
        </w:tabs>
        <w:ind w:leftChars="0"/>
        <w:jc w:val="both"/>
        <w:rPr>
          <w:lang w:val="en-US"/>
        </w:rPr>
      </w:pPr>
      <w:r w:rsidRPr="001B5B02">
        <w:rPr>
          <w:lang w:val="en-US"/>
        </w:rPr>
        <w:t xml:space="preserve">Being one of the tertiary </w:t>
      </w:r>
      <w:r w:rsidR="006F3821" w:rsidRPr="001B5B02">
        <w:rPr>
          <w:lang w:val="en-US"/>
        </w:rPr>
        <w:t>diagnostics</w:t>
      </w:r>
      <w:r w:rsidRPr="001B5B02">
        <w:rPr>
          <w:lang w:val="en-US"/>
        </w:rPr>
        <w:t xml:space="preserve"> and therapeutic centre</w:t>
      </w:r>
      <w:r w:rsidR="006F3821" w:rsidRPr="001B5B02">
        <w:rPr>
          <w:lang w:val="en-US"/>
        </w:rPr>
        <w:t>s</w:t>
      </w:r>
      <w:r w:rsidRPr="001B5B02">
        <w:rPr>
          <w:lang w:val="en-US"/>
        </w:rPr>
        <w:t xml:space="preserve"> in S</w:t>
      </w:r>
      <w:r w:rsidR="006F3821" w:rsidRPr="001B5B02">
        <w:rPr>
          <w:lang w:val="en-US"/>
        </w:rPr>
        <w:t>henzhen,</w:t>
      </w:r>
      <w:r w:rsidRPr="001B5B02">
        <w:rPr>
          <w:lang w:val="en-US"/>
        </w:rPr>
        <w:t xml:space="preserve"> the Cardiology Division is one of the five Area of Excellence of HKUSZH, and aims to become one of the most influential cardiac centre</w:t>
      </w:r>
      <w:r w:rsidR="00EA6B74" w:rsidRPr="001B5B02">
        <w:rPr>
          <w:lang w:val="en-US"/>
        </w:rPr>
        <w:t>s</w:t>
      </w:r>
      <w:r w:rsidRPr="001B5B02">
        <w:rPr>
          <w:lang w:val="en-US"/>
        </w:rPr>
        <w:t xml:space="preserve"> in the region.</w:t>
      </w:r>
      <w:r w:rsidR="006F3821" w:rsidRPr="001B5B02">
        <w:rPr>
          <w:lang w:val="en-US"/>
        </w:rPr>
        <w:t xml:space="preserve"> </w:t>
      </w:r>
      <w:r w:rsidRPr="001B5B02">
        <w:rPr>
          <w:lang w:val="en-US"/>
        </w:rPr>
        <w:t xml:space="preserve">The division </w:t>
      </w:r>
      <w:r w:rsidRPr="001B5B02">
        <w:rPr>
          <w:lang w:val="en-US"/>
        </w:rPr>
        <w:lastRenderedPageBreak/>
        <w:t>currently has over 20 doctors and 70 nurses that operates a 70</w:t>
      </w:r>
      <w:r w:rsidR="009355CB" w:rsidRPr="001B5B02">
        <w:rPr>
          <w:lang w:val="en-US"/>
        </w:rPr>
        <w:t>-</w:t>
      </w:r>
      <w:r w:rsidRPr="001B5B02">
        <w:rPr>
          <w:lang w:val="en-US"/>
        </w:rPr>
        <w:t xml:space="preserve">bed general cardiology ward, </w:t>
      </w:r>
      <w:r w:rsidR="004A306B" w:rsidRPr="001B5B02">
        <w:rPr>
          <w:lang w:val="en-US"/>
        </w:rPr>
        <w:t>8</w:t>
      </w:r>
      <w:r w:rsidRPr="001B5B02">
        <w:rPr>
          <w:lang w:val="en-US"/>
        </w:rPr>
        <w:t xml:space="preserve"> CCU bed and a cardiac catheterization laboratory that is capable of complex cardiac interventions as well as 24</w:t>
      </w:r>
      <w:r w:rsidR="009355CB" w:rsidRPr="001B5B02">
        <w:rPr>
          <w:lang w:val="en-US"/>
        </w:rPr>
        <w:t>-</w:t>
      </w:r>
      <w:r w:rsidRPr="001B5B02">
        <w:rPr>
          <w:lang w:val="en-US"/>
        </w:rPr>
        <w:t>hour primary percutaneous coronary interventional service.</w:t>
      </w:r>
    </w:p>
    <w:p w14:paraId="6054E17A" w14:textId="54A8E6CE" w:rsidR="00247661" w:rsidRPr="001B5B02" w:rsidRDefault="00CE6115" w:rsidP="00BE2669">
      <w:pPr>
        <w:pStyle w:val="ListParagraph"/>
        <w:numPr>
          <w:ilvl w:val="0"/>
          <w:numId w:val="18"/>
        </w:numPr>
        <w:tabs>
          <w:tab w:val="left" w:pos="720"/>
          <w:tab w:val="left" w:pos="1440"/>
        </w:tabs>
        <w:ind w:leftChars="0"/>
        <w:jc w:val="both"/>
        <w:rPr>
          <w:lang w:val="en-US"/>
        </w:rPr>
      </w:pPr>
      <w:r w:rsidRPr="001B5B02">
        <w:rPr>
          <w:lang w:val="en-US"/>
        </w:rPr>
        <w:t xml:space="preserve">In collaboration with the Radiology department, I was the founder and the Director of the </w:t>
      </w:r>
      <w:r w:rsidRPr="001B5B02">
        <w:rPr>
          <w:i/>
          <w:lang w:val="en-US"/>
        </w:rPr>
        <w:t>Precision Cardiovascular Imaging Cent</w:t>
      </w:r>
      <w:r w:rsidR="008B1AA9" w:rsidRPr="001B5B02">
        <w:rPr>
          <w:i/>
          <w:lang w:val="en-US"/>
        </w:rPr>
        <w:t>re</w:t>
      </w:r>
      <w:r w:rsidRPr="001B5B02">
        <w:rPr>
          <w:lang w:val="en-US"/>
        </w:rPr>
        <w:t xml:space="preserve"> that is responsible for all imaging modalities at the hospital. Currently, we have established a large database including over 10,000 echocardiography, 2000 computed tomography and 500 magnetic resonance imaging for research purpose. </w:t>
      </w:r>
    </w:p>
    <w:p w14:paraId="335ADF29" w14:textId="77777777" w:rsidR="00247661" w:rsidRPr="001B5B02" w:rsidRDefault="00247661" w:rsidP="00247661">
      <w:pPr>
        <w:tabs>
          <w:tab w:val="left" w:pos="720"/>
          <w:tab w:val="left" w:pos="1440"/>
        </w:tabs>
        <w:rPr>
          <w:lang w:val="en-US"/>
        </w:rPr>
      </w:pPr>
    </w:p>
    <w:p w14:paraId="402FF991" w14:textId="718A6CF1" w:rsidR="00247661" w:rsidRPr="001B5B02" w:rsidRDefault="00247661" w:rsidP="00247661">
      <w:pPr>
        <w:tabs>
          <w:tab w:val="left" w:pos="720"/>
          <w:tab w:val="left" w:pos="1440"/>
        </w:tabs>
        <w:rPr>
          <w:u w:val="single"/>
          <w:lang w:val="en-US"/>
        </w:rPr>
      </w:pPr>
      <w:r w:rsidRPr="001B5B02">
        <w:rPr>
          <w:u w:val="single"/>
          <w:lang w:val="en-US"/>
        </w:rPr>
        <w:t>2017 – Assistant Hospital Chief Executive (Teaching and Education)</w:t>
      </w:r>
    </w:p>
    <w:p w14:paraId="6682570E" w14:textId="77777777" w:rsidR="005C4A06" w:rsidRPr="001B5B02" w:rsidRDefault="005C4A06" w:rsidP="00247661">
      <w:pPr>
        <w:tabs>
          <w:tab w:val="left" w:pos="720"/>
          <w:tab w:val="left" w:pos="1440"/>
        </w:tabs>
        <w:rPr>
          <w:rFonts w:eastAsiaTheme="minorEastAsia"/>
          <w:u w:val="single"/>
          <w:lang w:val="en-US" w:eastAsia="zh-CN"/>
        </w:rPr>
      </w:pPr>
    </w:p>
    <w:p w14:paraId="657F3A47" w14:textId="75FF12AA" w:rsidR="006F3821" w:rsidRPr="001B5B02" w:rsidRDefault="00247661" w:rsidP="00BE2669">
      <w:pPr>
        <w:pStyle w:val="ListParagraph"/>
        <w:numPr>
          <w:ilvl w:val="0"/>
          <w:numId w:val="17"/>
        </w:numPr>
        <w:tabs>
          <w:tab w:val="left" w:pos="720"/>
          <w:tab w:val="left" w:pos="1440"/>
        </w:tabs>
        <w:ind w:leftChars="0"/>
        <w:jc w:val="both"/>
        <w:rPr>
          <w:lang w:val="en-US"/>
        </w:rPr>
      </w:pPr>
      <w:r w:rsidRPr="001B5B02">
        <w:rPr>
          <w:lang w:val="en-US"/>
        </w:rPr>
        <w:t>Since 2017, I was appointed as Assistant HCE that is responsible for Teaching and Education. Being an affiliated hospital of the Li Ka Shing Faculty of Medicine, HKU</w:t>
      </w:r>
      <w:r w:rsidR="006F3821" w:rsidRPr="001B5B02">
        <w:rPr>
          <w:lang w:val="en-US"/>
        </w:rPr>
        <w:t>.</w:t>
      </w:r>
      <w:r w:rsidR="00E82534" w:rsidRPr="001B5B02">
        <w:rPr>
          <w:lang w:val="en-US"/>
        </w:rPr>
        <w:t xml:space="preserve"> </w:t>
      </w:r>
      <w:r w:rsidRPr="001B5B02">
        <w:rPr>
          <w:lang w:val="en-US"/>
        </w:rPr>
        <w:t>I am responsible for all undergraduates training matters for MBBS, nursing, pharmacy and traditional Chinese medicine students at the HKUSZH.</w:t>
      </w:r>
    </w:p>
    <w:p w14:paraId="557C09E1" w14:textId="3BEBE07A" w:rsidR="00E82534" w:rsidRPr="001B5B02" w:rsidRDefault="00E82534" w:rsidP="00BE2669">
      <w:pPr>
        <w:pStyle w:val="ListParagraph"/>
        <w:numPr>
          <w:ilvl w:val="0"/>
          <w:numId w:val="17"/>
        </w:numPr>
        <w:tabs>
          <w:tab w:val="left" w:pos="720"/>
          <w:tab w:val="left" w:pos="1440"/>
        </w:tabs>
        <w:ind w:leftChars="0"/>
        <w:jc w:val="both"/>
        <w:rPr>
          <w:lang w:val="en-US"/>
        </w:rPr>
      </w:pPr>
      <w:r w:rsidRPr="001B5B02">
        <w:rPr>
          <w:lang w:val="en-US"/>
        </w:rPr>
        <w:t>I have led and assisted the hospital to obtain as a teaching hospital in Guangdong province in 2017.</w:t>
      </w:r>
    </w:p>
    <w:p w14:paraId="28722ACF" w14:textId="73EECBFC" w:rsidR="00E82534" w:rsidRPr="001B5B02" w:rsidRDefault="00E82534" w:rsidP="00BE2669">
      <w:pPr>
        <w:pStyle w:val="ListParagraph"/>
        <w:numPr>
          <w:ilvl w:val="0"/>
          <w:numId w:val="17"/>
        </w:numPr>
        <w:tabs>
          <w:tab w:val="left" w:pos="720"/>
          <w:tab w:val="left" w:pos="1440"/>
        </w:tabs>
        <w:ind w:leftChars="0"/>
        <w:jc w:val="both"/>
        <w:rPr>
          <w:lang w:val="en-US"/>
        </w:rPr>
      </w:pPr>
      <w:r w:rsidRPr="001B5B02">
        <w:rPr>
          <w:lang w:val="en-US"/>
        </w:rPr>
        <w:t>Received more than 100 interns majoring in clinical medicine, nursing and rehabilitation medicine from various famous medical schools including Peking University, Xiangya Medical College, Jinan University, Fujian University of traditional Chinese medicine and other universities in 2018. As of 2019, more than 300 nursing interns have been trained in our hospital.</w:t>
      </w:r>
    </w:p>
    <w:p w14:paraId="594ADFA2" w14:textId="160DAF07" w:rsidR="00E82534" w:rsidRPr="001B5B02" w:rsidRDefault="00E82534" w:rsidP="00BE2669">
      <w:pPr>
        <w:pStyle w:val="ListParagraph"/>
        <w:numPr>
          <w:ilvl w:val="0"/>
          <w:numId w:val="17"/>
        </w:numPr>
        <w:tabs>
          <w:tab w:val="left" w:pos="720"/>
          <w:tab w:val="left" w:pos="1440"/>
        </w:tabs>
        <w:ind w:leftChars="0"/>
        <w:jc w:val="both"/>
        <w:rPr>
          <w:lang w:val="en-US"/>
        </w:rPr>
      </w:pPr>
      <w:r w:rsidRPr="001B5B02">
        <w:rPr>
          <w:lang w:val="en-US"/>
        </w:rPr>
        <w:t>The hospital has received more than 80 international students from overseas renowned universities, such as Johns Hopkins University and the University of Nottingham, UK.</w:t>
      </w:r>
    </w:p>
    <w:p w14:paraId="01B5A839" w14:textId="17B60935" w:rsidR="006F3821" w:rsidRPr="001B5B02" w:rsidRDefault="00247661" w:rsidP="00BE2669">
      <w:pPr>
        <w:pStyle w:val="ListParagraph"/>
        <w:numPr>
          <w:ilvl w:val="0"/>
          <w:numId w:val="17"/>
        </w:numPr>
        <w:tabs>
          <w:tab w:val="left" w:pos="720"/>
          <w:tab w:val="left" w:pos="1440"/>
        </w:tabs>
        <w:ind w:leftChars="0"/>
        <w:jc w:val="both"/>
        <w:rPr>
          <w:lang w:val="en-US"/>
        </w:rPr>
      </w:pPr>
      <w:r w:rsidRPr="001B5B02">
        <w:rPr>
          <w:lang w:val="en-US"/>
        </w:rPr>
        <w:t>The HKUSZH now serves as a pilot training centre for specialist training for higher residency, in collaboration with the Hong Kong Academy of Medicine.</w:t>
      </w:r>
    </w:p>
    <w:p w14:paraId="0B860912" w14:textId="7F3A7EA3" w:rsidR="00247661" w:rsidRPr="001B5B02" w:rsidRDefault="00247661" w:rsidP="00BE2669">
      <w:pPr>
        <w:pStyle w:val="ListParagraph"/>
        <w:numPr>
          <w:ilvl w:val="0"/>
          <w:numId w:val="17"/>
        </w:numPr>
        <w:tabs>
          <w:tab w:val="left" w:pos="720"/>
          <w:tab w:val="left" w:pos="1440"/>
        </w:tabs>
        <w:ind w:leftChars="0"/>
        <w:jc w:val="both"/>
        <w:rPr>
          <w:lang w:val="en-US"/>
        </w:rPr>
      </w:pPr>
      <w:r w:rsidRPr="001B5B02">
        <w:rPr>
          <w:lang w:val="en-US"/>
        </w:rPr>
        <w:t>Since 2018, our hospital has established an exchange program</w:t>
      </w:r>
      <w:r w:rsidR="007A4200" w:rsidRPr="001B5B02">
        <w:rPr>
          <w:lang w:val="en-US"/>
        </w:rPr>
        <w:t>me</w:t>
      </w:r>
      <w:r w:rsidRPr="001B5B02">
        <w:rPr>
          <w:lang w:val="en-US"/>
        </w:rPr>
        <w:t xml:space="preserve"> for residents with Fudan Un</w:t>
      </w:r>
      <w:r w:rsidR="008B1AA9" w:rsidRPr="001B5B02">
        <w:rPr>
          <w:lang w:val="en-US"/>
        </w:rPr>
        <w:t>i</w:t>
      </w:r>
      <w:r w:rsidRPr="001B5B02">
        <w:rPr>
          <w:lang w:val="en-US"/>
        </w:rPr>
        <w:t>v</w:t>
      </w:r>
      <w:r w:rsidR="008B1AA9" w:rsidRPr="001B5B02">
        <w:rPr>
          <w:lang w:val="en-US"/>
        </w:rPr>
        <w:t>er</w:t>
      </w:r>
      <w:r w:rsidRPr="001B5B02">
        <w:rPr>
          <w:lang w:val="en-US"/>
        </w:rPr>
        <w:t xml:space="preserve">sity Medical School. Altogether, these collaborations with various organizations, both from mainland and overseas, at the HKUSZH serves as a unique platform for </w:t>
      </w:r>
      <w:r w:rsidR="00EA6B74" w:rsidRPr="001B5B02">
        <w:rPr>
          <w:lang w:val="en-US"/>
        </w:rPr>
        <w:t>k</w:t>
      </w:r>
      <w:r w:rsidRPr="001B5B02">
        <w:rPr>
          <w:lang w:val="en-US"/>
        </w:rPr>
        <w:t xml:space="preserve">nowledge </w:t>
      </w:r>
      <w:r w:rsidR="00EA6B74" w:rsidRPr="001B5B02">
        <w:rPr>
          <w:lang w:val="en-US"/>
        </w:rPr>
        <w:t>e</w:t>
      </w:r>
      <w:r w:rsidRPr="001B5B02">
        <w:rPr>
          <w:lang w:val="en-US"/>
        </w:rPr>
        <w:t xml:space="preserve">xchange in terms of both undergraduate and postgraduate medical training. </w:t>
      </w:r>
    </w:p>
    <w:p w14:paraId="11398EA5" w14:textId="39024D51" w:rsidR="00703A22" w:rsidRPr="001B5B02" w:rsidRDefault="00703A22" w:rsidP="00BE2669">
      <w:pPr>
        <w:pStyle w:val="ListParagraph"/>
        <w:numPr>
          <w:ilvl w:val="0"/>
          <w:numId w:val="15"/>
        </w:numPr>
        <w:tabs>
          <w:tab w:val="left" w:pos="720"/>
          <w:tab w:val="left" w:pos="1440"/>
        </w:tabs>
        <w:ind w:leftChars="0"/>
        <w:jc w:val="both"/>
        <w:rPr>
          <w:lang w:val="en-US"/>
        </w:rPr>
      </w:pPr>
      <w:r w:rsidRPr="001B5B02">
        <w:rPr>
          <w:lang w:val="en-US"/>
        </w:rPr>
        <w:t xml:space="preserve">I am actively facilitating exchange and collaboration with various top-rank mainland institutions including Hunan Xiangya Medical College, Jinan </w:t>
      </w:r>
      <w:r w:rsidR="00146B47" w:rsidRPr="001B5B02">
        <w:rPr>
          <w:lang w:val="en-US"/>
        </w:rPr>
        <w:t>U</w:t>
      </w:r>
      <w:r w:rsidRPr="001B5B02">
        <w:rPr>
          <w:lang w:val="en-US"/>
        </w:rPr>
        <w:t>niversity, Southern University of Science and Tech</w:t>
      </w:r>
      <w:r w:rsidR="009355CB" w:rsidRPr="001B5B02">
        <w:rPr>
          <w:lang w:val="en-US"/>
        </w:rPr>
        <w:t>n</w:t>
      </w:r>
      <w:r w:rsidRPr="001B5B02">
        <w:rPr>
          <w:lang w:val="en-US"/>
        </w:rPr>
        <w:t xml:space="preserve">ology and Kunming Medical </w:t>
      </w:r>
      <w:r w:rsidR="00146B47" w:rsidRPr="001B5B02">
        <w:rPr>
          <w:lang w:val="en-US"/>
        </w:rPr>
        <w:t>U</w:t>
      </w:r>
      <w:r w:rsidRPr="001B5B02">
        <w:rPr>
          <w:lang w:val="en-US"/>
        </w:rPr>
        <w:t>niversity etc.</w:t>
      </w:r>
    </w:p>
    <w:p w14:paraId="43071D09" w14:textId="19A2FAF8" w:rsidR="00744DB7" w:rsidRPr="001B5B02" w:rsidRDefault="00BB2B60" w:rsidP="00BE2669">
      <w:pPr>
        <w:pStyle w:val="ListParagraph"/>
        <w:numPr>
          <w:ilvl w:val="0"/>
          <w:numId w:val="15"/>
        </w:numPr>
        <w:tabs>
          <w:tab w:val="left" w:pos="720"/>
          <w:tab w:val="left" w:pos="1440"/>
        </w:tabs>
        <w:ind w:leftChars="0"/>
        <w:jc w:val="both"/>
        <w:rPr>
          <w:lang w:val="en-US"/>
        </w:rPr>
      </w:pPr>
      <w:r w:rsidRPr="001B5B02">
        <w:rPr>
          <w:lang w:val="en-US"/>
        </w:rPr>
        <w:t>I have led and assist</w:t>
      </w:r>
      <w:r w:rsidR="00EA6B74" w:rsidRPr="001B5B02">
        <w:rPr>
          <w:lang w:val="en-US"/>
        </w:rPr>
        <w:t>ed</w:t>
      </w:r>
      <w:r w:rsidRPr="001B5B02">
        <w:rPr>
          <w:lang w:val="en-US"/>
        </w:rPr>
        <w:t xml:space="preserve"> the hospital to obtain the National Residency </w:t>
      </w:r>
      <w:r w:rsidR="00E82534" w:rsidRPr="001B5B02">
        <w:rPr>
          <w:lang w:val="en-US"/>
        </w:rPr>
        <w:t>T</w:t>
      </w:r>
      <w:r w:rsidRPr="001B5B02">
        <w:rPr>
          <w:lang w:val="en-US"/>
        </w:rPr>
        <w:t xml:space="preserve">raining Centre </w:t>
      </w:r>
      <w:r w:rsidR="00E82534" w:rsidRPr="001B5B02">
        <w:rPr>
          <w:lang w:val="en-US"/>
        </w:rPr>
        <w:t>which</w:t>
      </w:r>
      <w:r w:rsidRPr="001B5B02">
        <w:rPr>
          <w:lang w:val="en-US"/>
        </w:rPr>
        <w:t xml:space="preserve"> includes 18 specialties</w:t>
      </w:r>
      <w:r w:rsidR="00E82534" w:rsidRPr="001B5B02">
        <w:rPr>
          <w:lang w:val="en-US"/>
        </w:rPr>
        <w:t>.</w:t>
      </w:r>
    </w:p>
    <w:p w14:paraId="233DA113" w14:textId="36902D1F" w:rsidR="00BB2B60" w:rsidRPr="001B5B02" w:rsidRDefault="00BB2B60" w:rsidP="00BE2669">
      <w:pPr>
        <w:pStyle w:val="ListParagraph"/>
        <w:numPr>
          <w:ilvl w:val="0"/>
          <w:numId w:val="15"/>
        </w:numPr>
        <w:tabs>
          <w:tab w:val="left" w:pos="720"/>
          <w:tab w:val="left" w:pos="1440"/>
        </w:tabs>
        <w:ind w:leftChars="0"/>
        <w:jc w:val="both"/>
        <w:rPr>
          <w:lang w:val="en-US"/>
        </w:rPr>
      </w:pPr>
      <w:r w:rsidRPr="001B5B02">
        <w:rPr>
          <w:lang w:val="en-US"/>
        </w:rPr>
        <w:t>In March</w:t>
      </w:r>
      <w:r w:rsidR="00E82534" w:rsidRPr="001B5B02">
        <w:rPr>
          <w:lang w:val="en-US"/>
        </w:rPr>
        <w:t xml:space="preserve"> </w:t>
      </w:r>
      <w:r w:rsidRPr="001B5B02">
        <w:rPr>
          <w:lang w:val="en-US"/>
        </w:rPr>
        <w:t>2018, on behalf of the hospital, I have visited five cities and six elite universities in China (Shanghai Jiao Tong University Medical College, Shanghai Medical College of Fudan University, Zhejiang University Medical College,</w:t>
      </w:r>
      <w:r w:rsidR="000C4E41" w:rsidRPr="001B5B02">
        <w:rPr>
          <w:lang w:val="en-US"/>
        </w:rPr>
        <w:t xml:space="preserve"> </w:t>
      </w:r>
      <w:r w:rsidRPr="001B5B02">
        <w:rPr>
          <w:lang w:val="en-US"/>
        </w:rPr>
        <w:t>Xiangya Medical College of Central South University, West China Clinical Medical College of Sichuan University and Peking University Medical Department) to advertise and propaganda resident recruitment. A total of 88 resident doctors were recruited and the number ranking first amongst all S</w:t>
      </w:r>
      <w:r w:rsidR="00E82534" w:rsidRPr="001B5B02">
        <w:rPr>
          <w:lang w:val="en-US"/>
        </w:rPr>
        <w:t>henzhen</w:t>
      </w:r>
      <w:r w:rsidRPr="001B5B02">
        <w:rPr>
          <w:lang w:val="en-US"/>
        </w:rPr>
        <w:t xml:space="preserve"> hospitals.</w:t>
      </w:r>
    </w:p>
    <w:p w14:paraId="71D66C19" w14:textId="0D732A0E" w:rsidR="00E249EB" w:rsidRPr="001B5B02" w:rsidRDefault="00E249EB" w:rsidP="00BE2669">
      <w:pPr>
        <w:pStyle w:val="ListParagraph"/>
        <w:numPr>
          <w:ilvl w:val="0"/>
          <w:numId w:val="15"/>
        </w:numPr>
        <w:tabs>
          <w:tab w:val="left" w:pos="720"/>
          <w:tab w:val="left" w:pos="1440"/>
        </w:tabs>
        <w:ind w:leftChars="0"/>
        <w:jc w:val="both"/>
        <w:rPr>
          <w:lang w:val="en-US"/>
        </w:rPr>
      </w:pPr>
      <w:r w:rsidRPr="001B5B02">
        <w:rPr>
          <w:lang w:val="en-US"/>
        </w:rPr>
        <w:lastRenderedPageBreak/>
        <w:t>Our team has received visit and supervision of National administrative departments, including the visit of Ms.</w:t>
      </w:r>
      <w:r w:rsidR="006F3821" w:rsidRPr="001B5B02">
        <w:rPr>
          <w:lang w:val="en-US"/>
        </w:rPr>
        <w:t xml:space="preserve"> </w:t>
      </w:r>
      <w:r w:rsidRPr="001B5B02">
        <w:rPr>
          <w:lang w:val="en-US"/>
        </w:rPr>
        <w:t xml:space="preserve">Yu </w:t>
      </w:r>
      <w:r w:rsidR="009355CB" w:rsidRPr="001B5B02">
        <w:rPr>
          <w:lang w:val="en-US"/>
        </w:rPr>
        <w:t>Q</w:t>
      </w:r>
      <w:r w:rsidRPr="001B5B02">
        <w:rPr>
          <w:lang w:val="en-US"/>
        </w:rPr>
        <w:t>iurong, Director of Science an</w:t>
      </w:r>
      <w:r w:rsidR="00EA6B74" w:rsidRPr="001B5B02">
        <w:rPr>
          <w:lang w:val="en-US"/>
        </w:rPr>
        <w:t xml:space="preserve">d </w:t>
      </w:r>
      <w:r w:rsidRPr="001B5B02">
        <w:rPr>
          <w:lang w:val="en-US"/>
        </w:rPr>
        <w:t>Education Department of the National Health Commission and visits of leaders of provincial and municipal health committees.</w:t>
      </w:r>
    </w:p>
    <w:p w14:paraId="69A7DF79" w14:textId="0C73CFDA" w:rsidR="00CF539D" w:rsidRPr="001B5B02" w:rsidRDefault="009355CB" w:rsidP="00BE2669">
      <w:pPr>
        <w:pStyle w:val="ListParagraph"/>
        <w:numPr>
          <w:ilvl w:val="0"/>
          <w:numId w:val="15"/>
        </w:numPr>
        <w:tabs>
          <w:tab w:val="left" w:pos="720"/>
          <w:tab w:val="left" w:pos="1440"/>
        </w:tabs>
        <w:ind w:leftChars="0"/>
        <w:jc w:val="both"/>
        <w:rPr>
          <w:lang w:val="en-US"/>
        </w:rPr>
      </w:pPr>
      <w:r w:rsidRPr="001B5B02">
        <w:rPr>
          <w:lang w:val="en-US"/>
        </w:rPr>
        <w:t>I</w:t>
      </w:r>
      <w:r w:rsidR="00CF539D" w:rsidRPr="001B5B02">
        <w:rPr>
          <w:lang w:val="en-US"/>
        </w:rPr>
        <w:t>n May 2018, I have represented the hospital to participate in the National Education seminar in Harbin to promote the national influence of the hospital.</w:t>
      </w:r>
    </w:p>
    <w:p w14:paraId="69404A03" w14:textId="2A659162" w:rsidR="00017AC3" w:rsidRPr="001B5B02" w:rsidRDefault="009355CB" w:rsidP="00BE2669">
      <w:pPr>
        <w:pStyle w:val="ListParagraph"/>
        <w:numPr>
          <w:ilvl w:val="0"/>
          <w:numId w:val="15"/>
        </w:numPr>
        <w:tabs>
          <w:tab w:val="left" w:pos="720"/>
          <w:tab w:val="left" w:pos="1440"/>
        </w:tabs>
        <w:ind w:leftChars="0"/>
        <w:jc w:val="both"/>
        <w:rPr>
          <w:lang w:val="en-US"/>
        </w:rPr>
      </w:pPr>
      <w:r w:rsidRPr="001B5B02">
        <w:rPr>
          <w:lang w:val="en-US"/>
        </w:rPr>
        <w:t>I</w:t>
      </w:r>
      <w:r w:rsidR="00017AC3" w:rsidRPr="001B5B02">
        <w:rPr>
          <w:lang w:val="en-US"/>
        </w:rPr>
        <w:t>n May 2018, I have assisted the Shenzhen health commission to organize exit exam for 88 residents in family medicine.</w:t>
      </w:r>
    </w:p>
    <w:p w14:paraId="64D0C762" w14:textId="6EB20EF5" w:rsidR="00E249EB" w:rsidRPr="001B5B02" w:rsidRDefault="00E249EB" w:rsidP="00BE2669">
      <w:pPr>
        <w:pStyle w:val="ListParagraph"/>
        <w:numPr>
          <w:ilvl w:val="0"/>
          <w:numId w:val="15"/>
        </w:numPr>
        <w:tabs>
          <w:tab w:val="left" w:pos="720"/>
          <w:tab w:val="left" w:pos="1440"/>
        </w:tabs>
        <w:ind w:leftChars="0"/>
        <w:jc w:val="both"/>
        <w:rPr>
          <w:lang w:val="en-US"/>
        </w:rPr>
      </w:pPr>
      <w:r w:rsidRPr="001B5B02">
        <w:rPr>
          <w:lang w:val="en-US"/>
        </w:rPr>
        <w:t>On December 15-16, 2018, I have organized and successfully undertake “Train the trainer” Postgraduate Medical Education Forum in Greater Bay Area and facilitating the meeting of elite league of teaching hospital</w:t>
      </w:r>
      <w:r w:rsidR="00CF539D" w:rsidRPr="001B5B02">
        <w:rPr>
          <w:lang w:val="en-US"/>
        </w:rPr>
        <w:t>.</w:t>
      </w:r>
    </w:p>
    <w:p w14:paraId="0D836DA7" w14:textId="2BA8307D" w:rsidR="0026474F" w:rsidRPr="001B5B02" w:rsidRDefault="0026474F" w:rsidP="00BE2669">
      <w:pPr>
        <w:pStyle w:val="ListParagraph"/>
        <w:numPr>
          <w:ilvl w:val="0"/>
          <w:numId w:val="15"/>
        </w:numPr>
        <w:tabs>
          <w:tab w:val="left" w:pos="720"/>
          <w:tab w:val="left" w:pos="1440"/>
        </w:tabs>
        <w:ind w:leftChars="0"/>
        <w:jc w:val="both"/>
        <w:rPr>
          <w:lang w:val="en-US"/>
        </w:rPr>
      </w:pPr>
      <w:r w:rsidRPr="001B5B02">
        <w:rPr>
          <w:lang w:val="en-US"/>
        </w:rPr>
        <w:t>I am also responsible for all continuing medication education (CME) projects for the hospital. So far, we have organized 59 National level CMEs, 82 Provincial level CMEs and 73 City level CMEs. Eight of the above were recognized by the health council, approved as international high-level academic conferences, acquiring funding of more than $500,000.</w:t>
      </w:r>
    </w:p>
    <w:p w14:paraId="531637C9" w14:textId="6E77265F" w:rsidR="006A0063" w:rsidRDefault="006A0063" w:rsidP="00FB77A1">
      <w:pPr>
        <w:tabs>
          <w:tab w:val="left" w:pos="720"/>
        </w:tabs>
        <w:rPr>
          <w:b/>
          <w:bCs/>
          <w:sz w:val="28"/>
          <w:szCs w:val="28"/>
          <w:u w:val="single"/>
          <w:lang w:val="en-US"/>
        </w:rPr>
      </w:pPr>
    </w:p>
    <w:p w14:paraId="0B8F5035" w14:textId="6478F0C6" w:rsidR="006A0063" w:rsidRDefault="006A0063" w:rsidP="00FB77A1">
      <w:pPr>
        <w:tabs>
          <w:tab w:val="left" w:pos="720"/>
        </w:tabs>
        <w:rPr>
          <w:b/>
          <w:bCs/>
          <w:sz w:val="28"/>
          <w:szCs w:val="28"/>
          <w:u w:val="single"/>
          <w:lang w:val="en-US"/>
        </w:rPr>
      </w:pPr>
    </w:p>
    <w:p w14:paraId="67FA58EF" w14:textId="393EFF1B" w:rsidR="00E04A14" w:rsidRPr="001B5B02" w:rsidRDefault="007E228D" w:rsidP="00FB77A1">
      <w:pPr>
        <w:tabs>
          <w:tab w:val="left" w:pos="720"/>
        </w:tabs>
        <w:rPr>
          <w:b/>
          <w:bCs/>
          <w:sz w:val="28"/>
          <w:szCs w:val="28"/>
          <w:u w:val="single"/>
          <w:lang w:val="en-US"/>
        </w:rPr>
      </w:pPr>
      <w:r w:rsidRPr="001B5B02">
        <w:rPr>
          <w:b/>
          <w:bCs/>
          <w:sz w:val="28"/>
          <w:szCs w:val="28"/>
          <w:u w:val="single"/>
          <w:lang w:val="en-US"/>
        </w:rPr>
        <w:t>PUBLIC RELATIONS AND EXTERNAL MEDIA ACTIVITIES</w:t>
      </w:r>
    </w:p>
    <w:p w14:paraId="5F7BD994" w14:textId="77777777" w:rsidR="004C7E93" w:rsidRPr="001B5B02" w:rsidRDefault="004C7E93" w:rsidP="00FB77A1">
      <w:pPr>
        <w:tabs>
          <w:tab w:val="left" w:pos="720"/>
        </w:tabs>
        <w:rPr>
          <w:lang w:val="en-US"/>
        </w:rPr>
      </w:pPr>
    </w:p>
    <w:p w14:paraId="0258B8E8" w14:textId="77777777" w:rsidR="009355CB" w:rsidRPr="001B5B02" w:rsidRDefault="009355CB" w:rsidP="00BE2669">
      <w:pPr>
        <w:pStyle w:val="ListParagraph"/>
        <w:numPr>
          <w:ilvl w:val="0"/>
          <w:numId w:val="11"/>
        </w:numPr>
        <w:ind w:leftChars="0"/>
        <w:jc w:val="both"/>
        <w:rPr>
          <w:sz w:val="28"/>
          <w:szCs w:val="28"/>
          <w:u w:val="single"/>
          <w:lang w:val="en-US"/>
        </w:rPr>
      </w:pPr>
      <w:r w:rsidRPr="001B5B02">
        <w:rPr>
          <w:bCs/>
          <w:i/>
          <w:iCs/>
          <w:lang w:val="en-US"/>
        </w:rPr>
        <w:t>Invited Speaker</w:t>
      </w:r>
      <w:r w:rsidRPr="001B5B02">
        <w:rPr>
          <w:lang w:val="en-US"/>
        </w:rPr>
        <w:t>, Hong Kong College of Cardiology Public Health Talk, 2013, “Tips on monitoring cholesterol”</w:t>
      </w:r>
    </w:p>
    <w:p w14:paraId="20BA5288" w14:textId="77777777" w:rsidR="009355CB" w:rsidRPr="001B5B02" w:rsidRDefault="009355CB" w:rsidP="009355CB">
      <w:pPr>
        <w:pStyle w:val="ListParagraph"/>
        <w:ind w:leftChars="0" w:left="363"/>
        <w:jc w:val="both"/>
        <w:rPr>
          <w:sz w:val="28"/>
          <w:szCs w:val="28"/>
          <w:u w:val="single"/>
          <w:lang w:val="en-US"/>
        </w:rPr>
      </w:pPr>
    </w:p>
    <w:p w14:paraId="26FCF25E" w14:textId="77777777" w:rsidR="009355CB" w:rsidRPr="001B5B02" w:rsidRDefault="009355CB" w:rsidP="00BE2669">
      <w:pPr>
        <w:pStyle w:val="ListParagraph"/>
        <w:numPr>
          <w:ilvl w:val="0"/>
          <w:numId w:val="11"/>
        </w:numPr>
        <w:ind w:leftChars="0"/>
        <w:jc w:val="both"/>
        <w:rPr>
          <w:sz w:val="28"/>
          <w:szCs w:val="28"/>
          <w:u w:val="single"/>
          <w:lang w:val="en-US"/>
        </w:rPr>
      </w:pPr>
      <w:r w:rsidRPr="001B5B02">
        <w:rPr>
          <w:i/>
          <w:lang w:val="en-US" w:eastAsia="zh-HK"/>
        </w:rPr>
        <w:t>Invited Speaker</w:t>
      </w:r>
      <w:r w:rsidRPr="001B5B02">
        <w:rPr>
          <w:lang w:val="en-US" w:eastAsia="zh-HK"/>
        </w:rPr>
        <w:t xml:space="preserve">, Medical Insurance Association </w:t>
      </w:r>
      <w:r w:rsidRPr="001B5B02">
        <w:rPr>
          <w:lang w:val="en-US"/>
        </w:rPr>
        <w:t>Public Health Talk</w:t>
      </w:r>
      <w:r w:rsidRPr="001B5B02">
        <w:rPr>
          <w:lang w:val="en-US" w:eastAsia="zh-HK"/>
        </w:rPr>
        <w:t>, 2013, “To stent or not to stent in coronary artery disease”</w:t>
      </w:r>
    </w:p>
    <w:p w14:paraId="50EACB27" w14:textId="77777777" w:rsidR="009355CB" w:rsidRPr="001B5B02" w:rsidRDefault="009355CB" w:rsidP="009355CB">
      <w:pPr>
        <w:pStyle w:val="ListParagraph"/>
        <w:ind w:leftChars="0" w:left="363"/>
        <w:jc w:val="both"/>
        <w:rPr>
          <w:sz w:val="28"/>
          <w:szCs w:val="28"/>
          <w:u w:val="single"/>
          <w:lang w:val="en-US"/>
        </w:rPr>
      </w:pPr>
    </w:p>
    <w:p w14:paraId="5A806A30" w14:textId="77777777" w:rsidR="009355CB" w:rsidRPr="001B5B02" w:rsidRDefault="009355CB" w:rsidP="00BE2669">
      <w:pPr>
        <w:pStyle w:val="ListParagraph"/>
        <w:numPr>
          <w:ilvl w:val="0"/>
          <w:numId w:val="11"/>
        </w:numPr>
        <w:ind w:leftChars="0"/>
        <w:jc w:val="both"/>
        <w:rPr>
          <w:sz w:val="28"/>
          <w:szCs w:val="28"/>
          <w:u w:val="single"/>
          <w:lang w:val="en-US"/>
        </w:rPr>
      </w:pPr>
      <w:r w:rsidRPr="001B5B02">
        <w:rPr>
          <w:i/>
          <w:lang w:val="en-US" w:eastAsia="zh-HK"/>
        </w:rPr>
        <w:t>Invited Speaker</w:t>
      </w:r>
      <w:r w:rsidRPr="001B5B02">
        <w:rPr>
          <w:lang w:val="en-US" w:eastAsia="zh-HK"/>
        </w:rPr>
        <w:t xml:space="preserve">, </w:t>
      </w:r>
      <w:r w:rsidRPr="001B5B02">
        <w:rPr>
          <w:lang w:val="en-US"/>
        </w:rPr>
        <w:t>Hong Kong Psoriasis Patients Association Public Health Talk, 2014, “Psoriasis and cardiovascular disease”</w:t>
      </w:r>
    </w:p>
    <w:p w14:paraId="0B76972C" w14:textId="77777777" w:rsidR="009355CB" w:rsidRPr="001B5B02" w:rsidRDefault="009355CB" w:rsidP="009355CB">
      <w:pPr>
        <w:pStyle w:val="ListParagraph"/>
        <w:ind w:leftChars="0" w:left="363"/>
        <w:jc w:val="both"/>
        <w:rPr>
          <w:sz w:val="28"/>
          <w:szCs w:val="28"/>
          <w:u w:val="single"/>
          <w:lang w:val="en-US"/>
        </w:rPr>
      </w:pPr>
    </w:p>
    <w:p w14:paraId="5F921D64" w14:textId="77777777" w:rsidR="009355CB" w:rsidRPr="001B5B02" w:rsidRDefault="009355CB" w:rsidP="00BE2669">
      <w:pPr>
        <w:pStyle w:val="ListParagraph"/>
        <w:numPr>
          <w:ilvl w:val="0"/>
          <w:numId w:val="11"/>
        </w:numPr>
        <w:ind w:leftChars="0"/>
        <w:jc w:val="both"/>
        <w:rPr>
          <w:sz w:val="28"/>
          <w:szCs w:val="28"/>
          <w:u w:val="single"/>
          <w:lang w:val="en-US"/>
        </w:rPr>
      </w:pPr>
      <w:r w:rsidRPr="001B5B02">
        <w:rPr>
          <w:i/>
          <w:lang w:val="en-US" w:eastAsia="zh-HK"/>
        </w:rPr>
        <w:t>Columnist</w:t>
      </w:r>
      <w:r w:rsidRPr="001B5B02">
        <w:rPr>
          <w:lang w:val="en-US" w:eastAsia="zh-HK"/>
        </w:rPr>
        <w:t>, Oriental Daily Newspaper, 2015, “Heart artery bidirectional PCI reduces incidence rate”</w:t>
      </w:r>
    </w:p>
    <w:p w14:paraId="037E7E31" w14:textId="77777777" w:rsidR="009355CB" w:rsidRPr="001B5B02" w:rsidRDefault="009355CB" w:rsidP="009355CB">
      <w:pPr>
        <w:pStyle w:val="ListParagraph"/>
        <w:ind w:leftChars="0" w:left="363"/>
        <w:jc w:val="both"/>
        <w:rPr>
          <w:sz w:val="28"/>
          <w:szCs w:val="28"/>
          <w:u w:val="single"/>
          <w:lang w:val="en-US"/>
        </w:rPr>
      </w:pPr>
    </w:p>
    <w:p w14:paraId="26BBD0C1" w14:textId="77777777" w:rsidR="009355CB" w:rsidRPr="001B5B02" w:rsidRDefault="009355CB" w:rsidP="00BE2669">
      <w:pPr>
        <w:pStyle w:val="ListParagraph"/>
        <w:numPr>
          <w:ilvl w:val="0"/>
          <w:numId w:val="11"/>
        </w:numPr>
        <w:ind w:leftChars="0"/>
        <w:jc w:val="both"/>
        <w:rPr>
          <w:sz w:val="28"/>
          <w:szCs w:val="28"/>
          <w:u w:val="single"/>
          <w:lang w:val="en-US"/>
        </w:rPr>
      </w:pPr>
      <w:r w:rsidRPr="001B5B02">
        <w:rPr>
          <w:lang w:val="en-US" w:eastAsia="zh-HK"/>
        </w:rPr>
        <w:t>C</w:t>
      </w:r>
      <w:r w:rsidRPr="001B5B02">
        <w:rPr>
          <w:i/>
          <w:lang w:val="en-US" w:eastAsia="zh-HK"/>
        </w:rPr>
        <w:t>olumnist</w:t>
      </w:r>
      <w:r w:rsidRPr="001B5B02">
        <w:rPr>
          <w:lang w:val="en-US" w:eastAsia="zh-HK"/>
        </w:rPr>
        <w:t>, AM 730 Newspaper, 2016, “Diabetic cardiomyopathy”</w:t>
      </w:r>
    </w:p>
    <w:p w14:paraId="0E444360" w14:textId="77777777" w:rsidR="009355CB" w:rsidRPr="001B5B02" w:rsidRDefault="009355CB" w:rsidP="009355CB">
      <w:pPr>
        <w:pStyle w:val="ListParagraph"/>
        <w:ind w:leftChars="0" w:left="363"/>
        <w:jc w:val="both"/>
        <w:rPr>
          <w:sz w:val="28"/>
          <w:szCs w:val="28"/>
          <w:u w:val="single"/>
          <w:lang w:val="en-US"/>
        </w:rPr>
      </w:pPr>
    </w:p>
    <w:p w14:paraId="6BD96362" w14:textId="77777777" w:rsidR="009355CB" w:rsidRPr="001B5B02" w:rsidRDefault="009355CB" w:rsidP="00BE2669">
      <w:pPr>
        <w:pStyle w:val="ListParagraph"/>
        <w:numPr>
          <w:ilvl w:val="0"/>
          <w:numId w:val="11"/>
        </w:numPr>
        <w:ind w:leftChars="0"/>
        <w:jc w:val="both"/>
        <w:rPr>
          <w:sz w:val="28"/>
          <w:szCs w:val="28"/>
          <w:u w:val="single"/>
          <w:lang w:val="en-US"/>
        </w:rPr>
      </w:pPr>
      <w:r w:rsidRPr="001B5B02">
        <w:rPr>
          <w:i/>
          <w:lang w:val="en-US"/>
        </w:rPr>
        <w:t>Interviewee</w:t>
      </w:r>
      <w:r w:rsidRPr="001B5B02">
        <w:rPr>
          <w:lang w:val="en-US"/>
        </w:rPr>
        <w:t xml:space="preserve">, Headline Daily, 2017, “Dr Writes: </w:t>
      </w:r>
      <w:r w:rsidRPr="001B5B02">
        <w:rPr>
          <w:rFonts w:eastAsia="Times New Roman"/>
          <w:lang w:val="en-US"/>
        </w:rPr>
        <w:t>On the stress and struggles in clinical practice</w:t>
      </w:r>
      <w:r w:rsidRPr="001B5B02">
        <w:rPr>
          <w:lang w:val="en-US"/>
        </w:rPr>
        <w:t>”</w:t>
      </w:r>
    </w:p>
    <w:p w14:paraId="0DC69892" w14:textId="77777777" w:rsidR="009355CB" w:rsidRPr="001B5B02" w:rsidRDefault="009355CB" w:rsidP="009355CB">
      <w:pPr>
        <w:pStyle w:val="ListParagraph"/>
        <w:ind w:leftChars="0" w:left="363"/>
        <w:jc w:val="both"/>
        <w:rPr>
          <w:sz w:val="28"/>
          <w:szCs w:val="28"/>
          <w:u w:val="single"/>
          <w:lang w:val="en-US"/>
        </w:rPr>
      </w:pPr>
    </w:p>
    <w:p w14:paraId="16D7D728" w14:textId="77777777" w:rsidR="009355CB" w:rsidRPr="001B5B02" w:rsidRDefault="009355CB" w:rsidP="00BE2669">
      <w:pPr>
        <w:pStyle w:val="ListParagraph"/>
        <w:numPr>
          <w:ilvl w:val="0"/>
          <w:numId w:val="11"/>
        </w:numPr>
        <w:ind w:leftChars="0"/>
        <w:jc w:val="both"/>
        <w:rPr>
          <w:sz w:val="28"/>
          <w:szCs w:val="28"/>
          <w:u w:val="single"/>
          <w:lang w:val="en-US"/>
        </w:rPr>
      </w:pPr>
      <w:r w:rsidRPr="001B5B02">
        <w:rPr>
          <w:i/>
          <w:lang w:val="en-US"/>
        </w:rPr>
        <w:t>Columnist</w:t>
      </w:r>
      <w:r w:rsidRPr="001B5B02">
        <w:rPr>
          <w:lang w:val="en-US"/>
        </w:rPr>
        <w:t>, 21</w:t>
      </w:r>
      <w:r w:rsidRPr="001B5B02">
        <w:rPr>
          <w:vertAlign w:val="superscript"/>
          <w:lang w:val="en-US"/>
        </w:rPr>
        <w:t>st</w:t>
      </w:r>
      <w:r w:rsidRPr="001B5B02">
        <w:rPr>
          <w:lang w:val="en-US"/>
        </w:rPr>
        <w:t xml:space="preserve"> Century Business Herald, 2017, “Prevalence and pattern of hypertension in Chinese”</w:t>
      </w:r>
    </w:p>
    <w:p w14:paraId="7165E342" w14:textId="77777777" w:rsidR="009355CB" w:rsidRPr="001B5B02" w:rsidRDefault="009355CB" w:rsidP="009355CB">
      <w:pPr>
        <w:pStyle w:val="ListParagraph"/>
        <w:ind w:leftChars="0" w:left="363"/>
        <w:jc w:val="both"/>
        <w:rPr>
          <w:sz w:val="28"/>
          <w:szCs w:val="28"/>
          <w:u w:val="single"/>
          <w:lang w:val="en-US"/>
        </w:rPr>
      </w:pPr>
    </w:p>
    <w:p w14:paraId="6CCC50FC" w14:textId="77777777" w:rsidR="009355CB" w:rsidRPr="001B5B02" w:rsidRDefault="009355CB" w:rsidP="00BE2669">
      <w:pPr>
        <w:pStyle w:val="ListParagraph"/>
        <w:numPr>
          <w:ilvl w:val="0"/>
          <w:numId w:val="11"/>
        </w:numPr>
        <w:ind w:leftChars="0"/>
        <w:jc w:val="both"/>
        <w:rPr>
          <w:sz w:val="28"/>
          <w:szCs w:val="28"/>
          <w:u w:val="single"/>
          <w:lang w:val="en-US"/>
        </w:rPr>
      </w:pPr>
      <w:r w:rsidRPr="001B5B02">
        <w:rPr>
          <w:i/>
          <w:lang w:val="en-US"/>
        </w:rPr>
        <w:t>Invited Speaker,</w:t>
      </w:r>
      <w:r w:rsidRPr="001B5B02">
        <w:rPr>
          <w:lang w:val="en-US"/>
        </w:rPr>
        <w:t xml:space="preserve"> Hong Kong Polytechnic University – Public talk with CEO club, 2017, “To stent or not to stent for coronary artery disease”</w:t>
      </w:r>
    </w:p>
    <w:p w14:paraId="754BD70B" w14:textId="77777777" w:rsidR="009355CB" w:rsidRPr="001B5B02" w:rsidRDefault="009355CB" w:rsidP="009355CB">
      <w:pPr>
        <w:pStyle w:val="ListParagraph"/>
        <w:ind w:leftChars="0" w:left="363"/>
        <w:jc w:val="both"/>
        <w:rPr>
          <w:sz w:val="28"/>
          <w:szCs w:val="28"/>
          <w:u w:val="single"/>
          <w:lang w:val="en-US"/>
        </w:rPr>
      </w:pPr>
    </w:p>
    <w:p w14:paraId="69DF6253" w14:textId="74AB6319" w:rsidR="00E04A14" w:rsidRPr="003E055C" w:rsidRDefault="009355CB" w:rsidP="00BE2669">
      <w:pPr>
        <w:pStyle w:val="ListParagraph"/>
        <w:numPr>
          <w:ilvl w:val="0"/>
          <w:numId w:val="11"/>
        </w:numPr>
        <w:ind w:leftChars="0"/>
        <w:jc w:val="both"/>
        <w:rPr>
          <w:sz w:val="28"/>
          <w:szCs w:val="28"/>
          <w:u w:val="single"/>
          <w:lang w:val="en-US"/>
        </w:rPr>
      </w:pPr>
      <w:r w:rsidRPr="001B5B02">
        <w:rPr>
          <w:i/>
          <w:iCs/>
          <w:lang w:val="en-US"/>
        </w:rPr>
        <w:t>Columnist</w:t>
      </w:r>
      <w:r w:rsidRPr="001B5B02">
        <w:rPr>
          <w:lang w:val="en-US"/>
        </w:rPr>
        <w:t xml:space="preserve">, </w:t>
      </w:r>
      <w:r w:rsidRPr="001B5B02">
        <w:rPr>
          <w:lang w:val="en-US" w:eastAsia="zh-HK"/>
        </w:rPr>
        <w:t>Oriental Daily Newspaper, Feb 8, 2020, “</w:t>
      </w:r>
      <w:r w:rsidRPr="001B5B02">
        <w:rPr>
          <w:lang w:val="en-US" w:eastAsia="zh-TW"/>
        </w:rPr>
        <w:t>Needs of stent for patients with serious coronary artery disease</w:t>
      </w:r>
      <w:r w:rsidRPr="001B5B02">
        <w:rPr>
          <w:lang w:val="en-US" w:eastAsia="zh-HK"/>
        </w:rPr>
        <w:t>”</w:t>
      </w:r>
    </w:p>
    <w:p w14:paraId="67FBD0A2" w14:textId="77777777" w:rsidR="003E055C" w:rsidRPr="003E055C" w:rsidRDefault="003E055C" w:rsidP="003E055C">
      <w:pPr>
        <w:pStyle w:val="ListParagraph"/>
        <w:rPr>
          <w:sz w:val="28"/>
          <w:szCs w:val="28"/>
          <w:u w:val="single"/>
          <w:lang w:val="en-US"/>
        </w:rPr>
      </w:pPr>
    </w:p>
    <w:p w14:paraId="19E494C0" w14:textId="5B5A1CA9" w:rsidR="009B44D3" w:rsidRPr="000652D3" w:rsidRDefault="003E055C" w:rsidP="003E055C">
      <w:pPr>
        <w:pStyle w:val="ListParagraph"/>
        <w:numPr>
          <w:ilvl w:val="0"/>
          <w:numId w:val="11"/>
        </w:numPr>
        <w:ind w:leftChars="0"/>
        <w:jc w:val="both"/>
        <w:rPr>
          <w:sz w:val="28"/>
          <w:szCs w:val="28"/>
          <w:u w:val="single"/>
          <w:lang w:val="en-US"/>
        </w:rPr>
      </w:pPr>
      <w:r w:rsidRPr="003E055C">
        <w:rPr>
          <w:i/>
          <w:lang w:val="en-US"/>
        </w:rPr>
        <w:t>Interviewee</w:t>
      </w:r>
      <w:r w:rsidRPr="003E055C">
        <w:rPr>
          <w:lang w:val="en-US"/>
        </w:rPr>
        <w:t>,</w:t>
      </w:r>
      <w:r>
        <w:rPr>
          <w:lang w:val="en-US"/>
        </w:rPr>
        <w:t xml:space="preserve"> HKEJ Editorial Interview</w:t>
      </w:r>
      <w:r w:rsidR="00DB5C06">
        <w:rPr>
          <w:lang w:val="en-US"/>
        </w:rPr>
        <w:t xml:space="preserve"> 2022</w:t>
      </w:r>
      <w:r>
        <w:rPr>
          <w:lang w:val="en-US"/>
        </w:rPr>
        <w:t>, “Ischemic Heart disease/Chronic Stable Angina”</w:t>
      </w:r>
    </w:p>
    <w:p w14:paraId="4B0A968F" w14:textId="77777777" w:rsidR="000652D3" w:rsidRPr="000652D3" w:rsidRDefault="000652D3" w:rsidP="000652D3">
      <w:pPr>
        <w:pStyle w:val="ListParagraph"/>
        <w:rPr>
          <w:sz w:val="28"/>
          <w:szCs w:val="28"/>
          <w:u w:val="single"/>
          <w:lang w:val="en-US"/>
        </w:rPr>
      </w:pPr>
    </w:p>
    <w:p w14:paraId="2B0A73D6" w14:textId="4254B819" w:rsidR="000652D3" w:rsidRPr="003E055C" w:rsidRDefault="000652D3" w:rsidP="003E055C">
      <w:pPr>
        <w:pStyle w:val="ListParagraph"/>
        <w:numPr>
          <w:ilvl w:val="0"/>
          <w:numId w:val="11"/>
        </w:numPr>
        <w:ind w:leftChars="0"/>
        <w:jc w:val="both"/>
        <w:rPr>
          <w:sz w:val="28"/>
          <w:szCs w:val="28"/>
          <w:u w:val="single"/>
          <w:lang w:val="en-US"/>
        </w:rPr>
      </w:pPr>
      <w:r w:rsidRPr="003E055C">
        <w:rPr>
          <w:i/>
          <w:lang w:val="en-US"/>
        </w:rPr>
        <w:t>Interviewee</w:t>
      </w:r>
      <w:r w:rsidRPr="003E055C">
        <w:rPr>
          <w:lang w:val="en-US"/>
        </w:rPr>
        <w:t>,</w:t>
      </w:r>
      <w:r w:rsidR="000C6E64">
        <w:rPr>
          <w:lang w:val="en-US"/>
        </w:rPr>
        <w:t xml:space="preserve"> TVB News 2022, “The first Tyrx antibiotic pocket”</w:t>
      </w:r>
    </w:p>
    <w:p w14:paraId="7CB76E10" w14:textId="4DE9E11B" w:rsidR="009B44D3" w:rsidRDefault="009B44D3" w:rsidP="006E34DA">
      <w:pPr>
        <w:jc w:val="both"/>
        <w:rPr>
          <w:sz w:val="28"/>
          <w:szCs w:val="28"/>
          <w:u w:val="single"/>
          <w:lang w:val="en-US"/>
        </w:rPr>
      </w:pPr>
    </w:p>
    <w:p w14:paraId="7D166FDE" w14:textId="062DE364" w:rsidR="00DB5C06" w:rsidRPr="003644C7" w:rsidRDefault="00DB5C06" w:rsidP="00DB5C06">
      <w:pPr>
        <w:pStyle w:val="ListParagraph"/>
        <w:numPr>
          <w:ilvl w:val="0"/>
          <w:numId w:val="11"/>
        </w:numPr>
        <w:ind w:leftChars="0"/>
        <w:jc w:val="both"/>
        <w:rPr>
          <w:sz w:val="28"/>
          <w:szCs w:val="28"/>
          <w:u w:val="single"/>
          <w:lang w:val="en-US"/>
        </w:rPr>
      </w:pPr>
      <w:r w:rsidRPr="003E055C">
        <w:rPr>
          <w:i/>
          <w:lang w:val="en-US"/>
        </w:rPr>
        <w:t>Interviewee</w:t>
      </w:r>
      <w:r w:rsidRPr="003E055C">
        <w:rPr>
          <w:lang w:val="en-US"/>
        </w:rPr>
        <w:t>,</w:t>
      </w:r>
      <w:r>
        <w:rPr>
          <w:lang w:val="en-US"/>
        </w:rPr>
        <w:t xml:space="preserve"> TVB Vital Lifeline 2022, “Periodontal Disease”</w:t>
      </w:r>
    </w:p>
    <w:p w14:paraId="2A05E529" w14:textId="77777777" w:rsidR="003644C7" w:rsidRPr="003644C7" w:rsidRDefault="003644C7" w:rsidP="003644C7">
      <w:pPr>
        <w:pStyle w:val="ListParagraph"/>
        <w:rPr>
          <w:sz w:val="28"/>
          <w:szCs w:val="28"/>
          <w:u w:val="single"/>
          <w:lang w:val="en-US"/>
        </w:rPr>
      </w:pPr>
    </w:p>
    <w:p w14:paraId="48797B1B" w14:textId="7E2D2844" w:rsidR="003644C7" w:rsidRPr="003644C7" w:rsidRDefault="003644C7" w:rsidP="00047A9B">
      <w:pPr>
        <w:pStyle w:val="ListParagraph"/>
        <w:numPr>
          <w:ilvl w:val="0"/>
          <w:numId w:val="11"/>
        </w:numPr>
        <w:ind w:leftChars="0"/>
        <w:jc w:val="both"/>
        <w:rPr>
          <w:color w:val="000000"/>
        </w:rPr>
      </w:pPr>
      <w:r w:rsidRPr="003644C7">
        <w:rPr>
          <w:i/>
          <w:lang w:val="en-US"/>
        </w:rPr>
        <w:t>Invited Speaker,</w:t>
      </w:r>
      <w:r w:rsidRPr="003644C7">
        <w:rPr>
          <w:lang w:val="en-US"/>
        </w:rPr>
        <w:t xml:space="preserve"> University of Hong Kong – </w:t>
      </w:r>
      <w:r w:rsidRPr="003644C7">
        <w:rPr>
          <w:color w:val="000000"/>
        </w:rPr>
        <w:t>Public Lecture “Talk on Coronary artery disease:  To stent or not to stent</w:t>
      </w:r>
      <w:r>
        <w:rPr>
          <w:color w:val="000000"/>
        </w:rPr>
        <w:t>”</w:t>
      </w:r>
    </w:p>
    <w:p w14:paraId="2979357E" w14:textId="078142A5" w:rsidR="003644C7" w:rsidRPr="003644C7" w:rsidRDefault="003644C7" w:rsidP="003644C7">
      <w:pPr>
        <w:pStyle w:val="ListParagraph"/>
        <w:ind w:leftChars="0" w:left="363"/>
        <w:jc w:val="both"/>
        <w:rPr>
          <w:sz w:val="28"/>
          <w:szCs w:val="28"/>
          <w:u w:val="single"/>
          <w:lang w:val="en-US"/>
        </w:rPr>
      </w:pPr>
      <w:r>
        <w:rPr>
          <w:color w:val="000000"/>
        </w:rPr>
        <w:t xml:space="preserve"> </w:t>
      </w:r>
    </w:p>
    <w:p w14:paraId="206DAEDD" w14:textId="77777777" w:rsidR="00DB5C06" w:rsidRPr="006E34DA" w:rsidRDefault="00DB5C06" w:rsidP="006E34DA">
      <w:pPr>
        <w:jc w:val="both"/>
        <w:rPr>
          <w:sz w:val="28"/>
          <w:szCs w:val="28"/>
          <w:u w:val="single"/>
          <w:lang w:val="en-US"/>
        </w:rPr>
      </w:pPr>
    </w:p>
    <w:sectPr w:rsidR="00DB5C06" w:rsidRPr="006E34DA" w:rsidSect="00485338">
      <w:footerReference w:type="default" r:id="rId21"/>
      <w:pgSz w:w="11906" w:h="16838" w:code="9"/>
      <w:pgMar w:top="1440" w:right="1729" w:bottom="1440" w:left="172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A5CB" w14:textId="77777777" w:rsidR="004E4ADA" w:rsidRDefault="004E4ADA" w:rsidP="00F165A7">
      <w:r>
        <w:separator/>
      </w:r>
    </w:p>
  </w:endnote>
  <w:endnote w:type="continuationSeparator" w:id="0">
    <w:p w14:paraId="7953E92F" w14:textId="77777777" w:rsidR="004E4ADA" w:rsidRDefault="004E4ADA" w:rsidP="00F165A7">
      <w:r>
        <w:continuationSeparator/>
      </w:r>
    </w:p>
  </w:endnote>
  <w:endnote w:type="continuationNotice" w:id="1">
    <w:p w14:paraId="7598402E" w14:textId="77777777" w:rsidR="004E4ADA" w:rsidRDefault="004E4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2856" w14:textId="77777777" w:rsidR="004E4ADA" w:rsidRDefault="004E4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D220" w14:textId="77777777" w:rsidR="004E4ADA" w:rsidRDefault="004E4ADA" w:rsidP="0086256E">
    <w:pPr>
      <w:pStyle w:val="Footer"/>
      <w:ind w:right="10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D591" w14:textId="77777777" w:rsidR="004E4ADA" w:rsidRDefault="004E4A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D48F" w14:textId="5082209B" w:rsidR="004E4ADA" w:rsidRDefault="004E4ADA" w:rsidP="0086256E">
    <w:pPr>
      <w:pStyle w:val="Footer"/>
      <w:ind w:right="40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5A7B" w14:textId="60FE948B" w:rsidR="004E4ADA" w:rsidRDefault="004E4ADA" w:rsidP="000115B8">
    <w:pPr>
      <w:pStyle w:val="Footer"/>
    </w:pPr>
    <w:r>
      <w:fldChar w:fldCharType="begin"/>
    </w:r>
    <w:r>
      <w:instrText xml:space="preserve"> DATE \@ "yyyy/M/d" </w:instrText>
    </w:r>
    <w:r>
      <w:fldChar w:fldCharType="separate"/>
    </w:r>
    <w:r w:rsidR="004639F5">
      <w:rPr>
        <w:noProof/>
      </w:rPr>
      <w:t>2023/3/23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D0AA" w14:textId="77777777" w:rsidR="004E4ADA" w:rsidRDefault="004E4ADA" w:rsidP="00F165A7">
      <w:r>
        <w:separator/>
      </w:r>
    </w:p>
  </w:footnote>
  <w:footnote w:type="continuationSeparator" w:id="0">
    <w:p w14:paraId="2A751D5E" w14:textId="77777777" w:rsidR="004E4ADA" w:rsidRDefault="004E4ADA" w:rsidP="00F165A7">
      <w:r>
        <w:continuationSeparator/>
      </w:r>
    </w:p>
  </w:footnote>
  <w:footnote w:type="continuationNotice" w:id="1">
    <w:p w14:paraId="6239FA6F" w14:textId="77777777" w:rsidR="004E4ADA" w:rsidRDefault="004E4A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AF4D" w14:textId="77777777" w:rsidR="004E4ADA" w:rsidRDefault="004E4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5D40" w14:textId="77777777" w:rsidR="004E4ADA" w:rsidRDefault="004E4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772D" w14:textId="77777777" w:rsidR="004E4ADA" w:rsidRDefault="004E4A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6777932"/>
      <w:docPartObj>
        <w:docPartGallery w:val="Page Numbers (Bottom of Page)"/>
        <w:docPartUnique/>
      </w:docPartObj>
    </w:sdtPr>
    <w:sdtEndPr>
      <w:rPr>
        <w:rStyle w:val="PageNumber"/>
      </w:rPr>
    </w:sdtEndPr>
    <w:sdtContent>
      <w:p w14:paraId="79510C81" w14:textId="47DB661D" w:rsidR="004E4ADA" w:rsidRDefault="004E4ADA" w:rsidP="00C91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FA9A87D" w14:textId="1AC1D1DE" w:rsidR="004E4ADA" w:rsidRDefault="004E4ADA">
    <w:pPr>
      <w:pStyle w:val="Header"/>
    </w:pPr>
    <w:r>
      <w:ptab w:relativeTo="margin" w:alignment="center" w:leader="none"/>
    </w:r>
    <w:r>
      <w:ptab w:relativeTo="margin" w:alignment="right" w:leader="none"/>
    </w:r>
    <w:r>
      <w:t>Yiu KH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8DAC23"/>
    <w:multiLevelType w:val="singleLevel"/>
    <w:tmpl w:val="918DAC23"/>
    <w:lvl w:ilvl="0">
      <w:start w:val="1"/>
      <w:numFmt w:val="decimal"/>
      <w:lvlText w:val="(%1)"/>
      <w:lvlJc w:val="left"/>
      <w:pPr>
        <w:ind w:left="425" w:hanging="425"/>
      </w:pPr>
      <w:rPr>
        <w:rFonts w:hint="default"/>
      </w:rPr>
    </w:lvl>
  </w:abstractNum>
  <w:abstractNum w:abstractNumId="1" w15:restartNumberingAfterBreak="0">
    <w:nsid w:val="9E48530F"/>
    <w:multiLevelType w:val="singleLevel"/>
    <w:tmpl w:val="9E48530F"/>
    <w:lvl w:ilvl="0">
      <w:start w:val="1"/>
      <w:numFmt w:val="bullet"/>
      <w:lvlText w:val=""/>
      <w:lvlJc w:val="left"/>
      <w:pPr>
        <w:ind w:left="420" w:hanging="420"/>
      </w:pPr>
      <w:rPr>
        <w:rFonts w:ascii="Wingdings" w:hAnsi="Wingdings" w:hint="default"/>
      </w:rPr>
    </w:lvl>
  </w:abstractNum>
  <w:abstractNum w:abstractNumId="2" w15:restartNumberingAfterBreak="0">
    <w:nsid w:val="08501BD7"/>
    <w:multiLevelType w:val="hybridMultilevel"/>
    <w:tmpl w:val="76AACB2C"/>
    <w:lvl w:ilvl="0" w:tplc="50F438E0">
      <w:numFmt w:val="bullet"/>
      <w:lvlText w:val="-"/>
      <w:lvlJc w:val="left"/>
      <w:pPr>
        <w:ind w:left="357" w:hanging="357"/>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0758"/>
    <w:multiLevelType w:val="hybridMultilevel"/>
    <w:tmpl w:val="2E4C87A4"/>
    <w:lvl w:ilvl="0" w:tplc="7566240C">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51A3"/>
    <w:multiLevelType w:val="hybridMultilevel"/>
    <w:tmpl w:val="64F8DDFA"/>
    <w:lvl w:ilvl="0" w:tplc="2AC04D14">
      <w:start w:val="1"/>
      <w:numFmt w:val="decimal"/>
      <w:lvlText w:val="%1."/>
      <w:lvlJc w:val="left"/>
      <w:pPr>
        <w:ind w:left="720" w:hanging="720"/>
      </w:pPr>
      <w:rPr>
        <w:rFonts w:ascii="Times New Roman" w:hAnsi="Times New Roman" w:hint="default"/>
        <w:b w:val="0"/>
        <w:bCs w:val="0"/>
        <w:i w:val="0"/>
        <w:iCs w:val="0"/>
        <w:color w:val="000000"/>
        <w:sz w:val="24"/>
        <w:szCs w:val="24"/>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31427D4"/>
    <w:multiLevelType w:val="hybridMultilevel"/>
    <w:tmpl w:val="45DE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011E4"/>
    <w:multiLevelType w:val="hybridMultilevel"/>
    <w:tmpl w:val="F99A3FD0"/>
    <w:lvl w:ilvl="0" w:tplc="B232B8B2">
      <w:start w:val="165"/>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4DB4988"/>
    <w:multiLevelType w:val="hybridMultilevel"/>
    <w:tmpl w:val="B854F64C"/>
    <w:lvl w:ilvl="0" w:tplc="B1021046">
      <w:start w:val="1"/>
      <w:numFmt w:val="decimal"/>
      <w:lvlText w:val="%1."/>
      <w:lvlJc w:val="left"/>
      <w:pPr>
        <w:tabs>
          <w:tab w:val="num" w:pos="360"/>
        </w:tabs>
        <w:ind w:left="36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F0477"/>
    <w:multiLevelType w:val="hybridMultilevel"/>
    <w:tmpl w:val="186AD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0140E5"/>
    <w:multiLevelType w:val="hybridMultilevel"/>
    <w:tmpl w:val="9D90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11FA"/>
    <w:multiLevelType w:val="hybridMultilevel"/>
    <w:tmpl w:val="CAB40402"/>
    <w:lvl w:ilvl="0" w:tplc="027CC82C">
      <w:start w:val="187"/>
      <w:numFmt w:val="decimal"/>
      <w:lvlText w:val="%1."/>
      <w:lvlJc w:val="left"/>
      <w:pPr>
        <w:tabs>
          <w:tab w:val="num" w:pos="360"/>
        </w:tabs>
        <w:ind w:left="360" w:hanging="360"/>
      </w:pPr>
      <w:rPr>
        <w:rFonts w:hint="default"/>
        <w:b w:val="0"/>
        <w:i w:val="0"/>
        <w:iCs/>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E0D94"/>
    <w:multiLevelType w:val="hybridMultilevel"/>
    <w:tmpl w:val="C53C14B4"/>
    <w:lvl w:ilvl="0" w:tplc="200CE280">
      <w:start w:val="1"/>
      <w:numFmt w:val="decimal"/>
      <w:lvlText w:val="%1."/>
      <w:lvlJc w:val="left"/>
      <w:pPr>
        <w:tabs>
          <w:tab w:val="num" w:pos="363"/>
        </w:tabs>
        <w:ind w:left="363" w:hanging="363"/>
      </w:pPr>
      <w:rPr>
        <w:rFonts w:ascii="Times New Roman" w:hAnsi="Times New Roman" w:cs="Times New Roman" w:hint="default"/>
        <w:b w:val="0"/>
        <w:bCs w:val="0"/>
        <w:i w:val="0"/>
        <w:iCs w:val="0"/>
        <w:strike w:val="0"/>
        <w:dstrike w:val="0"/>
        <w:color w:val="000000"/>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FF5CB6"/>
    <w:multiLevelType w:val="hybridMultilevel"/>
    <w:tmpl w:val="A59E1722"/>
    <w:lvl w:ilvl="0" w:tplc="8410D41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87543"/>
    <w:multiLevelType w:val="hybridMultilevel"/>
    <w:tmpl w:val="43A0E210"/>
    <w:lvl w:ilvl="0" w:tplc="D72AFADA">
      <w:start w:val="163"/>
      <w:numFmt w:val="decimal"/>
      <w:lvlText w:val="%1."/>
      <w:lvlJc w:val="left"/>
      <w:pPr>
        <w:ind w:left="780" w:hanging="4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2FF46DF3"/>
    <w:multiLevelType w:val="hybridMultilevel"/>
    <w:tmpl w:val="531272F8"/>
    <w:lvl w:ilvl="0" w:tplc="2AC04D14">
      <w:start w:val="1"/>
      <w:numFmt w:val="decimal"/>
      <w:lvlText w:val="%1."/>
      <w:lvlJc w:val="left"/>
      <w:pPr>
        <w:ind w:left="720" w:hanging="720"/>
      </w:pPr>
      <w:rPr>
        <w:rFonts w:ascii="Times New Roman" w:hAnsi="Times New Roman" w:hint="default"/>
        <w:b w:val="0"/>
        <w:bCs w:val="0"/>
        <w:i w:val="0"/>
        <w:iCs w:val="0"/>
        <w:color w:val="000000"/>
        <w:sz w:val="24"/>
        <w:szCs w:val="24"/>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102643A"/>
    <w:multiLevelType w:val="hybridMultilevel"/>
    <w:tmpl w:val="9EB2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22569"/>
    <w:multiLevelType w:val="hybridMultilevel"/>
    <w:tmpl w:val="5BF41CD8"/>
    <w:lvl w:ilvl="0" w:tplc="CF4AE956">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7" w15:restartNumberingAfterBreak="0">
    <w:nsid w:val="32AD4E6F"/>
    <w:multiLevelType w:val="hybridMultilevel"/>
    <w:tmpl w:val="25F47DE0"/>
    <w:lvl w:ilvl="0" w:tplc="1F2E8EB4">
      <w:start w:val="1"/>
      <w:numFmt w:val="decimal"/>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918BA"/>
    <w:multiLevelType w:val="hybridMultilevel"/>
    <w:tmpl w:val="AB1CFFDA"/>
    <w:lvl w:ilvl="0" w:tplc="65328CC2">
      <w:start w:val="1"/>
      <w:numFmt w:val="lowerRoman"/>
      <w:lvlText w:val="%1."/>
      <w:lvlJc w:val="right"/>
      <w:pPr>
        <w:ind w:left="720" w:hanging="360"/>
      </w:pPr>
      <w:rPr>
        <w:rFonts w:hint="default"/>
        <w:b w:val="0"/>
        <w:bCs w:val="0"/>
        <w:i w:val="0"/>
        <w:iCs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C5486"/>
    <w:multiLevelType w:val="hybridMultilevel"/>
    <w:tmpl w:val="AC06F726"/>
    <w:lvl w:ilvl="0" w:tplc="4E822DFC">
      <w:start w:val="1"/>
      <w:numFmt w:val="decimal"/>
      <w:lvlText w:val="%1."/>
      <w:lvlJc w:val="left"/>
      <w:pPr>
        <w:tabs>
          <w:tab w:val="num" w:pos="363"/>
        </w:tabs>
        <w:ind w:left="363" w:hanging="363"/>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27C67"/>
    <w:multiLevelType w:val="hybridMultilevel"/>
    <w:tmpl w:val="0E96DFB0"/>
    <w:lvl w:ilvl="0" w:tplc="76F64FF6">
      <w:start w:val="2022"/>
      <w:numFmt w:val="decimal"/>
      <w:lvlText w:val="%1"/>
      <w:lvlJc w:val="left"/>
      <w:pPr>
        <w:ind w:left="1560" w:hanging="480"/>
      </w:pPr>
      <w:rPr>
        <w:rFonts w:hint="default"/>
      </w:r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21" w15:restartNumberingAfterBreak="0">
    <w:nsid w:val="3B0A3B67"/>
    <w:multiLevelType w:val="hybridMultilevel"/>
    <w:tmpl w:val="2D66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2646C"/>
    <w:multiLevelType w:val="hybridMultilevel"/>
    <w:tmpl w:val="C8DC49E8"/>
    <w:lvl w:ilvl="0" w:tplc="D06A06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1A3E38"/>
    <w:multiLevelType w:val="hybridMultilevel"/>
    <w:tmpl w:val="23AE3CB8"/>
    <w:lvl w:ilvl="0" w:tplc="62A26D8C">
      <w:start w:val="2022"/>
      <w:numFmt w:val="decimal"/>
      <w:lvlText w:val="%1"/>
      <w:lvlJc w:val="left"/>
      <w:pPr>
        <w:ind w:left="900" w:hanging="480"/>
      </w:pPr>
      <w:rPr>
        <w:rFonts w:hint="default"/>
      </w:rPr>
    </w:lvl>
    <w:lvl w:ilvl="1" w:tplc="3C090019" w:tentative="1">
      <w:start w:val="1"/>
      <w:numFmt w:val="lowerLetter"/>
      <w:lvlText w:val="%2."/>
      <w:lvlJc w:val="left"/>
      <w:pPr>
        <w:ind w:left="1500" w:hanging="360"/>
      </w:pPr>
    </w:lvl>
    <w:lvl w:ilvl="2" w:tplc="3C09001B" w:tentative="1">
      <w:start w:val="1"/>
      <w:numFmt w:val="lowerRoman"/>
      <w:lvlText w:val="%3."/>
      <w:lvlJc w:val="right"/>
      <w:pPr>
        <w:ind w:left="2220" w:hanging="180"/>
      </w:pPr>
    </w:lvl>
    <w:lvl w:ilvl="3" w:tplc="3C09000F" w:tentative="1">
      <w:start w:val="1"/>
      <w:numFmt w:val="decimal"/>
      <w:lvlText w:val="%4."/>
      <w:lvlJc w:val="left"/>
      <w:pPr>
        <w:ind w:left="2940" w:hanging="360"/>
      </w:pPr>
    </w:lvl>
    <w:lvl w:ilvl="4" w:tplc="3C090019" w:tentative="1">
      <w:start w:val="1"/>
      <w:numFmt w:val="lowerLetter"/>
      <w:lvlText w:val="%5."/>
      <w:lvlJc w:val="left"/>
      <w:pPr>
        <w:ind w:left="3660" w:hanging="360"/>
      </w:pPr>
    </w:lvl>
    <w:lvl w:ilvl="5" w:tplc="3C09001B" w:tentative="1">
      <w:start w:val="1"/>
      <w:numFmt w:val="lowerRoman"/>
      <w:lvlText w:val="%6."/>
      <w:lvlJc w:val="right"/>
      <w:pPr>
        <w:ind w:left="4380" w:hanging="180"/>
      </w:pPr>
    </w:lvl>
    <w:lvl w:ilvl="6" w:tplc="3C09000F" w:tentative="1">
      <w:start w:val="1"/>
      <w:numFmt w:val="decimal"/>
      <w:lvlText w:val="%7."/>
      <w:lvlJc w:val="left"/>
      <w:pPr>
        <w:ind w:left="5100" w:hanging="360"/>
      </w:pPr>
    </w:lvl>
    <w:lvl w:ilvl="7" w:tplc="3C090019" w:tentative="1">
      <w:start w:val="1"/>
      <w:numFmt w:val="lowerLetter"/>
      <w:lvlText w:val="%8."/>
      <w:lvlJc w:val="left"/>
      <w:pPr>
        <w:ind w:left="5820" w:hanging="360"/>
      </w:pPr>
    </w:lvl>
    <w:lvl w:ilvl="8" w:tplc="3C09001B" w:tentative="1">
      <w:start w:val="1"/>
      <w:numFmt w:val="lowerRoman"/>
      <w:lvlText w:val="%9."/>
      <w:lvlJc w:val="right"/>
      <w:pPr>
        <w:ind w:left="6540" w:hanging="180"/>
      </w:pPr>
    </w:lvl>
  </w:abstractNum>
  <w:abstractNum w:abstractNumId="24" w15:restartNumberingAfterBreak="0">
    <w:nsid w:val="49423AAB"/>
    <w:multiLevelType w:val="hybridMultilevel"/>
    <w:tmpl w:val="C86A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50FCE"/>
    <w:multiLevelType w:val="hybridMultilevel"/>
    <w:tmpl w:val="60DE91DC"/>
    <w:lvl w:ilvl="0" w:tplc="BFA6CE1A">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411AD"/>
    <w:multiLevelType w:val="hybridMultilevel"/>
    <w:tmpl w:val="1F704B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3AE035D"/>
    <w:multiLevelType w:val="hybridMultilevel"/>
    <w:tmpl w:val="501EEC34"/>
    <w:lvl w:ilvl="0" w:tplc="50F438E0">
      <w:numFmt w:val="bullet"/>
      <w:lvlText w:val="-"/>
      <w:lvlJc w:val="left"/>
      <w:pPr>
        <w:ind w:left="357" w:hanging="357"/>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85AA6"/>
    <w:multiLevelType w:val="hybridMultilevel"/>
    <w:tmpl w:val="5E16C844"/>
    <w:lvl w:ilvl="0" w:tplc="2AC04D14">
      <w:start w:val="1"/>
      <w:numFmt w:val="decimal"/>
      <w:lvlText w:val="%1."/>
      <w:lvlJc w:val="left"/>
      <w:pPr>
        <w:ind w:left="720" w:hanging="720"/>
      </w:pPr>
      <w:rPr>
        <w:rFonts w:ascii="Times New Roman" w:hAnsi="Times New Roman" w:hint="default"/>
        <w:b w:val="0"/>
        <w:bCs w:val="0"/>
        <w:i w:val="0"/>
        <w:iCs w:val="0"/>
        <w:color w:val="000000"/>
        <w:sz w:val="24"/>
        <w:szCs w:val="24"/>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55707854"/>
    <w:multiLevelType w:val="hybridMultilevel"/>
    <w:tmpl w:val="70304BDC"/>
    <w:lvl w:ilvl="0" w:tplc="0409001B">
      <w:start w:val="1"/>
      <w:numFmt w:val="lowerRoman"/>
      <w:lvlText w:val="%1."/>
      <w:lvlJc w:val="right"/>
      <w:pPr>
        <w:ind w:left="720" w:hanging="360"/>
      </w:pPr>
      <w:rPr>
        <w:rFonts w:hint="default"/>
        <w:b w:val="0"/>
        <w:bCs w:val="0"/>
        <w:i w:val="0"/>
        <w:iCs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32DAB"/>
    <w:multiLevelType w:val="hybridMultilevel"/>
    <w:tmpl w:val="7B76C6A8"/>
    <w:lvl w:ilvl="0" w:tplc="BFA6CE1A">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562727"/>
    <w:multiLevelType w:val="hybridMultilevel"/>
    <w:tmpl w:val="5F909DBC"/>
    <w:lvl w:ilvl="0" w:tplc="D75C970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C17AF"/>
    <w:multiLevelType w:val="hybridMultilevel"/>
    <w:tmpl w:val="75581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D92DD6"/>
    <w:multiLevelType w:val="hybridMultilevel"/>
    <w:tmpl w:val="64F8DDFA"/>
    <w:lvl w:ilvl="0" w:tplc="2AC04D14">
      <w:start w:val="1"/>
      <w:numFmt w:val="decimal"/>
      <w:lvlText w:val="%1."/>
      <w:lvlJc w:val="left"/>
      <w:pPr>
        <w:ind w:left="720" w:hanging="720"/>
      </w:pPr>
      <w:rPr>
        <w:rFonts w:ascii="Times New Roman" w:hAnsi="Times New Roman" w:hint="default"/>
        <w:b w:val="0"/>
        <w:bCs w:val="0"/>
        <w:i w:val="0"/>
        <w:iCs w:val="0"/>
        <w:color w:val="000000"/>
        <w:sz w:val="24"/>
        <w:szCs w:val="24"/>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626A4300"/>
    <w:multiLevelType w:val="hybridMultilevel"/>
    <w:tmpl w:val="9EE2C2DC"/>
    <w:lvl w:ilvl="0" w:tplc="4E6AB4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B4F5A"/>
    <w:multiLevelType w:val="hybridMultilevel"/>
    <w:tmpl w:val="673E53E6"/>
    <w:lvl w:ilvl="0" w:tplc="2AC04D14">
      <w:start w:val="1"/>
      <w:numFmt w:val="decimal"/>
      <w:lvlText w:val="%1."/>
      <w:lvlJc w:val="left"/>
      <w:pPr>
        <w:ind w:left="720" w:hanging="720"/>
      </w:pPr>
      <w:rPr>
        <w:rFonts w:ascii="Times New Roman" w:hAnsi="Times New Roman" w:hint="default"/>
        <w:b w:val="0"/>
        <w:bCs w:val="0"/>
        <w:i w:val="0"/>
        <w:iCs w:val="0"/>
        <w:color w:val="000000"/>
        <w:sz w:val="24"/>
        <w:szCs w:val="24"/>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8A00621"/>
    <w:multiLevelType w:val="hybridMultilevel"/>
    <w:tmpl w:val="186C31D6"/>
    <w:lvl w:ilvl="0" w:tplc="F4AE637C">
      <w:numFmt w:val="bullet"/>
      <w:lvlText w:val="-"/>
      <w:lvlJc w:val="left"/>
      <w:pPr>
        <w:ind w:left="357" w:hanging="357"/>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4486F"/>
    <w:multiLevelType w:val="hybridMultilevel"/>
    <w:tmpl w:val="64F8DDFA"/>
    <w:lvl w:ilvl="0" w:tplc="2AC04D14">
      <w:start w:val="1"/>
      <w:numFmt w:val="decimal"/>
      <w:lvlText w:val="%1."/>
      <w:lvlJc w:val="left"/>
      <w:pPr>
        <w:ind w:left="720" w:hanging="720"/>
      </w:pPr>
      <w:rPr>
        <w:rFonts w:ascii="Times New Roman" w:hAnsi="Times New Roman" w:hint="default"/>
        <w:b w:val="0"/>
        <w:bCs w:val="0"/>
        <w:i w:val="0"/>
        <w:iCs w:val="0"/>
        <w:color w:val="000000"/>
        <w:sz w:val="24"/>
        <w:szCs w:val="24"/>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472159B"/>
    <w:multiLevelType w:val="hybridMultilevel"/>
    <w:tmpl w:val="B35C81DE"/>
    <w:lvl w:ilvl="0" w:tplc="9418D546">
      <w:start w:val="1"/>
      <w:numFmt w:val="decimal"/>
      <w:lvlText w:val="%1."/>
      <w:lvlJc w:val="left"/>
      <w:pPr>
        <w:tabs>
          <w:tab w:val="num" w:pos="360"/>
        </w:tabs>
        <w:ind w:left="360" w:hanging="360"/>
      </w:pPr>
      <w:rPr>
        <w:rFonts w:hint="default"/>
        <w:b w:val="0"/>
        <w:bCs w:val="0"/>
        <w:i w:val="0"/>
        <w:iCs/>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62A7528"/>
    <w:multiLevelType w:val="hybridMultilevel"/>
    <w:tmpl w:val="5082E71C"/>
    <w:lvl w:ilvl="0" w:tplc="AB709B1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A58E0"/>
    <w:multiLevelType w:val="hybridMultilevel"/>
    <w:tmpl w:val="B9AA4C82"/>
    <w:lvl w:ilvl="0" w:tplc="65328CC2">
      <w:start w:val="1"/>
      <w:numFmt w:val="lowerRoman"/>
      <w:lvlText w:val="%1."/>
      <w:lvlJc w:val="right"/>
      <w:pPr>
        <w:ind w:left="720" w:hanging="360"/>
      </w:pPr>
      <w:rPr>
        <w:rFonts w:hint="default"/>
        <w:b w:val="0"/>
        <w:bCs w:val="0"/>
        <w:i w:val="0"/>
        <w:iCs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746FB"/>
    <w:multiLevelType w:val="hybridMultilevel"/>
    <w:tmpl w:val="192066FC"/>
    <w:lvl w:ilvl="0" w:tplc="2DCC584E">
      <w:start w:val="189"/>
      <w:numFmt w:val="decimal"/>
      <w:lvlText w:val="%1."/>
      <w:lvlJc w:val="left"/>
      <w:pPr>
        <w:tabs>
          <w:tab w:val="num" w:pos="360"/>
        </w:tabs>
        <w:ind w:left="360" w:hanging="360"/>
      </w:pPr>
      <w:rPr>
        <w:rFonts w:hint="default"/>
        <w:b w:val="0"/>
        <w:i w:val="0"/>
        <w:iCs/>
        <w:sz w:val="24"/>
        <w:szCs w:val="24"/>
        <w:u w:val="none"/>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2" w15:restartNumberingAfterBreak="0">
    <w:nsid w:val="7C853D21"/>
    <w:multiLevelType w:val="hybridMultilevel"/>
    <w:tmpl w:val="4852F55E"/>
    <w:lvl w:ilvl="0" w:tplc="DD20915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F6A6A04"/>
    <w:multiLevelType w:val="hybridMultilevel"/>
    <w:tmpl w:val="EFE60CCC"/>
    <w:lvl w:ilvl="0" w:tplc="2DCC584E">
      <w:start w:val="189"/>
      <w:numFmt w:val="decimal"/>
      <w:lvlText w:val="%1."/>
      <w:lvlJc w:val="left"/>
      <w:pPr>
        <w:tabs>
          <w:tab w:val="num" w:pos="360"/>
        </w:tabs>
        <w:ind w:left="360" w:hanging="360"/>
      </w:pPr>
      <w:rPr>
        <w:rFonts w:hint="default"/>
        <w:b w:val="0"/>
        <w:i w:val="0"/>
        <w:iCs/>
        <w:sz w:val="24"/>
        <w:szCs w:val="24"/>
        <w:u w:val="none"/>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16"/>
  </w:num>
  <w:num w:numId="2">
    <w:abstractNumId w:val="7"/>
  </w:num>
  <w:num w:numId="3">
    <w:abstractNumId w:val="42"/>
  </w:num>
  <w:num w:numId="4">
    <w:abstractNumId w:val="12"/>
  </w:num>
  <w:num w:numId="5">
    <w:abstractNumId w:val="29"/>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9"/>
  </w:num>
  <w:num w:numId="12">
    <w:abstractNumId w:val="33"/>
  </w:num>
  <w:num w:numId="13">
    <w:abstractNumId w:val="14"/>
  </w:num>
  <w:num w:numId="14">
    <w:abstractNumId w:val="8"/>
  </w:num>
  <w:num w:numId="15">
    <w:abstractNumId w:val="5"/>
  </w:num>
  <w:num w:numId="16">
    <w:abstractNumId w:val="24"/>
  </w:num>
  <w:num w:numId="17">
    <w:abstractNumId w:val="15"/>
  </w:num>
  <w:num w:numId="18">
    <w:abstractNumId w:val="21"/>
  </w:num>
  <w:num w:numId="19">
    <w:abstractNumId w:val="40"/>
  </w:num>
  <w:num w:numId="20">
    <w:abstractNumId w:val="18"/>
  </w:num>
  <w:num w:numId="21">
    <w:abstractNumId w:val="36"/>
  </w:num>
  <w:num w:numId="22">
    <w:abstractNumId w:val="3"/>
  </w:num>
  <w:num w:numId="23">
    <w:abstractNumId w:val="25"/>
  </w:num>
  <w:num w:numId="24">
    <w:abstractNumId w:val="30"/>
  </w:num>
  <w:num w:numId="25">
    <w:abstractNumId w:val="2"/>
  </w:num>
  <w:num w:numId="26">
    <w:abstractNumId w:val="27"/>
  </w:num>
  <w:num w:numId="27">
    <w:abstractNumId w:val="4"/>
  </w:num>
  <w:num w:numId="28">
    <w:abstractNumId w:val="28"/>
  </w:num>
  <w:num w:numId="29">
    <w:abstractNumId w:val="35"/>
  </w:num>
  <w:num w:numId="30">
    <w:abstractNumId w:val="11"/>
  </w:num>
  <w:num w:numId="31">
    <w:abstractNumId w:val="34"/>
  </w:num>
  <w:num w:numId="32">
    <w:abstractNumId w:val="31"/>
  </w:num>
  <w:num w:numId="33">
    <w:abstractNumId w:val="39"/>
  </w:num>
  <w:num w:numId="34">
    <w:abstractNumId w:val="17"/>
  </w:num>
  <w:num w:numId="35">
    <w:abstractNumId w:val="32"/>
  </w:num>
  <w:num w:numId="36">
    <w:abstractNumId w:val="9"/>
  </w:num>
  <w:num w:numId="37">
    <w:abstractNumId w:val="20"/>
  </w:num>
  <w:num w:numId="38">
    <w:abstractNumId w:val="1"/>
  </w:num>
  <w:num w:numId="39">
    <w:abstractNumId w:val="0"/>
  </w:num>
  <w:num w:numId="40">
    <w:abstractNumId w:val="23"/>
  </w:num>
  <w:num w:numId="41">
    <w:abstractNumId w:val="13"/>
  </w:num>
  <w:num w:numId="42">
    <w:abstractNumId w:val="6"/>
  </w:num>
  <w:num w:numId="43">
    <w:abstractNumId w:val="43"/>
  </w:num>
  <w:num w:numId="44">
    <w:abstractNumId w:val="41"/>
  </w:num>
  <w:num w:numId="45">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HK" w:vendorID="64" w:dllVersion="4096" w:nlCheck="1" w:checkStyle="0"/>
  <w:activeWritingStyle w:appName="MSWord" w:lang="en-SG"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HK" w:vendorID="64" w:dllVersion="0" w:nlCheck="1" w:checkStyle="0"/>
  <w:activeWritingStyle w:appName="MSWord" w:lang="es-ES" w:vendorID="64" w:dllVersion="0" w:nlCheck="1" w:checkStyle="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9D"/>
    <w:rsid w:val="00001E94"/>
    <w:rsid w:val="000021DE"/>
    <w:rsid w:val="00002895"/>
    <w:rsid w:val="00003846"/>
    <w:rsid w:val="00003E64"/>
    <w:rsid w:val="000047F3"/>
    <w:rsid w:val="00005108"/>
    <w:rsid w:val="00006350"/>
    <w:rsid w:val="00006C07"/>
    <w:rsid w:val="00007380"/>
    <w:rsid w:val="00007C5E"/>
    <w:rsid w:val="000115B8"/>
    <w:rsid w:val="00011999"/>
    <w:rsid w:val="000120A5"/>
    <w:rsid w:val="00012704"/>
    <w:rsid w:val="00012925"/>
    <w:rsid w:val="00012ED7"/>
    <w:rsid w:val="00014F92"/>
    <w:rsid w:val="00015B11"/>
    <w:rsid w:val="00016A0A"/>
    <w:rsid w:val="00017223"/>
    <w:rsid w:val="000176A6"/>
    <w:rsid w:val="00017AC3"/>
    <w:rsid w:val="00017ADA"/>
    <w:rsid w:val="00022D54"/>
    <w:rsid w:val="0002306B"/>
    <w:rsid w:val="0002585B"/>
    <w:rsid w:val="00025890"/>
    <w:rsid w:val="00025B7F"/>
    <w:rsid w:val="00026F5E"/>
    <w:rsid w:val="00027624"/>
    <w:rsid w:val="00027A19"/>
    <w:rsid w:val="00027C7C"/>
    <w:rsid w:val="00030AE4"/>
    <w:rsid w:val="00030C47"/>
    <w:rsid w:val="0003281C"/>
    <w:rsid w:val="000333A3"/>
    <w:rsid w:val="00035917"/>
    <w:rsid w:val="00035FE3"/>
    <w:rsid w:val="00036CBE"/>
    <w:rsid w:val="0003772C"/>
    <w:rsid w:val="00037FA8"/>
    <w:rsid w:val="000404E9"/>
    <w:rsid w:val="00043142"/>
    <w:rsid w:val="000438A2"/>
    <w:rsid w:val="00044760"/>
    <w:rsid w:val="000461D3"/>
    <w:rsid w:val="00047A9B"/>
    <w:rsid w:val="000512E6"/>
    <w:rsid w:val="000538A7"/>
    <w:rsid w:val="00053AD6"/>
    <w:rsid w:val="00053C11"/>
    <w:rsid w:val="00054FA5"/>
    <w:rsid w:val="00055FF2"/>
    <w:rsid w:val="00056266"/>
    <w:rsid w:val="00056894"/>
    <w:rsid w:val="00056EFD"/>
    <w:rsid w:val="00057058"/>
    <w:rsid w:val="0005764A"/>
    <w:rsid w:val="000600B6"/>
    <w:rsid w:val="000602E8"/>
    <w:rsid w:val="0006092A"/>
    <w:rsid w:val="0006310D"/>
    <w:rsid w:val="000639A0"/>
    <w:rsid w:val="000652D3"/>
    <w:rsid w:val="000653A8"/>
    <w:rsid w:val="0006591C"/>
    <w:rsid w:val="00066636"/>
    <w:rsid w:val="0007006D"/>
    <w:rsid w:val="0007042E"/>
    <w:rsid w:val="00070913"/>
    <w:rsid w:val="00070C65"/>
    <w:rsid w:val="00070DD2"/>
    <w:rsid w:val="00071C83"/>
    <w:rsid w:val="000727BC"/>
    <w:rsid w:val="00074072"/>
    <w:rsid w:val="000744F2"/>
    <w:rsid w:val="00074892"/>
    <w:rsid w:val="00076D35"/>
    <w:rsid w:val="00077A5A"/>
    <w:rsid w:val="00077E44"/>
    <w:rsid w:val="00080177"/>
    <w:rsid w:val="00081193"/>
    <w:rsid w:val="00081A4B"/>
    <w:rsid w:val="00081B5C"/>
    <w:rsid w:val="000823C1"/>
    <w:rsid w:val="00083219"/>
    <w:rsid w:val="000832D7"/>
    <w:rsid w:val="00085BA9"/>
    <w:rsid w:val="00086130"/>
    <w:rsid w:val="000861DE"/>
    <w:rsid w:val="000876BB"/>
    <w:rsid w:val="00087FAB"/>
    <w:rsid w:val="00091631"/>
    <w:rsid w:val="00092EDB"/>
    <w:rsid w:val="00093629"/>
    <w:rsid w:val="00094137"/>
    <w:rsid w:val="00094E00"/>
    <w:rsid w:val="00095A38"/>
    <w:rsid w:val="00095BEA"/>
    <w:rsid w:val="00096D6D"/>
    <w:rsid w:val="00096DF2"/>
    <w:rsid w:val="000A0924"/>
    <w:rsid w:val="000A3B60"/>
    <w:rsid w:val="000A549C"/>
    <w:rsid w:val="000A5D8E"/>
    <w:rsid w:val="000A6316"/>
    <w:rsid w:val="000A6458"/>
    <w:rsid w:val="000A7208"/>
    <w:rsid w:val="000B01F7"/>
    <w:rsid w:val="000B3417"/>
    <w:rsid w:val="000B3770"/>
    <w:rsid w:val="000B5E71"/>
    <w:rsid w:val="000B77DD"/>
    <w:rsid w:val="000B7E12"/>
    <w:rsid w:val="000C1A21"/>
    <w:rsid w:val="000C1A6F"/>
    <w:rsid w:val="000C4229"/>
    <w:rsid w:val="000C4E41"/>
    <w:rsid w:val="000C5925"/>
    <w:rsid w:val="000C6CCE"/>
    <w:rsid w:val="000C6E64"/>
    <w:rsid w:val="000C6E89"/>
    <w:rsid w:val="000C71D1"/>
    <w:rsid w:val="000C71E4"/>
    <w:rsid w:val="000C75C8"/>
    <w:rsid w:val="000D1002"/>
    <w:rsid w:val="000D19ED"/>
    <w:rsid w:val="000D3F1D"/>
    <w:rsid w:val="000D5508"/>
    <w:rsid w:val="000D572F"/>
    <w:rsid w:val="000D6164"/>
    <w:rsid w:val="000D6E17"/>
    <w:rsid w:val="000E0341"/>
    <w:rsid w:val="000E1516"/>
    <w:rsid w:val="000E2E93"/>
    <w:rsid w:val="000E3684"/>
    <w:rsid w:val="000E4478"/>
    <w:rsid w:val="000E49BC"/>
    <w:rsid w:val="000E5B38"/>
    <w:rsid w:val="000F050D"/>
    <w:rsid w:val="000F0C1E"/>
    <w:rsid w:val="000F2324"/>
    <w:rsid w:val="000F29CC"/>
    <w:rsid w:val="000F2EEB"/>
    <w:rsid w:val="000F2F75"/>
    <w:rsid w:val="000F39AF"/>
    <w:rsid w:val="000F5DB8"/>
    <w:rsid w:val="000F714C"/>
    <w:rsid w:val="000F7B04"/>
    <w:rsid w:val="000F7ECC"/>
    <w:rsid w:val="0010102D"/>
    <w:rsid w:val="001032E4"/>
    <w:rsid w:val="00103D0E"/>
    <w:rsid w:val="00105E9E"/>
    <w:rsid w:val="0011089E"/>
    <w:rsid w:val="00110FC1"/>
    <w:rsid w:val="00111F85"/>
    <w:rsid w:val="00111F98"/>
    <w:rsid w:val="001129BC"/>
    <w:rsid w:val="00112A3D"/>
    <w:rsid w:val="00112D41"/>
    <w:rsid w:val="001157A1"/>
    <w:rsid w:val="001159E7"/>
    <w:rsid w:val="00116F16"/>
    <w:rsid w:val="00120A4E"/>
    <w:rsid w:val="0012146C"/>
    <w:rsid w:val="00121D3D"/>
    <w:rsid w:val="00122919"/>
    <w:rsid w:val="00124E63"/>
    <w:rsid w:val="00125E95"/>
    <w:rsid w:val="00130BEE"/>
    <w:rsid w:val="00130D98"/>
    <w:rsid w:val="00130E3D"/>
    <w:rsid w:val="0013180E"/>
    <w:rsid w:val="001319FE"/>
    <w:rsid w:val="00132164"/>
    <w:rsid w:val="001339B1"/>
    <w:rsid w:val="00133CC6"/>
    <w:rsid w:val="00133D71"/>
    <w:rsid w:val="00133F19"/>
    <w:rsid w:val="00135EFB"/>
    <w:rsid w:val="00136524"/>
    <w:rsid w:val="00137226"/>
    <w:rsid w:val="00137E8F"/>
    <w:rsid w:val="0014033D"/>
    <w:rsid w:val="00141207"/>
    <w:rsid w:val="00141C9F"/>
    <w:rsid w:val="00141FB6"/>
    <w:rsid w:val="00142196"/>
    <w:rsid w:val="0014253A"/>
    <w:rsid w:val="00142ECD"/>
    <w:rsid w:val="0014353A"/>
    <w:rsid w:val="001442F3"/>
    <w:rsid w:val="00144E50"/>
    <w:rsid w:val="00145201"/>
    <w:rsid w:val="00146AAB"/>
    <w:rsid w:val="00146B47"/>
    <w:rsid w:val="001474C5"/>
    <w:rsid w:val="00151C00"/>
    <w:rsid w:val="0015213C"/>
    <w:rsid w:val="001530C0"/>
    <w:rsid w:val="00156B1C"/>
    <w:rsid w:val="0016050C"/>
    <w:rsid w:val="0016212E"/>
    <w:rsid w:val="0016314C"/>
    <w:rsid w:val="0016613D"/>
    <w:rsid w:val="001666D9"/>
    <w:rsid w:val="0017009D"/>
    <w:rsid w:val="0017165B"/>
    <w:rsid w:val="00172675"/>
    <w:rsid w:val="001729B0"/>
    <w:rsid w:val="0017709D"/>
    <w:rsid w:val="00177A61"/>
    <w:rsid w:val="0018086F"/>
    <w:rsid w:val="00181CC0"/>
    <w:rsid w:val="001825E3"/>
    <w:rsid w:val="00182E07"/>
    <w:rsid w:val="00183804"/>
    <w:rsid w:val="001857C5"/>
    <w:rsid w:val="00185916"/>
    <w:rsid w:val="00185FC0"/>
    <w:rsid w:val="0018678C"/>
    <w:rsid w:val="00187C94"/>
    <w:rsid w:val="00187D82"/>
    <w:rsid w:val="00190DF6"/>
    <w:rsid w:val="001924DB"/>
    <w:rsid w:val="00193333"/>
    <w:rsid w:val="001941E3"/>
    <w:rsid w:val="001949AB"/>
    <w:rsid w:val="00195343"/>
    <w:rsid w:val="001971B7"/>
    <w:rsid w:val="001A009B"/>
    <w:rsid w:val="001A026E"/>
    <w:rsid w:val="001A028A"/>
    <w:rsid w:val="001A09F1"/>
    <w:rsid w:val="001A4393"/>
    <w:rsid w:val="001A4BAD"/>
    <w:rsid w:val="001A7526"/>
    <w:rsid w:val="001A76B0"/>
    <w:rsid w:val="001B0726"/>
    <w:rsid w:val="001B0FE8"/>
    <w:rsid w:val="001B23CF"/>
    <w:rsid w:val="001B3873"/>
    <w:rsid w:val="001B3DB8"/>
    <w:rsid w:val="001B41F3"/>
    <w:rsid w:val="001B572B"/>
    <w:rsid w:val="001B5B02"/>
    <w:rsid w:val="001B5E85"/>
    <w:rsid w:val="001B64CC"/>
    <w:rsid w:val="001B7525"/>
    <w:rsid w:val="001C132C"/>
    <w:rsid w:val="001C42E0"/>
    <w:rsid w:val="001C47EA"/>
    <w:rsid w:val="001C526D"/>
    <w:rsid w:val="001C5F8C"/>
    <w:rsid w:val="001C6BC5"/>
    <w:rsid w:val="001D034E"/>
    <w:rsid w:val="001D0463"/>
    <w:rsid w:val="001D3535"/>
    <w:rsid w:val="001D38EB"/>
    <w:rsid w:val="001D4865"/>
    <w:rsid w:val="001D4A83"/>
    <w:rsid w:val="001D4CFB"/>
    <w:rsid w:val="001D4D68"/>
    <w:rsid w:val="001D5CC9"/>
    <w:rsid w:val="001D5FC2"/>
    <w:rsid w:val="001D60A3"/>
    <w:rsid w:val="001D75CE"/>
    <w:rsid w:val="001D77CE"/>
    <w:rsid w:val="001D7C5A"/>
    <w:rsid w:val="001E0465"/>
    <w:rsid w:val="001E222F"/>
    <w:rsid w:val="001E3699"/>
    <w:rsid w:val="001E383F"/>
    <w:rsid w:val="001E4509"/>
    <w:rsid w:val="001E4636"/>
    <w:rsid w:val="001F0508"/>
    <w:rsid w:val="001F1FD2"/>
    <w:rsid w:val="001F3D6C"/>
    <w:rsid w:val="001F4090"/>
    <w:rsid w:val="001F47A8"/>
    <w:rsid w:val="001F6F2C"/>
    <w:rsid w:val="002001F1"/>
    <w:rsid w:val="00200E35"/>
    <w:rsid w:val="002017F0"/>
    <w:rsid w:val="00201AE8"/>
    <w:rsid w:val="00203C70"/>
    <w:rsid w:val="0020446A"/>
    <w:rsid w:val="002049B8"/>
    <w:rsid w:val="00210EDB"/>
    <w:rsid w:val="00211CA7"/>
    <w:rsid w:val="00211DE7"/>
    <w:rsid w:val="00212EFD"/>
    <w:rsid w:val="00213003"/>
    <w:rsid w:val="00213EE7"/>
    <w:rsid w:val="002210C4"/>
    <w:rsid w:val="00221D3B"/>
    <w:rsid w:val="00222AE9"/>
    <w:rsid w:val="00222FAE"/>
    <w:rsid w:val="00223CD3"/>
    <w:rsid w:val="002260D3"/>
    <w:rsid w:val="0022741F"/>
    <w:rsid w:val="00232A44"/>
    <w:rsid w:val="00232DEB"/>
    <w:rsid w:val="002346CD"/>
    <w:rsid w:val="00234755"/>
    <w:rsid w:val="00234899"/>
    <w:rsid w:val="00234941"/>
    <w:rsid w:val="002359B9"/>
    <w:rsid w:val="00236C9B"/>
    <w:rsid w:val="0023777E"/>
    <w:rsid w:val="00240C10"/>
    <w:rsid w:val="00241CF2"/>
    <w:rsid w:val="00244C03"/>
    <w:rsid w:val="00244F01"/>
    <w:rsid w:val="00247661"/>
    <w:rsid w:val="00247F0C"/>
    <w:rsid w:val="00250347"/>
    <w:rsid w:val="002503BB"/>
    <w:rsid w:val="002504FF"/>
    <w:rsid w:val="00250A2A"/>
    <w:rsid w:val="0025222F"/>
    <w:rsid w:val="0025269A"/>
    <w:rsid w:val="00253333"/>
    <w:rsid w:val="00261930"/>
    <w:rsid w:val="002619F4"/>
    <w:rsid w:val="00261B3E"/>
    <w:rsid w:val="002620D8"/>
    <w:rsid w:val="0026452A"/>
    <w:rsid w:val="0026474F"/>
    <w:rsid w:val="00265580"/>
    <w:rsid w:val="00265DFE"/>
    <w:rsid w:val="0026700A"/>
    <w:rsid w:val="00267054"/>
    <w:rsid w:val="002673FB"/>
    <w:rsid w:val="0027135E"/>
    <w:rsid w:val="00271630"/>
    <w:rsid w:val="00271E78"/>
    <w:rsid w:val="00271EE3"/>
    <w:rsid w:val="002733CE"/>
    <w:rsid w:val="0027401D"/>
    <w:rsid w:val="002743D1"/>
    <w:rsid w:val="00274760"/>
    <w:rsid w:val="002754A2"/>
    <w:rsid w:val="00276C29"/>
    <w:rsid w:val="0027704B"/>
    <w:rsid w:val="002775DF"/>
    <w:rsid w:val="002803E5"/>
    <w:rsid w:val="002828D8"/>
    <w:rsid w:val="002829FB"/>
    <w:rsid w:val="00286C53"/>
    <w:rsid w:val="0028799F"/>
    <w:rsid w:val="00287B3E"/>
    <w:rsid w:val="002910BC"/>
    <w:rsid w:val="002923AA"/>
    <w:rsid w:val="002925D7"/>
    <w:rsid w:val="00292760"/>
    <w:rsid w:val="00294E28"/>
    <w:rsid w:val="002954E1"/>
    <w:rsid w:val="00295544"/>
    <w:rsid w:val="0029595F"/>
    <w:rsid w:val="002A1A6F"/>
    <w:rsid w:val="002A2FA2"/>
    <w:rsid w:val="002A464D"/>
    <w:rsid w:val="002A66B1"/>
    <w:rsid w:val="002A6CEC"/>
    <w:rsid w:val="002B0D02"/>
    <w:rsid w:val="002B0F66"/>
    <w:rsid w:val="002B1E87"/>
    <w:rsid w:val="002B237D"/>
    <w:rsid w:val="002B2FDB"/>
    <w:rsid w:val="002B5020"/>
    <w:rsid w:val="002C0CBF"/>
    <w:rsid w:val="002C113C"/>
    <w:rsid w:val="002C1B97"/>
    <w:rsid w:val="002C2C7F"/>
    <w:rsid w:val="002C3F84"/>
    <w:rsid w:val="002C4200"/>
    <w:rsid w:val="002C64E7"/>
    <w:rsid w:val="002D0C55"/>
    <w:rsid w:val="002D11C9"/>
    <w:rsid w:val="002D1948"/>
    <w:rsid w:val="002D27DF"/>
    <w:rsid w:val="002D2BDB"/>
    <w:rsid w:val="002D3A4A"/>
    <w:rsid w:val="002D3CDD"/>
    <w:rsid w:val="002D471D"/>
    <w:rsid w:val="002D514B"/>
    <w:rsid w:val="002D58BF"/>
    <w:rsid w:val="002D6243"/>
    <w:rsid w:val="002D6CC3"/>
    <w:rsid w:val="002D7021"/>
    <w:rsid w:val="002E0CD9"/>
    <w:rsid w:val="002E0FDD"/>
    <w:rsid w:val="002E1C8A"/>
    <w:rsid w:val="002E21BD"/>
    <w:rsid w:val="002E371D"/>
    <w:rsid w:val="002E4041"/>
    <w:rsid w:val="002E4257"/>
    <w:rsid w:val="002E43BD"/>
    <w:rsid w:val="002E6E76"/>
    <w:rsid w:val="002E7D0A"/>
    <w:rsid w:val="002F0513"/>
    <w:rsid w:val="002F1DB1"/>
    <w:rsid w:val="002F2C63"/>
    <w:rsid w:val="002F389D"/>
    <w:rsid w:val="002F3D71"/>
    <w:rsid w:val="002F3F8C"/>
    <w:rsid w:val="002F400F"/>
    <w:rsid w:val="002F4BE9"/>
    <w:rsid w:val="002F5189"/>
    <w:rsid w:val="002F591C"/>
    <w:rsid w:val="002F686F"/>
    <w:rsid w:val="0030030A"/>
    <w:rsid w:val="00300E2E"/>
    <w:rsid w:val="00302984"/>
    <w:rsid w:val="003036D7"/>
    <w:rsid w:val="0030499B"/>
    <w:rsid w:val="00305A67"/>
    <w:rsid w:val="00306902"/>
    <w:rsid w:val="003078A6"/>
    <w:rsid w:val="0031051A"/>
    <w:rsid w:val="00314F02"/>
    <w:rsid w:val="00316015"/>
    <w:rsid w:val="00316573"/>
    <w:rsid w:val="003171EC"/>
    <w:rsid w:val="003179DD"/>
    <w:rsid w:val="00320730"/>
    <w:rsid w:val="00320A7B"/>
    <w:rsid w:val="00321DCF"/>
    <w:rsid w:val="00323D70"/>
    <w:rsid w:val="00325246"/>
    <w:rsid w:val="003255E6"/>
    <w:rsid w:val="00325A1A"/>
    <w:rsid w:val="00325F14"/>
    <w:rsid w:val="003263AD"/>
    <w:rsid w:val="003271AA"/>
    <w:rsid w:val="003278B6"/>
    <w:rsid w:val="003302F4"/>
    <w:rsid w:val="0033094F"/>
    <w:rsid w:val="003314D4"/>
    <w:rsid w:val="00331C8C"/>
    <w:rsid w:val="0033232A"/>
    <w:rsid w:val="003325E2"/>
    <w:rsid w:val="00332F90"/>
    <w:rsid w:val="003333D9"/>
    <w:rsid w:val="00333C13"/>
    <w:rsid w:val="00334473"/>
    <w:rsid w:val="00334499"/>
    <w:rsid w:val="003350C0"/>
    <w:rsid w:val="00335A44"/>
    <w:rsid w:val="00335B39"/>
    <w:rsid w:val="003371B0"/>
    <w:rsid w:val="00337227"/>
    <w:rsid w:val="00340948"/>
    <w:rsid w:val="003426C9"/>
    <w:rsid w:val="003436FE"/>
    <w:rsid w:val="00343F22"/>
    <w:rsid w:val="00344E53"/>
    <w:rsid w:val="00346D64"/>
    <w:rsid w:val="003476DE"/>
    <w:rsid w:val="00351D0C"/>
    <w:rsid w:val="00351D3F"/>
    <w:rsid w:val="00353A08"/>
    <w:rsid w:val="00355D71"/>
    <w:rsid w:val="003562E3"/>
    <w:rsid w:val="00356A1A"/>
    <w:rsid w:val="00362471"/>
    <w:rsid w:val="00363446"/>
    <w:rsid w:val="003644C7"/>
    <w:rsid w:val="0036581F"/>
    <w:rsid w:val="003658E5"/>
    <w:rsid w:val="003658ED"/>
    <w:rsid w:val="00365E9D"/>
    <w:rsid w:val="00366774"/>
    <w:rsid w:val="00366B71"/>
    <w:rsid w:val="0036716E"/>
    <w:rsid w:val="003675A2"/>
    <w:rsid w:val="00367711"/>
    <w:rsid w:val="00370A15"/>
    <w:rsid w:val="00372C49"/>
    <w:rsid w:val="00372CD5"/>
    <w:rsid w:val="003731A0"/>
    <w:rsid w:val="00373524"/>
    <w:rsid w:val="003740F0"/>
    <w:rsid w:val="00375B61"/>
    <w:rsid w:val="00375C95"/>
    <w:rsid w:val="0037639F"/>
    <w:rsid w:val="00376657"/>
    <w:rsid w:val="003808D4"/>
    <w:rsid w:val="00380D63"/>
    <w:rsid w:val="00382CAF"/>
    <w:rsid w:val="00383F74"/>
    <w:rsid w:val="00383F9C"/>
    <w:rsid w:val="003842AB"/>
    <w:rsid w:val="003850D2"/>
    <w:rsid w:val="00385D23"/>
    <w:rsid w:val="003862B7"/>
    <w:rsid w:val="00386469"/>
    <w:rsid w:val="003906EC"/>
    <w:rsid w:val="00390D24"/>
    <w:rsid w:val="00390D3C"/>
    <w:rsid w:val="0039156E"/>
    <w:rsid w:val="00393C40"/>
    <w:rsid w:val="00393D2A"/>
    <w:rsid w:val="00395225"/>
    <w:rsid w:val="0039532A"/>
    <w:rsid w:val="003956CE"/>
    <w:rsid w:val="00396271"/>
    <w:rsid w:val="003967F6"/>
    <w:rsid w:val="00396C88"/>
    <w:rsid w:val="003A1C0F"/>
    <w:rsid w:val="003A21C1"/>
    <w:rsid w:val="003A2ACA"/>
    <w:rsid w:val="003A2C61"/>
    <w:rsid w:val="003A32F3"/>
    <w:rsid w:val="003A4064"/>
    <w:rsid w:val="003A666E"/>
    <w:rsid w:val="003B0F29"/>
    <w:rsid w:val="003B3ADB"/>
    <w:rsid w:val="003B4190"/>
    <w:rsid w:val="003B4533"/>
    <w:rsid w:val="003B55C7"/>
    <w:rsid w:val="003B705B"/>
    <w:rsid w:val="003B708F"/>
    <w:rsid w:val="003C1348"/>
    <w:rsid w:val="003C2D30"/>
    <w:rsid w:val="003C3887"/>
    <w:rsid w:val="003C4081"/>
    <w:rsid w:val="003C4E5F"/>
    <w:rsid w:val="003C56C6"/>
    <w:rsid w:val="003C6758"/>
    <w:rsid w:val="003C6AB1"/>
    <w:rsid w:val="003C702A"/>
    <w:rsid w:val="003D08B7"/>
    <w:rsid w:val="003D31D1"/>
    <w:rsid w:val="003D3E6F"/>
    <w:rsid w:val="003D44C8"/>
    <w:rsid w:val="003D4B84"/>
    <w:rsid w:val="003D54EB"/>
    <w:rsid w:val="003D5E59"/>
    <w:rsid w:val="003D6378"/>
    <w:rsid w:val="003D63D2"/>
    <w:rsid w:val="003E0063"/>
    <w:rsid w:val="003E055C"/>
    <w:rsid w:val="003E0700"/>
    <w:rsid w:val="003E1C02"/>
    <w:rsid w:val="003E22E3"/>
    <w:rsid w:val="003E23F3"/>
    <w:rsid w:val="003E26F1"/>
    <w:rsid w:val="003E28ED"/>
    <w:rsid w:val="003E3A32"/>
    <w:rsid w:val="003E5520"/>
    <w:rsid w:val="003E57EE"/>
    <w:rsid w:val="003E5F1E"/>
    <w:rsid w:val="003E5F6E"/>
    <w:rsid w:val="003E729F"/>
    <w:rsid w:val="003E75C0"/>
    <w:rsid w:val="003E7662"/>
    <w:rsid w:val="003E7EFA"/>
    <w:rsid w:val="003F0D98"/>
    <w:rsid w:val="003F0F23"/>
    <w:rsid w:val="003F1CBF"/>
    <w:rsid w:val="003F23A8"/>
    <w:rsid w:val="003F2697"/>
    <w:rsid w:val="003F53D8"/>
    <w:rsid w:val="003F7971"/>
    <w:rsid w:val="003F7977"/>
    <w:rsid w:val="004002F4"/>
    <w:rsid w:val="00401C76"/>
    <w:rsid w:val="00401FE3"/>
    <w:rsid w:val="004031BE"/>
    <w:rsid w:val="00403CD6"/>
    <w:rsid w:val="00403D74"/>
    <w:rsid w:val="004043DA"/>
    <w:rsid w:val="00404AF7"/>
    <w:rsid w:val="00405505"/>
    <w:rsid w:val="004064A1"/>
    <w:rsid w:val="00407BFC"/>
    <w:rsid w:val="00410322"/>
    <w:rsid w:val="004107E0"/>
    <w:rsid w:val="0041255E"/>
    <w:rsid w:val="0041480F"/>
    <w:rsid w:val="004155B7"/>
    <w:rsid w:val="00416EFC"/>
    <w:rsid w:val="00421071"/>
    <w:rsid w:val="00422BC4"/>
    <w:rsid w:val="00422F2B"/>
    <w:rsid w:val="0042300D"/>
    <w:rsid w:val="00424917"/>
    <w:rsid w:val="004262BD"/>
    <w:rsid w:val="00426318"/>
    <w:rsid w:val="00426C34"/>
    <w:rsid w:val="00426DC4"/>
    <w:rsid w:val="004278C6"/>
    <w:rsid w:val="00427971"/>
    <w:rsid w:val="00427B9D"/>
    <w:rsid w:val="0043061D"/>
    <w:rsid w:val="0043253E"/>
    <w:rsid w:val="00432790"/>
    <w:rsid w:val="00432B02"/>
    <w:rsid w:val="0043445D"/>
    <w:rsid w:val="00434CFE"/>
    <w:rsid w:val="00435878"/>
    <w:rsid w:val="00437FCA"/>
    <w:rsid w:val="004409CF"/>
    <w:rsid w:val="00443016"/>
    <w:rsid w:val="00443E78"/>
    <w:rsid w:val="004440F4"/>
    <w:rsid w:val="00445D79"/>
    <w:rsid w:val="0044686B"/>
    <w:rsid w:val="004505C9"/>
    <w:rsid w:val="00450CA8"/>
    <w:rsid w:val="00452280"/>
    <w:rsid w:val="00452560"/>
    <w:rsid w:val="004528DE"/>
    <w:rsid w:val="00452F8B"/>
    <w:rsid w:val="00454505"/>
    <w:rsid w:val="00454908"/>
    <w:rsid w:val="00456404"/>
    <w:rsid w:val="00456D7B"/>
    <w:rsid w:val="004579E2"/>
    <w:rsid w:val="00460AD3"/>
    <w:rsid w:val="00462E54"/>
    <w:rsid w:val="004634B7"/>
    <w:rsid w:val="004639F5"/>
    <w:rsid w:val="00464903"/>
    <w:rsid w:val="0046701F"/>
    <w:rsid w:val="00467233"/>
    <w:rsid w:val="00470ABF"/>
    <w:rsid w:val="00471F67"/>
    <w:rsid w:val="00472C19"/>
    <w:rsid w:val="00472E51"/>
    <w:rsid w:val="00472F8D"/>
    <w:rsid w:val="004742AD"/>
    <w:rsid w:val="00474BB2"/>
    <w:rsid w:val="00480B9A"/>
    <w:rsid w:val="00480BAA"/>
    <w:rsid w:val="00480DEE"/>
    <w:rsid w:val="004814FA"/>
    <w:rsid w:val="00481A57"/>
    <w:rsid w:val="004826F3"/>
    <w:rsid w:val="00482A9E"/>
    <w:rsid w:val="004843E5"/>
    <w:rsid w:val="00485338"/>
    <w:rsid w:val="00486535"/>
    <w:rsid w:val="00486935"/>
    <w:rsid w:val="00487E80"/>
    <w:rsid w:val="0049180B"/>
    <w:rsid w:val="00491CAE"/>
    <w:rsid w:val="00494383"/>
    <w:rsid w:val="0049464C"/>
    <w:rsid w:val="004A20CA"/>
    <w:rsid w:val="004A306B"/>
    <w:rsid w:val="004A4BBF"/>
    <w:rsid w:val="004A505C"/>
    <w:rsid w:val="004A5D9B"/>
    <w:rsid w:val="004A749C"/>
    <w:rsid w:val="004A772E"/>
    <w:rsid w:val="004B01C2"/>
    <w:rsid w:val="004B115B"/>
    <w:rsid w:val="004B267C"/>
    <w:rsid w:val="004B3BEA"/>
    <w:rsid w:val="004B40CC"/>
    <w:rsid w:val="004B4F1D"/>
    <w:rsid w:val="004B586E"/>
    <w:rsid w:val="004B5A36"/>
    <w:rsid w:val="004B73C2"/>
    <w:rsid w:val="004B7724"/>
    <w:rsid w:val="004C0141"/>
    <w:rsid w:val="004C0AEC"/>
    <w:rsid w:val="004C17A3"/>
    <w:rsid w:val="004C1A17"/>
    <w:rsid w:val="004C1B5A"/>
    <w:rsid w:val="004C1F28"/>
    <w:rsid w:val="004C786A"/>
    <w:rsid w:val="004C7D10"/>
    <w:rsid w:val="004C7E93"/>
    <w:rsid w:val="004D0A84"/>
    <w:rsid w:val="004D2B95"/>
    <w:rsid w:val="004D2F24"/>
    <w:rsid w:val="004D661F"/>
    <w:rsid w:val="004D6D0E"/>
    <w:rsid w:val="004D7A83"/>
    <w:rsid w:val="004D7B58"/>
    <w:rsid w:val="004E1F00"/>
    <w:rsid w:val="004E2385"/>
    <w:rsid w:val="004E2AA6"/>
    <w:rsid w:val="004E327C"/>
    <w:rsid w:val="004E3F23"/>
    <w:rsid w:val="004E40A6"/>
    <w:rsid w:val="004E4ADA"/>
    <w:rsid w:val="004E53DC"/>
    <w:rsid w:val="004E566E"/>
    <w:rsid w:val="004E5687"/>
    <w:rsid w:val="004E58BD"/>
    <w:rsid w:val="004E5A5C"/>
    <w:rsid w:val="004E7C1E"/>
    <w:rsid w:val="004E7FE2"/>
    <w:rsid w:val="004F0155"/>
    <w:rsid w:val="004F032B"/>
    <w:rsid w:val="004F1181"/>
    <w:rsid w:val="004F1B30"/>
    <w:rsid w:val="004F2050"/>
    <w:rsid w:val="004F2757"/>
    <w:rsid w:val="004F2F9D"/>
    <w:rsid w:val="004F3D20"/>
    <w:rsid w:val="004F4586"/>
    <w:rsid w:val="004F47AF"/>
    <w:rsid w:val="004F50E8"/>
    <w:rsid w:val="004F59D6"/>
    <w:rsid w:val="00504393"/>
    <w:rsid w:val="005061B5"/>
    <w:rsid w:val="00506EE5"/>
    <w:rsid w:val="00507CAC"/>
    <w:rsid w:val="005101AB"/>
    <w:rsid w:val="00510850"/>
    <w:rsid w:val="005108D5"/>
    <w:rsid w:val="00510A89"/>
    <w:rsid w:val="00510ECD"/>
    <w:rsid w:val="00511844"/>
    <w:rsid w:val="00515499"/>
    <w:rsid w:val="00520150"/>
    <w:rsid w:val="0052056A"/>
    <w:rsid w:val="00520B7D"/>
    <w:rsid w:val="005215D9"/>
    <w:rsid w:val="00521E77"/>
    <w:rsid w:val="00523056"/>
    <w:rsid w:val="00526613"/>
    <w:rsid w:val="005275D0"/>
    <w:rsid w:val="00530E65"/>
    <w:rsid w:val="0053675A"/>
    <w:rsid w:val="00536DF3"/>
    <w:rsid w:val="005375AD"/>
    <w:rsid w:val="00537764"/>
    <w:rsid w:val="00537C84"/>
    <w:rsid w:val="00540562"/>
    <w:rsid w:val="00540F3D"/>
    <w:rsid w:val="00541807"/>
    <w:rsid w:val="00543FB0"/>
    <w:rsid w:val="00544DCB"/>
    <w:rsid w:val="005458FB"/>
    <w:rsid w:val="00547245"/>
    <w:rsid w:val="0055020A"/>
    <w:rsid w:val="005512B8"/>
    <w:rsid w:val="00553574"/>
    <w:rsid w:val="005543AC"/>
    <w:rsid w:val="00554889"/>
    <w:rsid w:val="00555532"/>
    <w:rsid w:val="005567E9"/>
    <w:rsid w:val="005616F7"/>
    <w:rsid w:val="00562562"/>
    <w:rsid w:val="00565B5B"/>
    <w:rsid w:val="005663B3"/>
    <w:rsid w:val="005706E8"/>
    <w:rsid w:val="00570B5A"/>
    <w:rsid w:val="005710E5"/>
    <w:rsid w:val="0057144B"/>
    <w:rsid w:val="00571F5D"/>
    <w:rsid w:val="00572C8A"/>
    <w:rsid w:val="005732A9"/>
    <w:rsid w:val="00574722"/>
    <w:rsid w:val="00574E79"/>
    <w:rsid w:val="00575016"/>
    <w:rsid w:val="00575B6A"/>
    <w:rsid w:val="00576CBA"/>
    <w:rsid w:val="00577EDD"/>
    <w:rsid w:val="00580447"/>
    <w:rsid w:val="00581FA1"/>
    <w:rsid w:val="00582583"/>
    <w:rsid w:val="00582BF5"/>
    <w:rsid w:val="00582F11"/>
    <w:rsid w:val="0058340B"/>
    <w:rsid w:val="005836D8"/>
    <w:rsid w:val="0058423C"/>
    <w:rsid w:val="00584A6E"/>
    <w:rsid w:val="00585A29"/>
    <w:rsid w:val="00585A67"/>
    <w:rsid w:val="00586505"/>
    <w:rsid w:val="005866B3"/>
    <w:rsid w:val="0058701E"/>
    <w:rsid w:val="00587BA4"/>
    <w:rsid w:val="00592E2F"/>
    <w:rsid w:val="0059472E"/>
    <w:rsid w:val="00594A6E"/>
    <w:rsid w:val="00595088"/>
    <w:rsid w:val="00597ECF"/>
    <w:rsid w:val="005A228D"/>
    <w:rsid w:val="005A4126"/>
    <w:rsid w:val="005A6726"/>
    <w:rsid w:val="005B062B"/>
    <w:rsid w:val="005B063F"/>
    <w:rsid w:val="005B1516"/>
    <w:rsid w:val="005B1927"/>
    <w:rsid w:val="005B2DAF"/>
    <w:rsid w:val="005B3006"/>
    <w:rsid w:val="005B336D"/>
    <w:rsid w:val="005B4B94"/>
    <w:rsid w:val="005B6AAE"/>
    <w:rsid w:val="005B771C"/>
    <w:rsid w:val="005B7A29"/>
    <w:rsid w:val="005C0A9E"/>
    <w:rsid w:val="005C0D99"/>
    <w:rsid w:val="005C2459"/>
    <w:rsid w:val="005C2945"/>
    <w:rsid w:val="005C300D"/>
    <w:rsid w:val="005C46DE"/>
    <w:rsid w:val="005C4946"/>
    <w:rsid w:val="005C4A06"/>
    <w:rsid w:val="005C4E4D"/>
    <w:rsid w:val="005C7A15"/>
    <w:rsid w:val="005D0554"/>
    <w:rsid w:val="005D1D15"/>
    <w:rsid w:val="005D3243"/>
    <w:rsid w:val="005D377A"/>
    <w:rsid w:val="005D7163"/>
    <w:rsid w:val="005D7652"/>
    <w:rsid w:val="005E0E6E"/>
    <w:rsid w:val="005E2442"/>
    <w:rsid w:val="005E29FB"/>
    <w:rsid w:val="005E3012"/>
    <w:rsid w:val="005E6546"/>
    <w:rsid w:val="005E74E9"/>
    <w:rsid w:val="005F20D6"/>
    <w:rsid w:val="005F3002"/>
    <w:rsid w:val="005F39A0"/>
    <w:rsid w:val="005F3C42"/>
    <w:rsid w:val="005F3FB5"/>
    <w:rsid w:val="005F450F"/>
    <w:rsid w:val="005F5F23"/>
    <w:rsid w:val="005F6317"/>
    <w:rsid w:val="005F655A"/>
    <w:rsid w:val="005F7379"/>
    <w:rsid w:val="005F778E"/>
    <w:rsid w:val="005F7EAC"/>
    <w:rsid w:val="0060005D"/>
    <w:rsid w:val="006009F9"/>
    <w:rsid w:val="00601C17"/>
    <w:rsid w:val="00602934"/>
    <w:rsid w:val="00603108"/>
    <w:rsid w:val="006031DC"/>
    <w:rsid w:val="00605158"/>
    <w:rsid w:val="00607092"/>
    <w:rsid w:val="006073EC"/>
    <w:rsid w:val="00607E50"/>
    <w:rsid w:val="00610E29"/>
    <w:rsid w:val="00611199"/>
    <w:rsid w:val="0061150D"/>
    <w:rsid w:val="006115DD"/>
    <w:rsid w:val="00611E05"/>
    <w:rsid w:val="006135C9"/>
    <w:rsid w:val="00616066"/>
    <w:rsid w:val="00620F06"/>
    <w:rsid w:val="00623FEC"/>
    <w:rsid w:val="00624779"/>
    <w:rsid w:val="00624A60"/>
    <w:rsid w:val="006273D8"/>
    <w:rsid w:val="00627D98"/>
    <w:rsid w:val="00630577"/>
    <w:rsid w:val="00630C5F"/>
    <w:rsid w:val="006314CE"/>
    <w:rsid w:val="006317CB"/>
    <w:rsid w:val="00631936"/>
    <w:rsid w:val="006319E4"/>
    <w:rsid w:val="006346D1"/>
    <w:rsid w:val="006350E9"/>
    <w:rsid w:val="006358F5"/>
    <w:rsid w:val="006360D3"/>
    <w:rsid w:val="0063630D"/>
    <w:rsid w:val="006368B6"/>
    <w:rsid w:val="006368E9"/>
    <w:rsid w:val="0063748D"/>
    <w:rsid w:val="00637D6F"/>
    <w:rsid w:val="00640CF3"/>
    <w:rsid w:val="00641EBA"/>
    <w:rsid w:val="006421A4"/>
    <w:rsid w:val="00643795"/>
    <w:rsid w:val="00643C28"/>
    <w:rsid w:val="00645BBE"/>
    <w:rsid w:val="00646ECE"/>
    <w:rsid w:val="00650726"/>
    <w:rsid w:val="00650F51"/>
    <w:rsid w:val="0065151A"/>
    <w:rsid w:val="00651AB3"/>
    <w:rsid w:val="00652860"/>
    <w:rsid w:val="00652E5B"/>
    <w:rsid w:val="006536D1"/>
    <w:rsid w:val="00653A74"/>
    <w:rsid w:val="006543A9"/>
    <w:rsid w:val="006545EF"/>
    <w:rsid w:val="00654AEE"/>
    <w:rsid w:val="00656555"/>
    <w:rsid w:val="0066075A"/>
    <w:rsid w:val="00660B3C"/>
    <w:rsid w:val="00665178"/>
    <w:rsid w:val="006656CE"/>
    <w:rsid w:val="00665CAE"/>
    <w:rsid w:val="006713E1"/>
    <w:rsid w:val="00671EA9"/>
    <w:rsid w:val="00671ED9"/>
    <w:rsid w:val="00672BAD"/>
    <w:rsid w:val="0067391A"/>
    <w:rsid w:val="00674560"/>
    <w:rsid w:val="00676FA0"/>
    <w:rsid w:val="00680632"/>
    <w:rsid w:val="006809B2"/>
    <w:rsid w:val="00680D88"/>
    <w:rsid w:val="00682875"/>
    <w:rsid w:val="00682E4B"/>
    <w:rsid w:val="006842B5"/>
    <w:rsid w:val="00686853"/>
    <w:rsid w:val="0069050B"/>
    <w:rsid w:val="00690B7E"/>
    <w:rsid w:val="0069353D"/>
    <w:rsid w:val="00693CBB"/>
    <w:rsid w:val="006940FE"/>
    <w:rsid w:val="00694311"/>
    <w:rsid w:val="006959B6"/>
    <w:rsid w:val="00695C37"/>
    <w:rsid w:val="006974A1"/>
    <w:rsid w:val="006A0063"/>
    <w:rsid w:val="006A38FC"/>
    <w:rsid w:val="006A3F0C"/>
    <w:rsid w:val="006A47F7"/>
    <w:rsid w:val="006A51CD"/>
    <w:rsid w:val="006A5C05"/>
    <w:rsid w:val="006A66FA"/>
    <w:rsid w:val="006B018C"/>
    <w:rsid w:val="006B0B82"/>
    <w:rsid w:val="006B1EB2"/>
    <w:rsid w:val="006B593F"/>
    <w:rsid w:val="006B5950"/>
    <w:rsid w:val="006B780E"/>
    <w:rsid w:val="006B79E3"/>
    <w:rsid w:val="006C008A"/>
    <w:rsid w:val="006C065B"/>
    <w:rsid w:val="006C15A0"/>
    <w:rsid w:val="006C163A"/>
    <w:rsid w:val="006C177A"/>
    <w:rsid w:val="006C3396"/>
    <w:rsid w:val="006C37FE"/>
    <w:rsid w:val="006C4C07"/>
    <w:rsid w:val="006C51F0"/>
    <w:rsid w:val="006C5C03"/>
    <w:rsid w:val="006C5FB5"/>
    <w:rsid w:val="006C68B3"/>
    <w:rsid w:val="006C7708"/>
    <w:rsid w:val="006C7C10"/>
    <w:rsid w:val="006C7C48"/>
    <w:rsid w:val="006C7D0E"/>
    <w:rsid w:val="006D015F"/>
    <w:rsid w:val="006D07A7"/>
    <w:rsid w:val="006D0A86"/>
    <w:rsid w:val="006D273F"/>
    <w:rsid w:val="006D3762"/>
    <w:rsid w:val="006D465E"/>
    <w:rsid w:val="006D6C8E"/>
    <w:rsid w:val="006D72C8"/>
    <w:rsid w:val="006D7B5F"/>
    <w:rsid w:val="006E13EF"/>
    <w:rsid w:val="006E2F6A"/>
    <w:rsid w:val="006E3135"/>
    <w:rsid w:val="006E34DA"/>
    <w:rsid w:val="006E42E6"/>
    <w:rsid w:val="006E53C1"/>
    <w:rsid w:val="006F2E54"/>
    <w:rsid w:val="006F35B4"/>
    <w:rsid w:val="006F3821"/>
    <w:rsid w:val="006F43DE"/>
    <w:rsid w:val="006F47A2"/>
    <w:rsid w:val="006F49E3"/>
    <w:rsid w:val="0070068C"/>
    <w:rsid w:val="00701CEA"/>
    <w:rsid w:val="00701FE5"/>
    <w:rsid w:val="00703A22"/>
    <w:rsid w:val="00706D71"/>
    <w:rsid w:val="00707468"/>
    <w:rsid w:val="0070786D"/>
    <w:rsid w:val="00710823"/>
    <w:rsid w:val="0071087A"/>
    <w:rsid w:val="00710951"/>
    <w:rsid w:val="007116A1"/>
    <w:rsid w:val="0071497B"/>
    <w:rsid w:val="00716744"/>
    <w:rsid w:val="00717FDE"/>
    <w:rsid w:val="00720E31"/>
    <w:rsid w:val="00721B4D"/>
    <w:rsid w:val="00722827"/>
    <w:rsid w:val="007233C1"/>
    <w:rsid w:val="00723E02"/>
    <w:rsid w:val="00724147"/>
    <w:rsid w:val="00724305"/>
    <w:rsid w:val="00724898"/>
    <w:rsid w:val="0072494E"/>
    <w:rsid w:val="00725204"/>
    <w:rsid w:val="0072579E"/>
    <w:rsid w:val="00727AA8"/>
    <w:rsid w:val="00731899"/>
    <w:rsid w:val="007335DE"/>
    <w:rsid w:val="007347DF"/>
    <w:rsid w:val="00734BFF"/>
    <w:rsid w:val="00735931"/>
    <w:rsid w:val="00735AEC"/>
    <w:rsid w:val="007369DA"/>
    <w:rsid w:val="007370BB"/>
    <w:rsid w:val="0073725F"/>
    <w:rsid w:val="007414C2"/>
    <w:rsid w:val="007419BC"/>
    <w:rsid w:val="007434EB"/>
    <w:rsid w:val="00743B0F"/>
    <w:rsid w:val="00743FBB"/>
    <w:rsid w:val="007445E4"/>
    <w:rsid w:val="007446D1"/>
    <w:rsid w:val="0074477E"/>
    <w:rsid w:val="00744DB7"/>
    <w:rsid w:val="0074632B"/>
    <w:rsid w:val="007464CB"/>
    <w:rsid w:val="00747073"/>
    <w:rsid w:val="0074725C"/>
    <w:rsid w:val="00750AE0"/>
    <w:rsid w:val="00751722"/>
    <w:rsid w:val="0075405D"/>
    <w:rsid w:val="00755C13"/>
    <w:rsid w:val="00755F56"/>
    <w:rsid w:val="00756BD7"/>
    <w:rsid w:val="0075718F"/>
    <w:rsid w:val="00760588"/>
    <w:rsid w:val="0076246D"/>
    <w:rsid w:val="007641BD"/>
    <w:rsid w:val="0076626B"/>
    <w:rsid w:val="00771C82"/>
    <w:rsid w:val="00771E56"/>
    <w:rsid w:val="00772045"/>
    <w:rsid w:val="00772326"/>
    <w:rsid w:val="00772EA5"/>
    <w:rsid w:val="00773519"/>
    <w:rsid w:val="00773896"/>
    <w:rsid w:val="00773EFC"/>
    <w:rsid w:val="0077695D"/>
    <w:rsid w:val="00777412"/>
    <w:rsid w:val="00777B2D"/>
    <w:rsid w:val="00781781"/>
    <w:rsid w:val="00781F37"/>
    <w:rsid w:val="00782C08"/>
    <w:rsid w:val="00783587"/>
    <w:rsid w:val="00785618"/>
    <w:rsid w:val="0078631A"/>
    <w:rsid w:val="00786357"/>
    <w:rsid w:val="00786493"/>
    <w:rsid w:val="007866D6"/>
    <w:rsid w:val="00786E95"/>
    <w:rsid w:val="00791CAB"/>
    <w:rsid w:val="007943B6"/>
    <w:rsid w:val="007961CB"/>
    <w:rsid w:val="00796207"/>
    <w:rsid w:val="00796E3E"/>
    <w:rsid w:val="00797A02"/>
    <w:rsid w:val="007A1866"/>
    <w:rsid w:val="007A1BBC"/>
    <w:rsid w:val="007A2321"/>
    <w:rsid w:val="007A2E0B"/>
    <w:rsid w:val="007A3DD4"/>
    <w:rsid w:val="007A4200"/>
    <w:rsid w:val="007A5111"/>
    <w:rsid w:val="007A55FF"/>
    <w:rsid w:val="007A7A1B"/>
    <w:rsid w:val="007A7D56"/>
    <w:rsid w:val="007B18F1"/>
    <w:rsid w:val="007B19CD"/>
    <w:rsid w:val="007B1D86"/>
    <w:rsid w:val="007B230B"/>
    <w:rsid w:val="007B2B9F"/>
    <w:rsid w:val="007B42F1"/>
    <w:rsid w:val="007B4BA1"/>
    <w:rsid w:val="007B4C73"/>
    <w:rsid w:val="007C0B03"/>
    <w:rsid w:val="007C0F5F"/>
    <w:rsid w:val="007C13E9"/>
    <w:rsid w:val="007C2581"/>
    <w:rsid w:val="007C25CF"/>
    <w:rsid w:val="007C2790"/>
    <w:rsid w:val="007C2B11"/>
    <w:rsid w:val="007C2B4D"/>
    <w:rsid w:val="007C4011"/>
    <w:rsid w:val="007C5348"/>
    <w:rsid w:val="007C54E4"/>
    <w:rsid w:val="007C6442"/>
    <w:rsid w:val="007C6D1A"/>
    <w:rsid w:val="007C7324"/>
    <w:rsid w:val="007C7426"/>
    <w:rsid w:val="007D0715"/>
    <w:rsid w:val="007D26E1"/>
    <w:rsid w:val="007D2C82"/>
    <w:rsid w:val="007D4E14"/>
    <w:rsid w:val="007D7A7C"/>
    <w:rsid w:val="007E0464"/>
    <w:rsid w:val="007E228D"/>
    <w:rsid w:val="007E638A"/>
    <w:rsid w:val="007F0211"/>
    <w:rsid w:val="007F1A51"/>
    <w:rsid w:val="007F1FD6"/>
    <w:rsid w:val="007F54E3"/>
    <w:rsid w:val="007F556D"/>
    <w:rsid w:val="007F564F"/>
    <w:rsid w:val="00801082"/>
    <w:rsid w:val="00802C6C"/>
    <w:rsid w:val="00802C95"/>
    <w:rsid w:val="00804038"/>
    <w:rsid w:val="00804698"/>
    <w:rsid w:val="00804B2B"/>
    <w:rsid w:val="00807094"/>
    <w:rsid w:val="008073BA"/>
    <w:rsid w:val="0081019A"/>
    <w:rsid w:val="00811B84"/>
    <w:rsid w:val="00811CDB"/>
    <w:rsid w:val="00812A61"/>
    <w:rsid w:val="00812A63"/>
    <w:rsid w:val="00813000"/>
    <w:rsid w:val="0081359D"/>
    <w:rsid w:val="008142D2"/>
    <w:rsid w:val="008143DE"/>
    <w:rsid w:val="0082027D"/>
    <w:rsid w:val="0082038B"/>
    <w:rsid w:val="008207A8"/>
    <w:rsid w:val="00820CB4"/>
    <w:rsid w:val="00820E65"/>
    <w:rsid w:val="00820E86"/>
    <w:rsid w:val="008213B8"/>
    <w:rsid w:val="00824A10"/>
    <w:rsid w:val="008273F8"/>
    <w:rsid w:val="0082764E"/>
    <w:rsid w:val="008308BA"/>
    <w:rsid w:val="00830BA8"/>
    <w:rsid w:val="00831374"/>
    <w:rsid w:val="00833E53"/>
    <w:rsid w:val="00834468"/>
    <w:rsid w:val="008347EF"/>
    <w:rsid w:val="0083496D"/>
    <w:rsid w:val="00837A21"/>
    <w:rsid w:val="00837B57"/>
    <w:rsid w:val="00841348"/>
    <w:rsid w:val="0084508F"/>
    <w:rsid w:val="0084549A"/>
    <w:rsid w:val="008479D3"/>
    <w:rsid w:val="00851041"/>
    <w:rsid w:val="00852BE5"/>
    <w:rsid w:val="00854907"/>
    <w:rsid w:val="00855002"/>
    <w:rsid w:val="00855695"/>
    <w:rsid w:val="00855917"/>
    <w:rsid w:val="0085616C"/>
    <w:rsid w:val="00857812"/>
    <w:rsid w:val="008622FF"/>
    <w:rsid w:val="0086256E"/>
    <w:rsid w:val="00862C0A"/>
    <w:rsid w:val="00863781"/>
    <w:rsid w:val="00864A50"/>
    <w:rsid w:val="00864B67"/>
    <w:rsid w:val="008657B1"/>
    <w:rsid w:val="00866CA8"/>
    <w:rsid w:val="008712FD"/>
    <w:rsid w:val="00871D1A"/>
    <w:rsid w:val="00872F5C"/>
    <w:rsid w:val="00873978"/>
    <w:rsid w:val="00873AC3"/>
    <w:rsid w:val="00873C7D"/>
    <w:rsid w:val="00873F10"/>
    <w:rsid w:val="008750A0"/>
    <w:rsid w:val="00875992"/>
    <w:rsid w:val="00876534"/>
    <w:rsid w:val="00876540"/>
    <w:rsid w:val="00881173"/>
    <w:rsid w:val="00881576"/>
    <w:rsid w:val="00882648"/>
    <w:rsid w:val="00882ED9"/>
    <w:rsid w:val="00884F39"/>
    <w:rsid w:val="00886DB3"/>
    <w:rsid w:val="00887183"/>
    <w:rsid w:val="00887203"/>
    <w:rsid w:val="00887B38"/>
    <w:rsid w:val="00887E06"/>
    <w:rsid w:val="008910C1"/>
    <w:rsid w:val="00891AE4"/>
    <w:rsid w:val="0089293A"/>
    <w:rsid w:val="00892EE3"/>
    <w:rsid w:val="0089360F"/>
    <w:rsid w:val="00893776"/>
    <w:rsid w:val="008942B0"/>
    <w:rsid w:val="00895112"/>
    <w:rsid w:val="008958E0"/>
    <w:rsid w:val="0089786B"/>
    <w:rsid w:val="008A3A6C"/>
    <w:rsid w:val="008A3DCB"/>
    <w:rsid w:val="008A5B6B"/>
    <w:rsid w:val="008A6604"/>
    <w:rsid w:val="008A6865"/>
    <w:rsid w:val="008A76FB"/>
    <w:rsid w:val="008A7E8A"/>
    <w:rsid w:val="008B011F"/>
    <w:rsid w:val="008B0EFB"/>
    <w:rsid w:val="008B1AA9"/>
    <w:rsid w:val="008B2DEA"/>
    <w:rsid w:val="008B401C"/>
    <w:rsid w:val="008B41FC"/>
    <w:rsid w:val="008B5566"/>
    <w:rsid w:val="008C0B58"/>
    <w:rsid w:val="008C24FD"/>
    <w:rsid w:val="008C2CB3"/>
    <w:rsid w:val="008C2DE0"/>
    <w:rsid w:val="008C3ED6"/>
    <w:rsid w:val="008C6BB6"/>
    <w:rsid w:val="008C6BBB"/>
    <w:rsid w:val="008C7526"/>
    <w:rsid w:val="008C770A"/>
    <w:rsid w:val="008C783F"/>
    <w:rsid w:val="008D143A"/>
    <w:rsid w:val="008D1BBC"/>
    <w:rsid w:val="008D3FC7"/>
    <w:rsid w:val="008D5F2F"/>
    <w:rsid w:val="008D6B0C"/>
    <w:rsid w:val="008D7A35"/>
    <w:rsid w:val="008E0E32"/>
    <w:rsid w:val="008E18E1"/>
    <w:rsid w:val="008E1C06"/>
    <w:rsid w:val="008E26D4"/>
    <w:rsid w:val="008E308F"/>
    <w:rsid w:val="008E4E25"/>
    <w:rsid w:val="008E6C27"/>
    <w:rsid w:val="008F1A71"/>
    <w:rsid w:val="008F1EF2"/>
    <w:rsid w:val="008F28E2"/>
    <w:rsid w:val="008F34BD"/>
    <w:rsid w:val="008F3BD7"/>
    <w:rsid w:val="008F4BA9"/>
    <w:rsid w:val="008F514F"/>
    <w:rsid w:val="008F649F"/>
    <w:rsid w:val="008F6C6C"/>
    <w:rsid w:val="008F6FF9"/>
    <w:rsid w:val="00900230"/>
    <w:rsid w:val="00900A08"/>
    <w:rsid w:val="009015A6"/>
    <w:rsid w:val="00901793"/>
    <w:rsid w:val="00901E9C"/>
    <w:rsid w:val="009024C3"/>
    <w:rsid w:val="009045E0"/>
    <w:rsid w:val="009062AF"/>
    <w:rsid w:val="009064BB"/>
    <w:rsid w:val="00907185"/>
    <w:rsid w:val="009071AA"/>
    <w:rsid w:val="0090744D"/>
    <w:rsid w:val="00911A66"/>
    <w:rsid w:val="00911C25"/>
    <w:rsid w:val="009130A6"/>
    <w:rsid w:val="00913710"/>
    <w:rsid w:val="00914EB2"/>
    <w:rsid w:val="009209D7"/>
    <w:rsid w:val="009210F7"/>
    <w:rsid w:val="00922622"/>
    <w:rsid w:val="009229DE"/>
    <w:rsid w:val="00923A48"/>
    <w:rsid w:val="00924804"/>
    <w:rsid w:val="00924BA9"/>
    <w:rsid w:val="00924D59"/>
    <w:rsid w:val="009259E7"/>
    <w:rsid w:val="00925A4F"/>
    <w:rsid w:val="00925EBD"/>
    <w:rsid w:val="009276A7"/>
    <w:rsid w:val="0092781C"/>
    <w:rsid w:val="0093062F"/>
    <w:rsid w:val="009319FA"/>
    <w:rsid w:val="00931A65"/>
    <w:rsid w:val="00931E9A"/>
    <w:rsid w:val="00932CB6"/>
    <w:rsid w:val="00932DBE"/>
    <w:rsid w:val="00933AB3"/>
    <w:rsid w:val="00933DBB"/>
    <w:rsid w:val="009355CB"/>
    <w:rsid w:val="00935DD3"/>
    <w:rsid w:val="00936D1B"/>
    <w:rsid w:val="00936F25"/>
    <w:rsid w:val="00940053"/>
    <w:rsid w:val="00940A80"/>
    <w:rsid w:val="009426DF"/>
    <w:rsid w:val="00942B7F"/>
    <w:rsid w:val="00943951"/>
    <w:rsid w:val="00944687"/>
    <w:rsid w:val="009449D3"/>
    <w:rsid w:val="0095090C"/>
    <w:rsid w:val="00951E7E"/>
    <w:rsid w:val="00953571"/>
    <w:rsid w:val="00954D09"/>
    <w:rsid w:val="009556DE"/>
    <w:rsid w:val="0095586C"/>
    <w:rsid w:val="00955AF8"/>
    <w:rsid w:val="00956953"/>
    <w:rsid w:val="0096006E"/>
    <w:rsid w:val="0096041E"/>
    <w:rsid w:val="009604E5"/>
    <w:rsid w:val="00960BE7"/>
    <w:rsid w:val="009616B5"/>
    <w:rsid w:val="00961892"/>
    <w:rsid w:val="009618A7"/>
    <w:rsid w:val="00962C17"/>
    <w:rsid w:val="009632B0"/>
    <w:rsid w:val="00965F62"/>
    <w:rsid w:val="009675D9"/>
    <w:rsid w:val="00970390"/>
    <w:rsid w:val="00972024"/>
    <w:rsid w:val="00972C90"/>
    <w:rsid w:val="00976341"/>
    <w:rsid w:val="00976A12"/>
    <w:rsid w:val="00977F4A"/>
    <w:rsid w:val="009805D4"/>
    <w:rsid w:val="00980C53"/>
    <w:rsid w:val="009814BC"/>
    <w:rsid w:val="00981734"/>
    <w:rsid w:val="009819EA"/>
    <w:rsid w:val="00981B60"/>
    <w:rsid w:val="00981BFF"/>
    <w:rsid w:val="0098252A"/>
    <w:rsid w:val="00982C2A"/>
    <w:rsid w:val="00982C30"/>
    <w:rsid w:val="00982DA4"/>
    <w:rsid w:val="00983306"/>
    <w:rsid w:val="0098340F"/>
    <w:rsid w:val="00983E2F"/>
    <w:rsid w:val="00984965"/>
    <w:rsid w:val="009857F7"/>
    <w:rsid w:val="009868BA"/>
    <w:rsid w:val="00990AD3"/>
    <w:rsid w:val="00990C23"/>
    <w:rsid w:val="00991F8A"/>
    <w:rsid w:val="009924E9"/>
    <w:rsid w:val="009929E3"/>
    <w:rsid w:val="00992D7D"/>
    <w:rsid w:val="009944F6"/>
    <w:rsid w:val="00994F2D"/>
    <w:rsid w:val="00995017"/>
    <w:rsid w:val="00996501"/>
    <w:rsid w:val="00996947"/>
    <w:rsid w:val="009A1A48"/>
    <w:rsid w:val="009A25C5"/>
    <w:rsid w:val="009A292D"/>
    <w:rsid w:val="009A571D"/>
    <w:rsid w:val="009A580B"/>
    <w:rsid w:val="009A5E9A"/>
    <w:rsid w:val="009A6938"/>
    <w:rsid w:val="009A69A9"/>
    <w:rsid w:val="009A7ADC"/>
    <w:rsid w:val="009B44D3"/>
    <w:rsid w:val="009B7A26"/>
    <w:rsid w:val="009B7D54"/>
    <w:rsid w:val="009C1138"/>
    <w:rsid w:val="009C3D8C"/>
    <w:rsid w:val="009C41DE"/>
    <w:rsid w:val="009C53A4"/>
    <w:rsid w:val="009C7C32"/>
    <w:rsid w:val="009D1372"/>
    <w:rsid w:val="009D2524"/>
    <w:rsid w:val="009D3B14"/>
    <w:rsid w:val="009D3D1D"/>
    <w:rsid w:val="009D4B35"/>
    <w:rsid w:val="009D5486"/>
    <w:rsid w:val="009D57DB"/>
    <w:rsid w:val="009D5B22"/>
    <w:rsid w:val="009D5CC1"/>
    <w:rsid w:val="009D6D0A"/>
    <w:rsid w:val="009D6DEF"/>
    <w:rsid w:val="009E1D83"/>
    <w:rsid w:val="009E4457"/>
    <w:rsid w:val="009E52AC"/>
    <w:rsid w:val="009E7C03"/>
    <w:rsid w:val="009F1E3F"/>
    <w:rsid w:val="009F1FE7"/>
    <w:rsid w:val="009F20ED"/>
    <w:rsid w:val="009F2142"/>
    <w:rsid w:val="009F224C"/>
    <w:rsid w:val="009F3B93"/>
    <w:rsid w:val="009F54E9"/>
    <w:rsid w:val="009F6239"/>
    <w:rsid w:val="009F6450"/>
    <w:rsid w:val="009F6F51"/>
    <w:rsid w:val="00A00276"/>
    <w:rsid w:val="00A02857"/>
    <w:rsid w:val="00A03129"/>
    <w:rsid w:val="00A03ADC"/>
    <w:rsid w:val="00A058CB"/>
    <w:rsid w:val="00A062E5"/>
    <w:rsid w:val="00A06520"/>
    <w:rsid w:val="00A06E8B"/>
    <w:rsid w:val="00A06EA1"/>
    <w:rsid w:val="00A10859"/>
    <w:rsid w:val="00A11B4F"/>
    <w:rsid w:val="00A133A6"/>
    <w:rsid w:val="00A139CB"/>
    <w:rsid w:val="00A13B63"/>
    <w:rsid w:val="00A1521C"/>
    <w:rsid w:val="00A16ABA"/>
    <w:rsid w:val="00A17F7C"/>
    <w:rsid w:val="00A20FB8"/>
    <w:rsid w:val="00A20FC6"/>
    <w:rsid w:val="00A249A1"/>
    <w:rsid w:val="00A252D2"/>
    <w:rsid w:val="00A262C9"/>
    <w:rsid w:val="00A27A15"/>
    <w:rsid w:val="00A27BF4"/>
    <w:rsid w:val="00A3130B"/>
    <w:rsid w:val="00A31C14"/>
    <w:rsid w:val="00A32D05"/>
    <w:rsid w:val="00A32F81"/>
    <w:rsid w:val="00A34418"/>
    <w:rsid w:val="00A35AA6"/>
    <w:rsid w:val="00A42449"/>
    <w:rsid w:val="00A4287B"/>
    <w:rsid w:val="00A42E03"/>
    <w:rsid w:val="00A438CC"/>
    <w:rsid w:val="00A4588A"/>
    <w:rsid w:val="00A45C84"/>
    <w:rsid w:val="00A46D3D"/>
    <w:rsid w:val="00A5133B"/>
    <w:rsid w:val="00A51621"/>
    <w:rsid w:val="00A53235"/>
    <w:rsid w:val="00A53513"/>
    <w:rsid w:val="00A563F9"/>
    <w:rsid w:val="00A57DA5"/>
    <w:rsid w:val="00A6065A"/>
    <w:rsid w:val="00A6442C"/>
    <w:rsid w:val="00A64634"/>
    <w:rsid w:val="00A64B79"/>
    <w:rsid w:val="00A64ED9"/>
    <w:rsid w:val="00A650B3"/>
    <w:rsid w:val="00A70D6D"/>
    <w:rsid w:val="00A7203A"/>
    <w:rsid w:val="00A722A9"/>
    <w:rsid w:val="00A739F2"/>
    <w:rsid w:val="00A73C73"/>
    <w:rsid w:val="00A748B5"/>
    <w:rsid w:val="00A7505C"/>
    <w:rsid w:val="00A77F1A"/>
    <w:rsid w:val="00A801E9"/>
    <w:rsid w:val="00A80CD4"/>
    <w:rsid w:val="00A82DE8"/>
    <w:rsid w:val="00A83A14"/>
    <w:rsid w:val="00A84104"/>
    <w:rsid w:val="00A85C37"/>
    <w:rsid w:val="00A867FD"/>
    <w:rsid w:val="00A877B5"/>
    <w:rsid w:val="00A87F8E"/>
    <w:rsid w:val="00A90199"/>
    <w:rsid w:val="00A90601"/>
    <w:rsid w:val="00A91B6F"/>
    <w:rsid w:val="00A93BA1"/>
    <w:rsid w:val="00A9438D"/>
    <w:rsid w:val="00A95450"/>
    <w:rsid w:val="00A9620E"/>
    <w:rsid w:val="00A96C5F"/>
    <w:rsid w:val="00A97C92"/>
    <w:rsid w:val="00AA25FD"/>
    <w:rsid w:val="00AA2931"/>
    <w:rsid w:val="00AA3ABF"/>
    <w:rsid w:val="00AA49F7"/>
    <w:rsid w:val="00AA549D"/>
    <w:rsid w:val="00AA717D"/>
    <w:rsid w:val="00AB0329"/>
    <w:rsid w:val="00AB0CD5"/>
    <w:rsid w:val="00AB0EA9"/>
    <w:rsid w:val="00AB0F96"/>
    <w:rsid w:val="00AB15D6"/>
    <w:rsid w:val="00AB4094"/>
    <w:rsid w:val="00AB4729"/>
    <w:rsid w:val="00AB4B30"/>
    <w:rsid w:val="00AB4C98"/>
    <w:rsid w:val="00AB5333"/>
    <w:rsid w:val="00AB54D7"/>
    <w:rsid w:val="00AB5BD4"/>
    <w:rsid w:val="00AB5E91"/>
    <w:rsid w:val="00AB646C"/>
    <w:rsid w:val="00AB6488"/>
    <w:rsid w:val="00AC02E2"/>
    <w:rsid w:val="00AC0985"/>
    <w:rsid w:val="00AC0D6A"/>
    <w:rsid w:val="00AC29F0"/>
    <w:rsid w:val="00AC3820"/>
    <w:rsid w:val="00AC3ED9"/>
    <w:rsid w:val="00AC40BF"/>
    <w:rsid w:val="00AC41B6"/>
    <w:rsid w:val="00AC4643"/>
    <w:rsid w:val="00AC4B0F"/>
    <w:rsid w:val="00AC4EAB"/>
    <w:rsid w:val="00AC5E28"/>
    <w:rsid w:val="00AC6F13"/>
    <w:rsid w:val="00AC76B2"/>
    <w:rsid w:val="00AC77AD"/>
    <w:rsid w:val="00AD02B2"/>
    <w:rsid w:val="00AD0BAE"/>
    <w:rsid w:val="00AD1255"/>
    <w:rsid w:val="00AD1723"/>
    <w:rsid w:val="00AD4B1B"/>
    <w:rsid w:val="00AD6E8D"/>
    <w:rsid w:val="00AE052F"/>
    <w:rsid w:val="00AE0B7C"/>
    <w:rsid w:val="00AE1293"/>
    <w:rsid w:val="00AE1407"/>
    <w:rsid w:val="00AE1600"/>
    <w:rsid w:val="00AE2C8E"/>
    <w:rsid w:val="00AE3EC0"/>
    <w:rsid w:val="00AE557D"/>
    <w:rsid w:val="00AE569E"/>
    <w:rsid w:val="00AE65AB"/>
    <w:rsid w:val="00AE6CAB"/>
    <w:rsid w:val="00AE7466"/>
    <w:rsid w:val="00AF3BF2"/>
    <w:rsid w:val="00AF3C7F"/>
    <w:rsid w:val="00AF43F5"/>
    <w:rsid w:val="00AF4747"/>
    <w:rsid w:val="00AF524D"/>
    <w:rsid w:val="00AF5641"/>
    <w:rsid w:val="00AF5E7C"/>
    <w:rsid w:val="00AF611E"/>
    <w:rsid w:val="00B00382"/>
    <w:rsid w:val="00B004D7"/>
    <w:rsid w:val="00B013C6"/>
    <w:rsid w:val="00B0158E"/>
    <w:rsid w:val="00B02020"/>
    <w:rsid w:val="00B0269B"/>
    <w:rsid w:val="00B03CC7"/>
    <w:rsid w:val="00B04ECB"/>
    <w:rsid w:val="00B05989"/>
    <w:rsid w:val="00B05A47"/>
    <w:rsid w:val="00B06846"/>
    <w:rsid w:val="00B111A3"/>
    <w:rsid w:val="00B1230E"/>
    <w:rsid w:val="00B16D81"/>
    <w:rsid w:val="00B205CE"/>
    <w:rsid w:val="00B23AD4"/>
    <w:rsid w:val="00B24333"/>
    <w:rsid w:val="00B24403"/>
    <w:rsid w:val="00B2441B"/>
    <w:rsid w:val="00B32B3C"/>
    <w:rsid w:val="00B33C81"/>
    <w:rsid w:val="00B33FBF"/>
    <w:rsid w:val="00B4085C"/>
    <w:rsid w:val="00B40B12"/>
    <w:rsid w:val="00B4325A"/>
    <w:rsid w:val="00B444CB"/>
    <w:rsid w:val="00B45E01"/>
    <w:rsid w:val="00B46050"/>
    <w:rsid w:val="00B50663"/>
    <w:rsid w:val="00B51C56"/>
    <w:rsid w:val="00B54537"/>
    <w:rsid w:val="00B55FA6"/>
    <w:rsid w:val="00B5631C"/>
    <w:rsid w:val="00B604CE"/>
    <w:rsid w:val="00B60CA4"/>
    <w:rsid w:val="00B62907"/>
    <w:rsid w:val="00B63B42"/>
    <w:rsid w:val="00B64E52"/>
    <w:rsid w:val="00B654AD"/>
    <w:rsid w:val="00B70205"/>
    <w:rsid w:val="00B705A5"/>
    <w:rsid w:val="00B709E0"/>
    <w:rsid w:val="00B70F32"/>
    <w:rsid w:val="00B71E16"/>
    <w:rsid w:val="00B71E52"/>
    <w:rsid w:val="00B729BF"/>
    <w:rsid w:val="00B73146"/>
    <w:rsid w:val="00B738BF"/>
    <w:rsid w:val="00B739EB"/>
    <w:rsid w:val="00B755C3"/>
    <w:rsid w:val="00B75C32"/>
    <w:rsid w:val="00B7615D"/>
    <w:rsid w:val="00B7673F"/>
    <w:rsid w:val="00B77116"/>
    <w:rsid w:val="00B77174"/>
    <w:rsid w:val="00B815F0"/>
    <w:rsid w:val="00B81E19"/>
    <w:rsid w:val="00B821B8"/>
    <w:rsid w:val="00B82A48"/>
    <w:rsid w:val="00B83049"/>
    <w:rsid w:val="00B83181"/>
    <w:rsid w:val="00B83AD0"/>
    <w:rsid w:val="00B83CE4"/>
    <w:rsid w:val="00B84939"/>
    <w:rsid w:val="00B853C6"/>
    <w:rsid w:val="00B85865"/>
    <w:rsid w:val="00B85EB5"/>
    <w:rsid w:val="00B86884"/>
    <w:rsid w:val="00B86A91"/>
    <w:rsid w:val="00B87061"/>
    <w:rsid w:val="00B879AA"/>
    <w:rsid w:val="00B92EDF"/>
    <w:rsid w:val="00B93EEE"/>
    <w:rsid w:val="00B94369"/>
    <w:rsid w:val="00B95318"/>
    <w:rsid w:val="00B953B5"/>
    <w:rsid w:val="00B9592D"/>
    <w:rsid w:val="00B95F0A"/>
    <w:rsid w:val="00BA1CA5"/>
    <w:rsid w:val="00BA2221"/>
    <w:rsid w:val="00BA2920"/>
    <w:rsid w:val="00BA349A"/>
    <w:rsid w:val="00BA3D6A"/>
    <w:rsid w:val="00BA476A"/>
    <w:rsid w:val="00BA48A0"/>
    <w:rsid w:val="00BA59AA"/>
    <w:rsid w:val="00BB059C"/>
    <w:rsid w:val="00BB2B60"/>
    <w:rsid w:val="00BB30C1"/>
    <w:rsid w:val="00BB4261"/>
    <w:rsid w:val="00BB5248"/>
    <w:rsid w:val="00BB53A1"/>
    <w:rsid w:val="00BC0B26"/>
    <w:rsid w:val="00BC1450"/>
    <w:rsid w:val="00BC1730"/>
    <w:rsid w:val="00BC1CD0"/>
    <w:rsid w:val="00BC1F8B"/>
    <w:rsid w:val="00BC360D"/>
    <w:rsid w:val="00BC4B5F"/>
    <w:rsid w:val="00BC5977"/>
    <w:rsid w:val="00BC7EC9"/>
    <w:rsid w:val="00BD0EF3"/>
    <w:rsid w:val="00BD1982"/>
    <w:rsid w:val="00BD1D28"/>
    <w:rsid w:val="00BD394A"/>
    <w:rsid w:val="00BD3F4B"/>
    <w:rsid w:val="00BD4182"/>
    <w:rsid w:val="00BD5328"/>
    <w:rsid w:val="00BD5B17"/>
    <w:rsid w:val="00BD5C55"/>
    <w:rsid w:val="00BD666E"/>
    <w:rsid w:val="00BD672C"/>
    <w:rsid w:val="00BD6CB3"/>
    <w:rsid w:val="00BE1277"/>
    <w:rsid w:val="00BE2669"/>
    <w:rsid w:val="00BE3397"/>
    <w:rsid w:val="00BE4DFF"/>
    <w:rsid w:val="00BE4F6C"/>
    <w:rsid w:val="00BE513A"/>
    <w:rsid w:val="00BE5A83"/>
    <w:rsid w:val="00BE5E96"/>
    <w:rsid w:val="00BE6C00"/>
    <w:rsid w:val="00BE6CAC"/>
    <w:rsid w:val="00BF0B76"/>
    <w:rsid w:val="00BF18E8"/>
    <w:rsid w:val="00BF1B8C"/>
    <w:rsid w:val="00BF3521"/>
    <w:rsid w:val="00BF4365"/>
    <w:rsid w:val="00BF4525"/>
    <w:rsid w:val="00BF57B8"/>
    <w:rsid w:val="00BF7336"/>
    <w:rsid w:val="00C00572"/>
    <w:rsid w:val="00C005BA"/>
    <w:rsid w:val="00C00C00"/>
    <w:rsid w:val="00C030C9"/>
    <w:rsid w:val="00C03C15"/>
    <w:rsid w:val="00C05A77"/>
    <w:rsid w:val="00C05E5D"/>
    <w:rsid w:val="00C069D8"/>
    <w:rsid w:val="00C06E46"/>
    <w:rsid w:val="00C10425"/>
    <w:rsid w:val="00C11CAF"/>
    <w:rsid w:val="00C12147"/>
    <w:rsid w:val="00C12B62"/>
    <w:rsid w:val="00C149FE"/>
    <w:rsid w:val="00C16E28"/>
    <w:rsid w:val="00C17298"/>
    <w:rsid w:val="00C1797D"/>
    <w:rsid w:val="00C20CC0"/>
    <w:rsid w:val="00C20CF5"/>
    <w:rsid w:val="00C21030"/>
    <w:rsid w:val="00C215F8"/>
    <w:rsid w:val="00C21CCB"/>
    <w:rsid w:val="00C225A2"/>
    <w:rsid w:val="00C260A2"/>
    <w:rsid w:val="00C26877"/>
    <w:rsid w:val="00C268C2"/>
    <w:rsid w:val="00C26E47"/>
    <w:rsid w:val="00C27292"/>
    <w:rsid w:val="00C27987"/>
    <w:rsid w:val="00C27C06"/>
    <w:rsid w:val="00C27D89"/>
    <w:rsid w:val="00C327A0"/>
    <w:rsid w:val="00C3435F"/>
    <w:rsid w:val="00C34D5E"/>
    <w:rsid w:val="00C357FE"/>
    <w:rsid w:val="00C3586E"/>
    <w:rsid w:val="00C361DA"/>
    <w:rsid w:val="00C378E9"/>
    <w:rsid w:val="00C37BAB"/>
    <w:rsid w:val="00C404E7"/>
    <w:rsid w:val="00C408B9"/>
    <w:rsid w:val="00C420B9"/>
    <w:rsid w:val="00C4220A"/>
    <w:rsid w:val="00C4253C"/>
    <w:rsid w:val="00C42B13"/>
    <w:rsid w:val="00C4346E"/>
    <w:rsid w:val="00C43F80"/>
    <w:rsid w:val="00C442BC"/>
    <w:rsid w:val="00C45CAD"/>
    <w:rsid w:val="00C46581"/>
    <w:rsid w:val="00C473A5"/>
    <w:rsid w:val="00C474AD"/>
    <w:rsid w:val="00C47DF9"/>
    <w:rsid w:val="00C47E38"/>
    <w:rsid w:val="00C509F0"/>
    <w:rsid w:val="00C531AE"/>
    <w:rsid w:val="00C53EF4"/>
    <w:rsid w:val="00C559A5"/>
    <w:rsid w:val="00C57848"/>
    <w:rsid w:val="00C602B4"/>
    <w:rsid w:val="00C613AD"/>
    <w:rsid w:val="00C628AF"/>
    <w:rsid w:val="00C632EE"/>
    <w:rsid w:val="00C650D7"/>
    <w:rsid w:val="00C6567A"/>
    <w:rsid w:val="00C658A3"/>
    <w:rsid w:val="00C6604F"/>
    <w:rsid w:val="00C6624C"/>
    <w:rsid w:val="00C67586"/>
    <w:rsid w:val="00C717FD"/>
    <w:rsid w:val="00C722CF"/>
    <w:rsid w:val="00C72EFA"/>
    <w:rsid w:val="00C735B1"/>
    <w:rsid w:val="00C7439E"/>
    <w:rsid w:val="00C74610"/>
    <w:rsid w:val="00C74E35"/>
    <w:rsid w:val="00C75DD3"/>
    <w:rsid w:val="00C76AAF"/>
    <w:rsid w:val="00C76D51"/>
    <w:rsid w:val="00C80E78"/>
    <w:rsid w:val="00C8177C"/>
    <w:rsid w:val="00C824E1"/>
    <w:rsid w:val="00C84F96"/>
    <w:rsid w:val="00C869CF"/>
    <w:rsid w:val="00C875F5"/>
    <w:rsid w:val="00C87AF6"/>
    <w:rsid w:val="00C87E50"/>
    <w:rsid w:val="00C905A7"/>
    <w:rsid w:val="00C914B3"/>
    <w:rsid w:val="00C9256C"/>
    <w:rsid w:val="00C92E3D"/>
    <w:rsid w:val="00C944AC"/>
    <w:rsid w:val="00C947F4"/>
    <w:rsid w:val="00C953D0"/>
    <w:rsid w:val="00C95B9D"/>
    <w:rsid w:val="00CA0B67"/>
    <w:rsid w:val="00CA1597"/>
    <w:rsid w:val="00CA1FA6"/>
    <w:rsid w:val="00CA27B3"/>
    <w:rsid w:val="00CA44E1"/>
    <w:rsid w:val="00CA4734"/>
    <w:rsid w:val="00CA77C9"/>
    <w:rsid w:val="00CB0D31"/>
    <w:rsid w:val="00CB2831"/>
    <w:rsid w:val="00CB4F35"/>
    <w:rsid w:val="00CC045F"/>
    <w:rsid w:val="00CC0A99"/>
    <w:rsid w:val="00CC24A6"/>
    <w:rsid w:val="00CC3EC3"/>
    <w:rsid w:val="00CC5A7D"/>
    <w:rsid w:val="00CC5C77"/>
    <w:rsid w:val="00CD0B33"/>
    <w:rsid w:val="00CD1DA1"/>
    <w:rsid w:val="00CD2E65"/>
    <w:rsid w:val="00CD325D"/>
    <w:rsid w:val="00CD491F"/>
    <w:rsid w:val="00CD4F43"/>
    <w:rsid w:val="00CD7406"/>
    <w:rsid w:val="00CE0C85"/>
    <w:rsid w:val="00CE1223"/>
    <w:rsid w:val="00CE4545"/>
    <w:rsid w:val="00CE58CE"/>
    <w:rsid w:val="00CE6115"/>
    <w:rsid w:val="00CE6337"/>
    <w:rsid w:val="00CE6571"/>
    <w:rsid w:val="00CE6C6F"/>
    <w:rsid w:val="00CE6F5A"/>
    <w:rsid w:val="00CF0369"/>
    <w:rsid w:val="00CF1220"/>
    <w:rsid w:val="00CF51DA"/>
    <w:rsid w:val="00CF539D"/>
    <w:rsid w:val="00CF5903"/>
    <w:rsid w:val="00CF6C83"/>
    <w:rsid w:val="00CF78A1"/>
    <w:rsid w:val="00D00186"/>
    <w:rsid w:val="00D002DC"/>
    <w:rsid w:val="00D0072F"/>
    <w:rsid w:val="00D00B2C"/>
    <w:rsid w:val="00D01BCB"/>
    <w:rsid w:val="00D01D32"/>
    <w:rsid w:val="00D04759"/>
    <w:rsid w:val="00D0488C"/>
    <w:rsid w:val="00D050EE"/>
    <w:rsid w:val="00D057AA"/>
    <w:rsid w:val="00D0605D"/>
    <w:rsid w:val="00D10F06"/>
    <w:rsid w:val="00D11487"/>
    <w:rsid w:val="00D11C16"/>
    <w:rsid w:val="00D12A82"/>
    <w:rsid w:val="00D146FF"/>
    <w:rsid w:val="00D1523B"/>
    <w:rsid w:val="00D1556B"/>
    <w:rsid w:val="00D158F1"/>
    <w:rsid w:val="00D15AAE"/>
    <w:rsid w:val="00D15BB1"/>
    <w:rsid w:val="00D15E81"/>
    <w:rsid w:val="00D22B08"/>
    <w:rsid w:val="00D23C0E"/>
    <w:rsid w:val="00D23CF7"/>
    <w:rsid w:val="00D24699"/>
    <w:rsid w:val="00D27030"/>
    <w:rsid w:val="00D31A8B"/>
    <w:rsid w:val="00D31E4B"/>
    <w:rsid w:val="00D32BB1"/>
    <w:rsid w:val="00D3378B"/>
    <w:rsid w:val="00D36279"/>
    <w:rsid w:val="00D37019"/>
    <w:rsid w:val="00D40DA7"/>
    <w:rsid w:val="00D41A66"/>
    <w:rsid w:val="00D43F71"/>
    <w:rsid w:val="00D4564D"/>
    <w:rsid w:val="00D4627D"/>
    <w:rsid w:val="00D465A2"/>
    <w:rsid w:val="00D47D9C"/>
    <w:rsid w:val="00D50DB1"/>
    <w:rsid w:val="00D51CEF"/>
    <w:rsid w:val="00D51D53"/>
    <w:rsid w:val="00D52521"/>
    <w:rsid w:val="00D53009"/>
    <w:rsid w:val="00D53FF3"/>
    <w:rsid w:val="00D5493A"/>
    <w:rsid w:val="00D56027"/>
    <w:rsid w:val="00D56F41"/>
    <w:rsid w:val="00D57EC7"/>
    <w:rsid w:val="00D61843"/>
    <w:rsid w:val="00D6331F"/>
    <w:rsid w:val="00D6479E"/>
    <w:rsid w:val="00D64EBF"/>
    <w:rsid w:val="00D65545"/>
    <w:rsid w:val="00D66646"/>
    <w:rsid w:val="00D676C5"/>
    <w:rsid w:val="00D67DFC"/>
    <w:rsid w:val="00D703F2"/>
    <w:rsid w:val="00D71606"/>
    <w:rsid w:val="00D71CA8"/>
    <w:rsid w:val="00D71D26"/>
    <w:rsid w:val="00D71E26"/>
    <w:rsid w:val="00D73A12"/>
    <w:rsid w:val="00D753FA"/>
    <w:rsid w:val="00D755B4"/>
    <w:rsid w:val="00D75EDC"/>
    <w:rsid w:val="00D767BA"/>
    <w:rsid w:val="00D76F0C"/>
    <w:rsid w:val="00D77513"/>
    <w:rsid w:val="00D80263"/>
    <w:rsid w:val="00D802EC"/>
    <w:rsid w:val="00D8103A"/>
    <w:rsid w:val="00D83751"/>
    <w:rsid w:val="00D84885"/>
    <w:rsid w:val="00D86090"/>
    <w:rsid w:val="00D86889"/>
    <w:rsid w:val="00D868A6"/>
    <w:rsid w:val="00D905C6"/>
    <w:rsid w:val="00D92038"/>
    <w:rsid w:val="00D940F3"/>
    <w:rsid w:val="00D943B5"/>
    <w:rsid w:val="00D9503D"/>
    <w:rsid w:val="00D95D09"/>
    <w:rsid w:val="00D96E14"/>
    <w:rsid w:val="00D96FF8"/>
    <w:rsid w:val="00D97EFC"/>
    <w:rsid w:val="00DA0404"/>
    <w:rsid w:val="00DA0D68"/>
    <w:rsid w:val="00DA22CE"/>
    <w:rsid w:val="00DA277D"/>
    <w:rsid w:val="00DA2D72"/>
    <w:rsid w:val="00DA3863"/>
    <w:rsid w:val="00DA4CE9"/>
    <w:rsid w:val="00DA5048"/>
    <w:rsid w:val="00DA528D"/>
    <w:rsid w:val="00DA65FA"/>
    <w:rsid w:val="00DA6812"/>
    <w:rsid w:val="00DA79C0"/>
    <w:rsid w:val="00DB0BE4"/>
    <w:rsid w:val="00DB0C88"/>
    <w:rsid w:val="00DB0EB2"/>
    <w:rsid w:val="00DB0FAC"/>
    <w:rsid w:val="00DB11AD"/>
    <w:rsid w:val="00DB1A5B"/>
    <w:rsid w:val="00DB3C57"/>
    <w:rsid w:val="00DB5A1C"/>
    <w:rsid w:val="00DB5C06"/>
    <w:rsid w:val="00DB5E87"/>
    <w:rsid w:val="00DB6D0F"/>
    <w:rsid w:val="00DB6DF2"/>
    <w:rsid w:val="00DB6E79"/>
    <w:rsid w:val="00DC09E3"/>
    <w:rsid w:val="00DC0ACA"/>
    <w:rsid w:val="00DC2AE5"/>
    <w:rsid w:val="00DC2F25"/>
    <w:rsid w:val="00DC327C"/>
    <w:rsid w:val="00DC3923"/>
    <w:rsid w:val="00DC4828"/>
    <w:rsid w:val="00DC4DFD"/>
    <w:rsid w:val="00DC63B6"/>
    <w:rsid w:val="00DC67AD"/>
    <w:rsid w:val="00DC7D1E"/>
    <w:rsid w:val="00DD0B3A"/>
    <w:rsid w:val="00DD24A3"/>
    <w:rsid w:val="00DD488E"/>
    <w:rsid w:val="00DD5650"/>
    <w:rsid w:val="00DD5D64"/>
    <w:rsid w:val="00DD6795"/>
    <w:rsid w:val="00DE0648"/>
    <w:rsid w:val="00DE140F"/>
    <w:rsid w:val="00DE1911"/>
    <w:rsid w:val="00DE1E23"/>
    <w:rsid w:val="00DE20E5"/>
    <w:rsid w:val="00DE23DF"/>
    <w:rsid w:val="00DE29C9"/>
    <w:rsid w:val="00DE3A6E"/>
    <w:rsid w:val="00DE63A0"/>
    <w:rsid w:val="00DE6C68"/>
    <w:rsid w:val="00DF0350"/>
    <w:rsid w:val="00DF2350"/>
    <w:rsid w:val="00DF2D9F"/>
    <w:rsid w:val="00DF408A"/>
    <w:rsid w:val="00DF7E9E"/>
    <w:rsid w:val="00E00421"/>
    <w:rsid w:val="00E007A9"/>
    <w:rsid w:val="00E01953"/>
    <w:rsid w:val="00E0395E"/>
    <w:rsid w:val="00E04A14"/>
    <w:rsid w:val="00E05051"/>
    <w:rsid w:val="00E050E4"/>
    <w:rsid w:val="00E0561F"/>
    <w:rsid w:val="00E07F5E"/>
    <w:rsid w:val="00E1054C"/>
    <w:rsid w:val="00E11A8E"/>
    <w:rsid w:val="00E12873"/>
    <w:rsid w:val="00E13600"/>
    <w:rsid w:val="00E13649"/>
    <w:rsid w:val="00E1408B"/>
    <w:rsid w:val="00E145E6"/>
    <w:rsid w:val="00E14766"/>
    <w:rsid w:val="00E14F75"/>
    <w:rsid w:val="00E161E7"/>
    <w:rsid w:val="00E16268"/>
    <w:rsid w:val="00E16632"/>
    <w:rsid w:val="00E1792D"/>
    <w:rsid w:val="00E21477"/>
    <w:rsid w:val="00E215B9"/>
    <w:rsid w:val="00E21E2B"/>
    <w:rsid w:val="00E22A29"/>
    <w:rsid w:val="00E22BCF"/>
    <w:rsid w:val="00E22F09"/>
    <w:rsid w:val="00E249EB"/>
    <w:rsid w:val="00E26B33"/>
    <w:rsid w:val="00E26FDE"/>
    <w:rsid w:val="00E30024"/>
    <w:rsid w:val="00E30586"/>
    <w:rsid w:val="00E33744"/>
    <w:rsid w:val="00E35BD6"/>
    <w:rsid w:val="00E42098"/>
    <w:rsid w:val="00E436E2"/>
    <w:rsid w:val="00E43BD2"/>
    <w:rsid w:val="00E448D0"/>
    <w:rsid w:val="00E455AA"/>
    <w:rsid w:val="00E47371"/>
    <w:rsid w:val="00E47C81"/>
    <w:rsid w:val="00E507F6"/>
    <w:rsid w:val="00E511BB"/>
    <w:rsid w:val="00E5188B"/>
    <w:rsid w:val="00E53138"/>
    <w:rsid w:val="00E54606"/>
    <w:rsid w:val="00E549E6"/>
    <w:rsid w:val="00E56214"/>
    <w:rsid w:val="00E56CAF"/>
    <w:rsid w:val="00E57E6F"/>
    <w:rsid w:val="00E603A7"/>
    <w:rsid w:val="00E61228"/>
    <w:rsid w:val="00E6209B"/>
    <w:rsid w:val="00E62B57"/>
    <w:rsid w:val="00E62C8F"/>
    <w:rsid w:val="00E62E7F"/>
    <w:rsid w:val="00E64225"/>
    <w:rsid w:val="00E64300"/>
    <w:rsid w:val="00E6444D"/>
    <w:rsid w:val="00E644ED"/>
    <w:rsid w:val="00E654CB"/>
    <w:rsid w:val="00E66A71"/>
    <w:rsid w:val="00E67BEE"/>
    <w:rsid w:val="00E7044C"/>
    <w:rsid w:val="00E74013"/>
    <w:rsid w:val="00E757B1"/>
    <w:rsid w:val="00E76D53"/>
    <w:rsid w:val="00E77A0A"/>
    <w:rsid w:val="00E80179"/>
    <w:rsid w:val="00E81F80"/>
    <w:rsid w:val="00E82534"/>
    <w:rsid w:val="00E83285"/>
    <w:rsid w:val="00E834D4"/>
    <w:rsid w:val="00E836B5"/>
    <w:rsid w:val="00E8407C"/>
    <w:rsid w:val="00E84351"/>
    <w:rsid w:val="00E84601"/>
    <w:rsid w:val="00E8461E"/>
    <w:rsid w:val="00E84C7F"/>
    <w:rsid w:val="00E84FD7"/>
    <w:rsid w:val="00E86434"/>
    <w:rsid w:val="00E868F1"/>
    <w:rsid w:val="00E86928"/>
    <w:rsid w:val="00E86E2E"/>
    <w:rsid w:val="00E873D7"/>
    <w:rsid w:val="00E90D3A"/>
    <w:rsid w:val="00E90DBF"/>
    <w:rsid w:val="00E91623"/>
    <w:rsid w:val="00E920E7"/>
    <w:rsid w:val="00E926B6"/>
    <w:rsid w:val="00E93B61"/>
    <w:rsid w:val="00E93B6C"/>
    <w:rsid w:val="00E93CCD"/>
    <w:rsid w:val="00E93E3C"/>
    <w:rsid w:val="00E95E98"/>
    <w:rsid w:val="00E95EBA"/>
    <w:rsid w:val="00E97DD8"/>
    <w:rsid w:val="00EA0602"/>
    <w:rsid w:val="00EA17A5"/>
    <w:rsid w:val="00EA1A9A"/>
    <w:rsid w:val="00EA2380"/>
    <w:rsid w:val="00EA2424"/>
    <w:rsid w:val="00EA341F"/>
    <w:rsid w:val="00EA3635"/>
    <w:rsid w:val="00EA3CEC"/>
    <w:rsid w:val="00EA6516"/>
    <w:rsid w:val="00EA6B74"/>
    <w:rsid w:val="00EA700E"/>
    <w:rsid w:val="00EB05A3"/>
    <w:rsid w:val="00EB2B3C"/>
    <w:rsid w:val="00EB34DB"/>
    <w:rsid w:val="00EB36C5"/>
    <w:rsid w:val="00EB5758"/>
    <w:rsid w:val="00EB6CB8"/>
    <w:rsid w:val="00EC2493"/>
    <w:rsid w:val="00EC2C0A"/>
    <w:rsid w:val="00EC3629"/>
    <w:rsid w:val="00EC3E49"/>
    <w:rsid w:val="00EC47C0"/>
    <w:rsid w:val="00EC5ADF"/>
    <w:rsid w:val="00EC654D"/>
    <w:rsid w:val="00EC7705"/>
    <w:rsid w:val="00ED0412"/>
    <w:rsid w:val="00ED0CD2"/>
    <w:rsid w:val="00ED1005"/>
    <w:rsid w:val="00ED1922"/>
    <w:rsid w:val="00ED232E"/>
    <w:rsid w:val="00ED2AEC"/>
    <w:rsid w:val="00ED2E4A"/>
    <w:rsid w:val="00ED30BF"/>
    <w:rsid w:val="00ED3371"/>
    <w:rsid w:val="00ED3C8E"/>
    <w:rsid w:val="00ED754A"/>
    <w:rsid w:val="00ED7B65"/>
    <w:rsid w:val="00EE1B5E"/>
    <w:rsid w:val="00EE1B6F"/>
    <w:rsid w:val="00EE2408"/>
    <w:rsid w:val="00EE31C0"/>
    <w:rsid w:val="00EE4383"/>
    <w:rsid w:val="00EE522F"/>
    <w:rsid w:val="00EE56BA"/>
    <w:rsid w:val="00EE59C9"/>
    <w:rsid w:val="00EE75D1"/>
    <w:rsid w:val="00EF3974"/>
    <w:rsid w:val="00EF3A2A"/>
    <w:rsid w:val="00EF73CF"/>
    <w:rsid w:val="00F00AAE"/>
    <w:rsid w:val="00F01792"/>
    <w:rsid w:val="00F03FD2"/>
    <w:rsid w:val="00F0412D"/>
    <w:rsid w:val="00F042D7"/>
    <w:rsid w:val="00F04455"/>
    <w:rsid w:val="00F04809"/>
    <w:rsid w:val="00F054B8"/>
    <w:rsid w:val="00F111FA"/>
    <w:rsid w:val="00F116DD"/>
    <w:rsid w:val="00F11A31"/>
    <w:rsid w:val="00F11CBD"/>
    <w:rsid w:val="00F13324"/>
    <w:rsid w:val="00F13F58"/>
    <w:rsid w:val="00F14AA1"/>
    <w:rsid w:val="00F15436"/>
    <w:rsid w:val="00F161E9"/>
    <w:rsid w:val="00F165A7"/>
    <w:rsid w:val="00F24526"/>
    <w:rsid w:val="00F2452E"/>
    <w:rsid w:val="00F2483F"/>
    <w:rsid w:val="00F24AC2"/>
    <w:rsid w:val="00F24BC3"/>
    <w:rsid w:val="00F24BEE"/>
    <w:rsid w:val="00F2507B"/>
    <w:rsid w:val="00F265FA"/>
    <w:rsid w:val="00F27F34"/>
    <w:rsid w:val="00F30549"/>
    <w:rsid w:val="00F309BA"/>
    <w:rsid w:val="00F30C04"/>
    <w:rsid w:val="00F31D7E"/>
    <w:rsid w:val="00F34285"/>
    <w:rsid w:val="00F366BE"/>
    <w:rsid w:val="00F374A5"/>
    <w:rsid w:val="00F37747"/>
    <w:rsid w:val="00F401FC"/>
    <w:rsid w:val="00F45805"/>
    <w:rsid w:val="00F45F3F"/>
    <w:rsid w:val="00F4740A"/>
    <w:rsid w:val="00F47532"/>
    <w:rsid w:val="00F524B7"/>
    <w:rsid w:val="00F52F10"/>
    <w:rsid w:val="00F5376A"/>
    <w:rsid w:val="00F55D5D"/>
    <w:rsid w:val="00F56737"/>
    <w:rsid w:val="00F57652"/>
    <w:rsid w:val="00F60703"/>
    <w:rsid w:val="00F61755"/>
    <w:rsid w:val="00F617C8"/>
    <w:rsid w:val="00F61861"/>
    <w:rsid w:val="00F638A3"/>
    <w:rsid w:val="00F63B80"/>
    <w:rsid w:val="00F63D7B"/>
    <w:rsid w:val="00F646A2"/>
    <w:rsid w:val="00F64DC9"/>
    <w:rsid w:val="00F660E9"/>
    <w:rsid w:val="00F66164"/>
    <w:rsid w:val="00F66AC4"/>
    <w:rsid w:val="00F674E9"/>
    <w:rsid w:val="00F6760A"/>
    <w:rsid w:val="00F677D2"/>
    <w:rsid w:val="00F67990"/>
    <w:rsid w:val="00F71046"/>
    <w:rsid w:val="00F717BA"/>
    <w:rsid w:val="00F72695"/>
    <w:rsid w:val="00F744BE"/>
    <w:rsid w:val="00F74548"/>
    <w:rsid w:val="00F7484C"/>
    <w:rsid w:val="00F7485D"/>
    <w:rsid w:val="00F76FCD"/>
    <w:rsid w:val="00F77475"/>
    <w:rsid w:val="00F77A73"/>
    <w:rsid w:val="00F802BD"/>
    <w:rsid w:val="00F805F2"/>
    <w:rsid w:val="00F812A1"/>
    <w:rsid w:val="00F814F9"/>
    <w:rsid w:val="00F83B40"/>
    <w:rsid w:val="00F841BF"/>
    <w:rsid w:val="00F8434B"/>
    <w:rsid w:val="00F8658A"/>
    <w:rsid w:val="00F87DD8"/>
    <w:rsid w:val="00F9044F"/>
    <w:rsid w:val="00F90B49"/>
    <w:rsid w:val="00F94314"/>
    <w:rsid w:val="00F9462B"/>
    <w:rsid w:val="00F9498A"/>
    <w:rsid w:val="00F9563E"/>
    <w:rsid w:val="00F95C60"/>
    <w:rsid w:val="00F96A21"/>
    <w:rsid w:val="00FA0601"/>
    <w:rsid w:val="00FA09B6"/>
    <w:rsid w:val="00FA1A74"/>
    <w:rsid w:val="00FA2801"/>
    <w:rsid w:val="00FA2B33"/>
    <w:rsid w:val="00FA2C1F"/>
    <w:rsid w:val="00FA384F"/>
    <w:rsid w:val="00FA3D43"/>
    <w:rsid w:val="00FA5B72"/>
    <w:rsid w:val="00FB0265"/>
    <w:rsid w:val="00FB0854"/>
    <w:rsid w:val="00FB1B9E"/>
    <w:rsid w:val="00FB26E5"/>
    <w:rsid w:val="00FB2AAC"/>
    <w:rsid w:val="00FB32B6"/>
    <w:rsid w:val="00FB3F9D"/>
    <w:rsid w:val="00FB716B"/>
    <w:rsid w:val="00FB77A1"/>
    <w:rsid w:val="00FC18B2"/>
    <w:rsid w:val="00FC24C7"/>
    <w:rsid w:val="00FC25DF"/>
    <w:rsid w:val="00FC5078"/>
    <w:rsid w:val="00FC5A21"/>
    <w:rsid w:val="00FC5BF1"/>
    <w:rsid w:val="00FC5DE8"/>
    <w:rsid w:val="00FC75A9"/>
    <w:rsid w:val="00FD15CE"/>
    <w:rsid w:val="00FD2AE3"/>
    <w:rsid w:val="00FD2C02"/>
    <w:rsid w:val="00FD2C47"/>
    <w:rsid w:val="00FD5B29"/>
    <w:rsid w:val="00FE11C9"/>
    <w:rsid w:val="00FE11D3"/>
    <w:rsid w:val="00FE1570"/>
    <w:rsid w:val="00FE1AB9"/>
    <w:rsid w:val="00FE3B2C"/>
    <w:rsid w:val="00FE4914"/>
    <w:rsid w:val="00FE5E55"/>
    <w:rsid w:val="00FF1189"/>
    <w:rsid w:val="00FF26F6"/>
    <w:rsid w:val="00FF289F"/>
    <w:rsid w:val="00FF3133"/>
    <w:rsid w:val="00FF42A5"/>
    <w:rsid w:val="00FF47EA"/>
    <w:rsid w:val="00FF5CA1"/>
    <w:rsid w:val="015D82E7"/>
    <w:rsid w:val="01EC9327"/>
    <w:rsid w:val="0257FF15"/>
    <w:rsid w:val="028B34D2"/>
    <w:rsid w:val="0293A0E7"/>
    <w:rsid w:val="02A188D0"/>
    <w:rsid w:val="02A85109"/>
    <w:rsid w:val="030AD7D1"/>
    <w:rsid w:val="0312BB28"/>
    <w:rsid w:val="0404F867"/>
    <w:rsid w:val="041173C8"/>
    <w:rsid w:val="045EE6B1"/>
    <w:rsid w:val="069CC795"/>
    <w:rsid w:val="06E216BB"/>
    <w:rsid w:val="07FC5E83"/>
    <w:rsid w:val="082F98B6"/>
    <w:rsid w:val="0895974A"/>
    <w:rsid w:val="08ED3C13"/>
    <w:rsid w:val="08F51F6A"/>
    <w:rsid w:val="0903F54E"/>
    <w:rsid w:val="09169636"/>
    <w:rsid w:val="0B127FF3"/>
    <w:rsid w:val="0B74F7DD"/>
    <w:rsid w:val="0BAB767C"/>
    <w:rsid w:val="0BF8FD38"/>
    <w:rsid w:val="0D95F0BF"/>
    <w:rsid w:val="0E1C5825"/>
    <w:rsid w:val="0E59943F"/>
    <w:rsid w:val="0E7C9089"/>
    <w:rsid w:val="0E97712F"/>
    <w:rsid w:val="0EA645E3"/>
    <w:rsid w:val="0ED5FD61"/>
    <w:rsid w:val="0F10D626"/>
    <w:rsid w:val="103130EF"/>
    <w:rsid w:val="10A0B7CC"/>
    <w:rsid w:val="11425DF1"/>
    <w:rsid w:val="11898A3F"/>
    <w:rsid w:val="11D4FD00"/>
    <w:rsid w:val="1246EDB8"/>
    <w:rsid w:val="12CCAE59"/>
    <w:rsid w:val="12D5C76D"/>
    <w:rsid w:val="135468A6"/>
    <w:rsid w:val="136582F7"/>
    <w:rsid w:val="1384B58F"/>
    <w:rsid w:val="13EA650C"/>
    <w:rsid w:val="14CC721E"/>
    <w:rsid w:val="153923A1"/>
    <w:rsid w:val="15D48BEB"/>
    <w:rsid w:val="15E02400"/>
    <w:rsid w:val="15E8DD7C"/>
    <w:rsid w:val="16AB72B4"/>
    <w:rsid w:val="17581989"/>
    <w:rsid w:val="189BEF9F"/>
    <w:rsid w:val="19814305"/>
    <w:rsid w:val="1A9009D9"/>
    <w:rsid w:val="1B2D9F66"/>
    <w:rsid w:val="1B7DF525"/>
    <w:rsid w:val="1C688773"/>
    <w:rsid w:val="1CDD20F4"/>
    <w:rsid w:val="1CFED6C1"/>
    <w:rsid w:val="1D59B22B"/>
    <w:rsid w:val="1D7EB3EC"/>
    <w:rsid w:val="1DB65186"/>
    <w:rsid w:val="1E719B17"/>
    <w:rsid w:val="1EAFF466"/>
    <w:rsid w:val="1EB716A8"/>
    <w:rsid w:val="1F256E41"/>
    <w:rsid w:val="1F513DA1"/>
    <w:rsid w:val="1FCEE3A8"/>
    <w:rsid w:val="2050101A"/>
    <w:rsid w:val="20C95FD2"/>
    <w:rsid w:val="20FBF6B9"/>
    <w:rsid w:val="21287E7E"/>
    <w:rsid w:val="21EBE07B"/>
    <w:rsid w:val="21F5C544"/>
    <w:rsid w:val="221D65F1"/>
    <w:rsid w:val="22238CE5"/>
    <w:rsid w:val="226CCC84"/>
    <w:rsid w:val="227A6545"/>
    <w:rsid w:val="22897608"/>
    <w:rsid w:val="229A208E"/>
    <w:rsid w:val="22C1F3B4"/>
    <w:rsid w:val="23E96570"/>
    <w:rsid w:val="2433977B"/>
    <w:rsid w:val="257E0DE7"/>
    <w:rsid w:val="25F6267F"/>
    <w:rsid w:val="260645C7"/>
    <w:rsid w:val="26D4BA5A"/>
    <w:rsid w:val="275DBB2C"/>
    <w:rsid w:val="27D68D58"/>
    <w:rsid w:val="280C0093"/>
    <w:rsid w:val="2908C16D"/>
    <w:rsid w:val="2A9BB5C2"/>
    <w:rsid w:val="2AE106C0"/>
    <w:rsid w:val="2AFA20BC"/>
    <w:rsid w:val="2B8DC19B"/>
    <w:rsid w:val="2CC795C4"/>
    <w:rsid w:val="2F864822"/>
    <w:rsid w:val="30541A09"/>
    <w:rsid w:val="306C2C91"/>
    <w:rsid w:val="30AEC4DA"/>
    <w:rsid w:val="30F8F226"/>
    <w:rsid w:val="3180E350"/>
    <w:rsid w:val="31C25B7C"/>
    <w:rsid w:val="31F7F743"/>
    <w:rsid w:val="327D2F82"/>
    <w:rsid w:val="329B33C1"/>
    <w:rsid w:val="32A6C3DB"/>
    <w:rsid w:val="33AE82DA"/>
    <w:rsid w:val="34FC8720"/>
    <w:rsid w:val="351D8654"/>
    <w:rsid w:val="3531E6F9"/>
    <w:rsid w:val="3611D2A1"/>
    <w:rsid w:val="36A65F14"/>
    <w:rsid w:val="36BAB06D"/>
    <w:rsid w:val="376521BC"/>
    <w:rsid w:val="381ED1AE"/>
    <w:rsid w:val="38D88F88"/>
    <w:rsid w:val="391E97C6"/>
    <w:rsid w:val="39A3500D"/>
    <w:rsid w:val="39AB82D1"/>
    <w:rsid w:val="39BAA20F"/>
    <w:rsid w:val="3A0B2CE4"/>
    <w:rsid w:val="3A965575"/>
    <w:rsid w:val="3B3F206E"/>
    <w:rsid w:val="3B737C53"/>
    <w:rsid w:val="3BA6FD45"/>
    <w:rsid w:val="3C6755D2"/>
    <w:rsid w:val="3C8320DA"/>
    <w:rsid w:val="3CB05BC5"/>
    <w:rsid w:val="3D34EBD3"/>
    <w:rsid w:val="3D47612D"/>
    <w:rsid w:val="3D6C2402"/>
    <w:rsid w:val="3DBBD4CE"/>
    <w:rsid w:val="3E073F92"/>
    <w:rsid w:val="3EBC9412"/>
    <w:rsid w:val="40306F58"/>
    <w:rsid w:val="407F01EF"/>
    <w:rsid w:val="40A060A4"/>
    <w:rsid w:val="40AF95DE"/>
    <w:rsid w:val="40DEFFC2"/>
    <w:rsid w:val="4115872A"/>
    <w:rsid w:val="420904AA"/>
    <w:rsid w:val="4245148B"/>
    <w:rsid w:val="42561F0A"/>
    <w:rsid w:val="42930C90"/>
    <w:rsid w:val="439BB4E7"/>
    <w:rsid w:val="44408EA9"/>
    <w:rsid w:val="444C316F"/>
    <w:rsid w:val="449D0793"/>
    <w:rsid w:val="44DB45F8"/>
    <w:rsid w:val="452469C7"/>
    <w:rsid w:val="4532664B"/>
    <w:rsid w:val="4618B856"/>
    <w:rsid w:val="4621A09E"/>
    <w:rsid w:val="465E5155"/>
    <w:rsid w:val="46C346C3"/>
    <w:rsid w:val="46D82C2D"/>
    <w:rsid w:val="46EF7168"/>
    <w:rsid w:val="4700F756"/>
    <w:rsid w:val="4710EBF2"/>
    <w:rsid w:val="47AD0B6B"/>
    <w:rsid w:val="47B488B7"/>
    <w:rsid w:val="48B98DFA"/>
    <w:rsid w:val="49161516"/>
    <w:rsid w:val="4941D31A"/>
    <w:rsid w:val="497BBC7F"/>
    <w:rsid w:val="49975496"/>
    <w:rsid w:val="4A09ACF0"/>
    <w:rsid w:val="4A864D4B"/>
    <w:rsid w:val="4AA1B5C4"/>
    <w:rsid w:val="4B41432D"/>
    <w:rsid w:val="4B8194AE"/>
    <w:rsid w:val="4BA8F0E0"/>
    <w:rsid w:val="4BCD5FC7"/>
    <w:rsid w:val="4C510FEC"/>
    <w:rsid w:val="4C8B462B"/>
    <w:rsid w:val="4D4A5FA1"/>
    <w:rsid w:val="4D84C1A7"/>
    <w:rsid w:val="4E563474"/>
    <w:rsid w:val="4E9FD9A8"/>
    <w:rsid w:val="4F21BAF3"/>
    <w:rsid w:val="4F720764"/>
    <w:rsid w:val="4FB87BC1"/>
    <w:rsid w:val="501BB50C"/>
    <w:rsid w:val="5096E257"/>
    <w:rsid w:val="50F8C918"/>
    <w:rsid w:val="51505744"/>
    <w:rsid w:val="53150C72"/>
    <w:rsid w:val="536EFDEF"/>
    <w:rsid w:val="537A084C"/>
    <w:rsid w:val="53CA902B"/>
    <w:rsid w:val="542AE4CC"/>
    <w:rsid w:val="553DE64C"/>
    <w:rsid w:val="56494B19"/>
    <w:rsid w:val="56F72E38"/>
    <w:rsid w:val="5740D4D0"/>
    <w:rsid w:val="57DF01D3"/>
    <w:rsid w:val="57FCE1EE"/>
    <w:rsid w:val="59A09712"/>
    <w:rsid w:val="59B40367"/>
    <w:rsid w:val="5A2FCD34"/>
    <w:rsid w:val="5A45237A"/>
    <w:rsid w:val="5B1E42BF"/>
    <w:rsid w:val="5B2F27E7"/>
    <w:rsid w:val="5B736D99"/>
    <w:rsid w:val="5C80D755"/>
    <w:rsid w:val="5C98991E"/>
    <w:rsid w:val="5CFA929A"/>
    <w:rsid w:val="5D078E12"/>
    <w:rsid w:val="5D118ED7"/>
    <w:rsid w:val="5D64B044"/>
    <w:rsid w:val="5DE04F40"/>
    <w:rsid w:val="5DF8F325"/>
    <w:rsid w:val="5E09E456"/>
    <w:rsid w:val="5E1BF7E5"/>
    <w:rsid w:val="5EB40803"/>
    <w:rsid w:val="5EECB618"/>
    <w:rsid w:val="5FA58A07"/>
    <w:rsid w:val="5FB1D03B"/>
    <w:rsid w:val="60148C6B"/>
    <w:rsid w:val="6039327D"/>
    <w:rsid w:val="6058C154"/>
    <w:rsid w:val="60EA3607"/>
    <w:rsid w:val="60EFD0E6"/>
    <w:rsid w:val="61E5122E"/>
    <w:rsid w:val="61FC1EB5"/>
    <w:rsid w:val="62113D55"/>
    <w:rsid w:val="624C295D"/>
    <w:rsid w:val="62EA07E6"/>
    <w:rsid w:val="632D5FAB"/>
    <w:rsid w:val="63F915D1"/>
    <w:rsid w:val="641D0E82"/>
    <w:rsid w:val="64698894"/>
    <w:rsid w:val="64CD444E"/>
    <w:rsid w:val="6532B8C0"/>
    <w:rsid w:val="6576E83C"/>
    <w:rsid w:val="6596CAD3"/>
    <w:rsid w:val="65D66AEC"/>
    <w:rsid w:val="6694DDA2"/>
    <w:rsid w:val="66AFCFFA"/>
    <w:rsid w:val="66D82E66"/>
    <w:rsid w:val="67493D27"/>
    <w:rsid w:val="68A7BADF"/>
    <w:rsid w:val="6906430F"/>
    <w:rsid w:val="697303E4"/>
    <w:rsid w:val="69B95B99"/>
    <w:rsid w:val="69C3A27D"/>
    <w:rsid w:val="6ABFF2AC"/>
    <w:rsid w:val="6ADBB405"/>
    <w:rsid w:val="6B298028"/>
    <w:rsid w:val="6B3E1237"/>
    <w:rsid w:val="6C11B7FF"/>
    <w:rsid w:val="6C2D0964"/>
    <w:rsid w:val="6C8DBFB8"/>
    <w:rsid w:val="6CB44957"/>
    <w:rsid w:val="6D5AA4E5"/>
    <w:rsid w:val="6D5D0C72"/>
    <w:rsid w:val="6DCF0321"/>
    <w:rsid w:val="6DF143C0"/>
    <w:rsid w:val="6E43BE47"/>
    <w:rsid w:val="6EF7CE88"/>
    <w:rsid w:val="6F1412C5"/>
    <w:rsid w:val="7043CCB0"/>
    <w:rsid w:val="705FDA91"/>
    <w:rsid w:val="718E42D3"/>
    <w:rsid w:val="71E6554E"/>
    <w:rsid w:val="72C9CCC0"/>
    <w:rsid w:val="73A12E27"/>
    <w:rsid w:val="73B1CB20"/>
    <w:rsid w:val="73F78510"/>
    <w:rsid w:val="73FC026C"/>
    <w:rsid w:val="742E8707"/>
    <w:rsid w:val="74307659"/>
    <w:rsid w:val="749582B8"/>
    <w:rsid w:val="75057932"/>
    <w:rsid w:val="75559A05"/>
    <w:rsid w:val="75F48624"/>
    <w:rsid w:val="7649A4EF"/>
    <w:rsid w:val="7682315B"/>
    <w:rsid w:val="7690CF45"/>
    <w:rsid w:val="76D628E6"/>
    <w:rsid w:val="771E5C55"/>
    <w:rsid w:val="7867B19E"/>
    <w:rsid w:val="78729459"/>
    <w:rsid w:val="795F6104"/>
    <w:rsid w:val="7A3AB8BE"/>
    <w:rsid w:val="7AE0054A"/>
    <w:rsid w:val="7BD88AD7"/>
    <w:rsid w:val="7C0B3D42"/>
    <w:rsid w:val="7D36289A"/>
    <w:rsid w:val="7D9859C1"/>
    <w:rsid w:val="7E26487C"/>
    <w:rsid w:val="7E3F5651"/>
    <w:rsid w:val="7EF25AA7"/>
    <w:rsid w:val="7FB11463"/>
    <w:rsid w:val="7FCA5966"/>
    <w:rsid w:val="7FEBA4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617523"/>
  <w15:docId w15:val="{56AD1577-9FCF-4220-B55C-0837FEAB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43A"/>
    <w:rPr>
      <w:sz w:val="24"/>
      <w:szCs w:val="24"/>
      <w:lang w:val="en-GB" w:eastAsia="en-GB"/>
    </w:rPr>
  </w:style>
  <w:style w:type="paragraph" w:styleId="Heading1">
    <w:name w:val="heading 1"/>
    <w:basedOn w:val="Normal"/>
    <w:next w:val="Normal"/>
    <w:link w:val="Heading1Char"/>
    <w:uiPriority w:val="99"/>
    <w:qFormat/>
    <w:rsid w:val="006115DD"/>
    <w:pPr>
      <w:keepNext/>
      <w:outlineLvl w:val="0"/>
    </w:pPr>
    <w:rPr>
      <w:rFonts w:ascii="Arial" w:hAnsi="Arial" w:cs="Arial"/>
      <w:b/>
      <w:bCs/>
      <w:u w:val="single"/>
    </w:rPr>
  </w:style>
  <w:style w:type="paragraph" w:styleId="Heading2">
    <w:name w:val="heading 2"/>
    <w:basedOn w:val="Normal"/>
    <w:next w:val="Normal"/>
    <w:link w:val="Heading2Char"/>
    <w:uiPriority w:val="99"/>
    <w:qFormat/>
    <w:rsid w:val="006115DD"/>
    <w:pPr>
      <w:keepNext/>
      <w:outlineLvl w:val="1"/>
    </w:pPr>
    <w:rPr>
      <w:u w:val="single"/>
    </w:rPr>
  </w:style>
  <w:style w:type="paragraph" w:styleId="Heading3">
    <w:name w:val="heading 3"/>
    <w:basedOn w:val="Normal"/>
    <w:next w:val="Normal"/>
    <w:link w:val="Heading3Char"/>
    <w:uiPriority w:val="99"/>
    <w:qFormat/>
    <w:rsid w:val="006115DD"/>
    <w:pPr>
      <w:keepNext/>
      <w:outlineLvl w:val="2"/>
    </w:pPr>
    <w:rPr>
      <w:b/>
      <w:bCs/>
    </w:rPr>
  </w:style>
  <w:style w:type="paragraph" w:styleId="Heading4">
    <w:name w:val="heading 4"/>
    <w:basedOn w:val="Normal"/>
    <w:next w:val="Normal"/>
    <w:link w:val="Heading4Char"/>
    <w:uiPriority w:val="99"/>
    <w:qFormat/>
    <w:rsid w:val="006115DD"/>
    <w:pPr>
      <w:keepNext/>
      <w:outlineLvl w:val="3"/>
    </w:pPr>
    <w:rPr>
      <w:b/>
      <w:bCs/>
      <w:sz w:val="60"/>
      <w:szCs w:val="60"/>
    </w:rPr>
  </w:style>
  <w:style w:type="paragraph" w:styleId="Heading5">
    <w:name w:val="heading 5"/>
    <w:basedOn w:val="Normal"/>
    <w:next w:val="Normal"/>
    <w:link w:val="Heading5Char"/>
    <w:uiPriority w:val="99"/>
    <w:qFormat/>
    <w:rsid w:val="006115DD"/>
    <w:pPr>
      <w:keepNext/>
      <w:outlineLvl w:val="4"/>
    </w:pPr>
    <w:rPr>
      <w:b/>
      <w:bCs/>
      <w:sz w:val="32"/>
      <w:szCs w:val="32"/>
    </w:rPr>
  </w:style>
  <w:style w:type="paragraph" w:styleId="Heading8">
    <w:name w:val="heading 8"/>
    <w:basedOn w:val="Normal"/>
    <w:next w:val="Normal"/>
    <w:link w:val="Heading8Char"/>
    <w:unhideWhenUsed/>
    <w:qFormat/>
    <w:locked/>
    <w:rsid w:val="007252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709D"/>
    <w:rPr>
      <w:rFonts w:ascii="Cambria" w:eastAsia="PMingLiU" w:hAnsi="Cambria" w:cs="Cambria"/>
      <w:b/>
      <w:bCs/>
      <w:kern w:val="32"/>
      <w:sz w:val="32"/>
      <w:szCs w:val="32"/>
    </w:rPr>
  </w:style>
  <w:style w:type="character" w:customStyle="1" w:styleId="Heading2Char">
    <w:name w:val="Heading 2 Char"/>
    <w:link w:val="Heading2"/>
    <w:uiPriority w:val="99"/>
    <w:locked/>
    <w:rsid w:val="0017709D"/>
    <w:rPr>
      <w:rFonts w:ascii="Cambria" w:eastAsia="PMingLiU" w:hAnsi="Cambria" w:cs="Cambria"/>
      <w:b/>
      <w:bCs/>
      <w:i/>
      <w:iCs/>
      <w:sz w:val="28"/>
      <w:szCs w:val="28"/>
    </w:rPr>
  </w:style>
  <w:style w:type="character" w:customStyle="1" w:styleId="Heading3Char">
    <w:name w:val="Heading 3 Char"/>
    <w:link w:val="Heading3"/>
    <w:uiPriority w:val="99"/>
    <w:locked/>
    <w:rsid w:val="0017709D"/>
    <w:rPr>
      <w:rFonts w:ascii="Cambria" w:eastAsia="PMingLiU" w:hAnsi="Cambria" w:cs="Cambria"/>
      <w:b/>
      <w:bCs/>
      <w:sz w:val="26"/>
      <w:szCs w:val="26"/>
    </w:rPr>
  </w:style>
  <w:style w:type="character" w:customStyle="1" w:styleId="Heading4Char">
    <w:name w:val="Heading 4 Char"/>
    <w:link w:val="Heading4"/>
    <w:uiPriority w:val="99"/>
    <w:locked/>
    <w:rsid w:val="0017709D"/>
    <w:rPr>
      <w:rFonts w:ascii="Calibri" w:eastAsia="PMingLiU" w:hAnsi="Calibri" w:cs="Calibri"/>
      <w:b/>
      <w:bCs/>
      <w:sz w:val="28"/>
      <w:szCs w:val="28"/>
    </w:rPr>
  </w:style>
  <w:style w:type="character" w:customStyle="1" w:styleId="Heading5Char">
    <w:name w:val="Heading 5 Char"/>
    <w:link w:val="Heading5"/>
    <w:uiPriority w:val="99"/>
    <w:locked/>
    <w:rsid w:val="0017709D"/>
    <w:rPr>
      <w:rFonts w:ascii="Calibri" w:eastAsia="PMingLiU" w:hAnsi="Calibri" w:cs="Calibri"/>
      <w:b/>
      <w:bCs/>
      <w:i/>
      <w:iCs/>
      <w:sz w:val="26"/>
      <w:szCs w:val="26"/>
    </w:rPr>
  </w:style>
  <w:style w:type="character" w:customStyle="1" w:styleId="Heading8Char">
    <w:name w:val="Heading 8 Char"/>
    <w:basedOn w:val="DefaultParagraphFont"/>
    <w:link w:val="Heading8"/>
    <w:rsid w:val="00725204"/>
    <w:rPr>
      <w:rFonts w:asciiTheme="majorHAnsi" w:eastAsiaTheme="majorEastAsia" w:hAnsiTheme="majorHAnsi" w:cstheme="majorBidi"/>
      <w:color w:val="272727" w:themeColor="text1" w:themeTint="D8"/>
      <w:sz w:val="21"/>
      <w:szCs w:val="21"/>
      <w:lang w:val="en-GB" w:eastAsia="en-GB"/>
    </w:rPr>
  </w:style>
  <w:style w:type="character" w:styleId="Hyperlink">
    <w:name w:val="Hyperlink"/>
    <w:uiPriority w:val="99"/>
    <w:rsid w:val="006115DD"/>
    <w:rPr>
      <w:color w:val="0000FF"/>
      <w:u w:val="single"/>
    </w:rPr>
  </w:style>
  <w:style w:type="paragraph" w:styleId="BodyTextIndent">
    <w:name w:val="Body Text Indent"/>
    <w:basedOn w:val="Normal"/>
    <w:link w:val="BodyTextIndentChar"/>
    <w:uiPriority w:val="99"/>
    <w:rsid w:val="006115DD"/>
    <w:pPr>
      <w:ind w:firstLine="720"/>
    </w:pPr>
  </w:style>
  <w:style w:type="character" w:customStyle="1" w:styleId="BodyTextIndentChar">
    <w:name w:val="Body Text Indent Char"/>
    <w:link w:val="BodyTextIndent"/>
    <w:uiPriority w:val="99"/>
    <w:locked/>
    <w:rsid w:val="0017709D"/>
    <w:rPr>
      <w:sz w:val="24"/>
      <w:szCs w:val="24"/>
    </w:rPr>
  </w:style>
  <w:style w:type="paragraph" w:styleId="BodyText">
    <w:name w:val="Body Text"/>
    <w:basedOn w:val="Normal"/>
    <w:link w:val="BodyTextChar"/>
    <w:uiPriority w:val="99"/>
    <w:rsid w:val="006115DD"/>
    <w:pPr>
      <w:widowControl w:val="0"/>
      <w:spacing w:line="480" w:lineRule="auto"/>
    </w:pPr>
  </w:style>
  <w:style w:type="character" w:customStyle="1" w:styleId="BodyTextChar">
    <w:name w:val="Body Text Char"/>
    <w:link w:val="BodyText"/>
    <w:uiPriority w:val="99"/>
    <w:locked/>
    <w:rsid w:val="0017709D"/>
    <w:rPr>
      <w:sz w:val="24"/>
      <w:szCs w:val="24"/>
    </w:rPr>
  </w:style>
  <w:style w:type="paragraph" w:styleId="BalloonText">
    <w:name w:val="Balloon Text"/>
    <w:basedOn w:val="Normal"/>
    <w:link w:val="BalloonTextChar"/>
    <w:uiPriority w:val="99"/>
    <w:semiHidden/>
    <w:rsid w:val="006115DD"/>
    <w:rPr>
      <w:rFonts w:ascii="Arial" w:hAnsi="Arial" w:cs="Arial"/>
      <w:sz w:val="18"/>
      <w:szCs w:val="18"/>
    </w:rPr>
  </w:style>
  <w:style w:type="character" w:customStyle="1" w:styleId="BalloonTextChar">
    <w:name w:val="Balloon Text Char"/>
    <w:link w:val="BalloonText"/>
    <w:uiPriority w:val="99"/>
    <w:semiHidden/>
    <w:locked/>
    <w:rsid w:val="0017709D"/>
    <w:rPr>
      <w:sz w:val="2"/>
      <w:szCs w:val="2"/>
    </w:rPr>
  </w:style>
  <w:style w:type="character" w:customStyle="1" w:styleId="volume">
    <w:name w:val="volume"/>
    <w:basedOn w:val="DefaultParagraphFont"/>
    <w:uiPriority w:val="99"/>
    <w:rsid w:val="006115DD"/>
  </w:style>
  <w:style w:type="character" w:customStyle="1" w:styleId="issue">
    <w:name w:val="issue"/>
    <w:basedOn w:val="DefaultParagraphFont"/>
    <w:uiPriority w:val="99"/>
    <w:rsid w:val="006115DD"/>
  </w:style>
  <w:style w:type="character" w:customStyle="1" w:styleId="pages">
    <w:name w:val="pages"/>
    <w:basedOn w:val="DefaultParagraphFont"/>
    <w:uiPriority w:val="99"/>
    <w:rsid w:val="006115DD"/>
  </w:style>
  <w:style w:type="character" w:customStyle="1" w:styleId="apple-style-span">
    <w:name w:val="apple-style-span"/>
    <w:basedOn w:val="DefaultParagraphFont"/>
    <w:uiPriority w:val="99"/>
    <w:rsid w:val="00F638A3"/>
  </w:style>
  <w:style w:type="character" w:customStyle="1" w:styleId="apple-converted-space">
    <w:name w:val="apple-converted-space"/>
    <w:basedOn w:val="DefaultParagraphFont"/>
    <w:rsid w:val="00F638A3"/>
  </w:style>
  <w:style w:type="paragraph" w:styleId="Header">
    <w:name w:val="header"/>
    <w:basedOn w:val="Normal"/>
    <w:link w:val="HeaderChar"/>
    <w:rsid w:val="00F165A7"/>
    <w:pPr>
      <w:tabs>
        <w:tab w:val="center" w:pos="4153"/>
        <w:tab w:val="right" w:pos="8306"/>
      </w:tabs>
      <w:snapToGrid w:val="0"/>
    </w:pPr>
    <w:rPr>
      <w:sz w:val="20"/>
      <w:szCs w:val="20"/>
    </w:rPr>
  </w:style>
  <w:style w:type="character" w:customStyle="1" w:styleId="HeaderChar">
    <w:name w:val="Header Char"/>
    <w:basedOn w:val="DefaultParagraphFont"/>
    <w:link w:val="Header"/>
    <w:locked/>
    <w:rsid w:val="00F165A7"/>
  </w:style>
  <w:style w:type="paragraph" w:styleId="Footer">
    <w:name w:val="footer"/>
    <w:basedOn w:val="Normal"/>
    <w:link w:val="FooterChar"/>
    <w:uiPriority w:val="99"/>
    <w:rsid w:val="00F165A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165A7"/>
  </w:style>
  <w:style w:type="paragraph" w:styleId="ListParagraph">
    <w:name w:val="List Paragraph"/>
    <w:basedOn w:val="Normal"/>
    <w:link w:val="ListParagraphChar"/>
    <w:uiPriority w:val="99"/>
    <w:qFormat/>
    <w:rsid w:val="00F2483F"/>
    <w:pPr>
      <w:ind w:leftChars="200" w:left="480"/>
    </w:pPr>
  </w:style>
  <w:style w:type="paragraph" w:customStyle="1" w:styleId="DataStyle">
    <w:name w:val="Data Style"/>
    <w:basedOn w:val="Normal"/>
    <w:rsid w:val="002F3D71"/>
    <w:pPr>
      <w:tabs>
        <w:tab w:val="left" w:pos="4320"/>
        <w:tab w:val="left" w:pos="5040"/>
        <w:tab w:val="left" w:pos="5760"/>
        <w:tab w:val="left" w:pos="6480"/>
        <w:tab w:val="left" w:pos="7200"/>
        <w:tab w:val="left" w:pos="7920"/>
        <w:tab w:val="left" w:pos="8640"/>
        <w:tab w:val="left" w:pos="9360"/>
      </w:tabs>
      <w:spacing w:line="240" w:lineRule="atLeast"/>
      <w:ind w:left="2880" w:right="-2160" w:hanging="2880"/>
    </w:pPr>
    <w:rPr>
      <w:rFonts w:ascii="Times" w:hAnsi="Times" w:cs="Times"/>
      <w:lang w:eastAsia="en-US"/>
    </w:rPr>
  </w:style>
  <w:style w:type="character" w:customStyle="1" w:styleId="src1">
    <w:name w:val="src1"/>
    <w:basedOn w:val="DefaultParagraphFont"/>
    <w:uiPriority w:val="99"/>
    <w:rsid w:val="00FC18B2"/>
  </w:style>
  <w:style w:type="character" w:customStyle="1" w:styleId="jrnl">
    <w:name w:val="jrnl"/>
    <w:basedOn w:val="DefaultParagraphFont"/>
    <w:uiPriority w:val="99"/>
    <w:rsid w:val="00FC18B2"/>
  </w:style>
  <w:style w:type="paragraph" w:styleId="DocumentMap">
    <w:name w:val="Document Map"/>
    <w:basedOn w:val="Normal"/>
    <w:link w:val="DocumentMapChar"/>
    <w:uiPriority w:val="99"/>
    <w:semiHidden/>
    <w:rsid w:val="00355D71"/>
    <w:pPr>
      <w:shd w:val="clear" w:color="auto" w:fill="000080"/>
    </w:pPr>
    <w:rPr>
      <w:rFonts w:ascii="Arial" w:hAnsi="Arial" w:cs="Arial"/>
    </w:rPr>
  </w:style>
  <w:style w:type="character" w:customStyle="1" w:styleId="DocumentMapChar">
    <w:name w:val="Document Map Char"/>
    <w:link w:val="DocumentMap"/>
    <w:uiPriority w:val="99"/>
    <w:semiHidden/>
    <w:locked/>
    <w:rsid w:val="0017709D"/>
    <w:rPr>
      <w:sz w:val="2"/>
      <w:szCs w:val="2"/>
    </w:rPr>
  </w:style>
  <w:style w:type="character" w:styleId="PageNumber">
    <w:name w:val="page number"/>
    <w:basedOn w:val="DefaultParagraphFont"/>
    <w:rsid w:val="008F34BD"/>
  </w:style>
  <w:style w:type="character" w:customStyle="1" w:styleId="journalname">
    <w:name w:val="journalname"/>
    <w:basedOn w:val="DefaultParagraphFont"/>
    <w:uiPriority w:val="99"/>
    <w:rsid w:val="008073BA"/>
  </w:style>
  <w:style w:type="paragraph" w:customStyle="1" w:styleId="Normal0">
    <w:name w:val="[Normal]"/>
    <w:uiPriority w:val="99"/>
    <w:rsid w:val="00B02020"/>
    <w:pPr>
      <w:widowControl w:val="0"/>
    </w:pPr>
    <w:rPr>
      <w:rFonts w:ascii="PMingLiU" w:hAnsi="PMingLiU" w:cs="PMingLiU"/>
      <w:sz w:val="24"/>
      <w:szCs w:val="24"/>
      <w:lang w:val="zh-CN"/>
    </w:rPr>
  </w:style>
  <w:style w:type="character" w:styleId="FollowedHyperlink">
    <w:name w:val="FollowedHyperlink"/>
    <w:uiPriority w:val="99"/>
    <w:rsid w:val="00271630"/>
    <w:rPr>
      <w:color w:val="800080"/>
      <w:u w:val="single"/>
    </w:rPr>
  </w:style>
  <w:style w:type="character" w:styleId="Strong">
    <w:name w:val="Strong"/>
    <w:basedOn w:val="DefaultParagraphFont"/>
    <w:uiPriority w:val="22"/>
    <w:qFormat/>
    <w:locked/>
    <w:rsid w:val="006314CE"/>
    <w:rPr>
      <w:b/>
      <w:bCs/>
    </w:rPr>
  </w:style>
  <w:style w:type="table" w:styleId="TableGrid">
    <w:name w:val="Table Grid"/>
    <w:basedOn w:val="TableNormal"/>
    <w:locked/>
    <w:rsid w:val="001530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07C5E"/>
    <w:pPr>
      <w:spacing w:before="100" w:beforeAutospacing="1" w:after="100" w:afterAutospacing="1"/>
    </w:pPr>
    <w:rPr>
      <w:rFonts w:eastAsia="Times New Roman"/>
      <w:lang w:val="en-US" w:eastAsia="zh-CN"/>
    </w:rPr>
  </w:style>
  <w:style w:type="paragraph" w:styleId="CommentText">
    <w:name w:val="annotation text"/>
    <w:basedOn w:val="Normal"/>
    <w:link w:val="CommentTextChar"/>
    <w:uiPriority w:val="99"/>
    <w:semiHidden/>
    <w:unhideWhenUsed/>
    <w:rsid w:val="00007C5E"/>
    <w:rPr>
      <w:sz w:val="20"/>
      <w:szCs w:val="20"/>
    </w:rPr>
  </w:style>
  <w:style w:type="character" w:customStyle="1" w:styleId="CommentTextChar">
    <w:name w:val="Comment Text Char"/>
    <w:basedOn w:val="DefaultParagraphFont"/>
    <w:link w:val="CommentText"/>
    <w:uiPriority w:val="99"/>
    <w:semiHidden/>
    <w:rsid w:val="00007C5E"/>
    <w:rPr>
      <w:lang w:val="en-GB" w:eastAsia="en-GB"/>
    </w:rPr>
  </w:style>
  <w:style w:type="character" w:customStyle="1" w:styleId="CommentSubjectChar">
    <w:name w:val="Comment Subject Char"/>
    <w:basedOn w:val="CommentTextChar"/>
    <w:link w:val="CommentSubject"/>
    <w:uiPriority w:val="99"/>
    <w:semiHidden/>
    <w:rsid w:val="00007C5E"/>
    <w:rPr>
      <w:b/>
      <w:bCs/>
      <w:lang w:val="en-GB" w:eastAsia="en-GB"/>
    </w:rPr>
  </w:style>
  <w:style w:type="paragraph" w:styleId="CommentSubject">
    <w:name w:val="annotation subject"/>
    <w:basedOn w:val="CommentText"/>
    <w:next w:val="CommentText"/>
    <w:link w:val="CommentSubjectChar"/>
    <w:uiPriority w:val="99"/>
    <w:semiHidden/>
    <w:unhideWhenUsed/>
    <w:rsid w:val="00007C5E"/>
    <w:rPr>
      <w:b/>
      <w:bCs/>
    </w:rPr>
  </w:style>
  <w:style w:type="character" w:customStyle="1" w:styleId="hithilite">
    <w:name w:val="hithilite"/>
    <w:basedOn w:val="DefaultParagraphFont"/>
    <w:rsid w:val="00007C5E"/>
  </w:style>
  <w:style w:type="character" w:styleId="CommentReference">
    <w:name w:val="annotation reference"/>
    <w:basedOn w:val="DefaultParagraphFont"/>
    <w:uiPriority w:val="99"/>
    <w:semiHidden/>
    <w:unhideWhenUsed/>
    <w:rsid w:val="00F67990"/>
    <w:rPr>
      <w:sz w:val="16"/>
      <w:szCs w:val="16"/>
    </w:rPr>
  </w:style>
  <w:style w:type="character" w:customStyle="1" w:styleId="UnresolvedMention1">
    <w:name w:val="Unresolved Mention1"/>
    <w:basedOn w:val="DefaultParagraphFont"/>
    <w:uiPriority w:val="99"/>
    <w:unhideWhenUsed/>
    <w:rsid w:val="00F67990"/>
    <w:rPr>
      <w:color w:val="605E5C"/>
      <w:shd w:val="clear" w:color="auto" w:fill="E1DFDD"/>
    </w:rPr>
  </w:style>
  <w:style w:type="character" w:customStyle="1" w:styleId="docsum-authors">
    <w:name w:val="docsum-authors"/>
    <w:basedOn w:val="DefaultParagraphFont"/>
    <w:rsid w:val="00BC1CD0"/>
  </w:style>
  <w:style w:type="character" w:styleId="Emphasis">
    <w:name w:val="Emphasis"/>
    <w:basedOn w:val="DefaultParagraphFont"/>
    <w:qFormat/>
    <w:locked/>
    <w:rsid w:val="0025269A"/>
    <w:rPr>
      <w:i/>
      <w:iCs/>
    </w:rPr>
  </w:style>
  <w:style w:type="paragraph" w:styleId="NoSpacing">
    <w:name w:val="No Spacing"/>
    <w:uiPriority w:val="1"/>
    <w:qFormat/>
    <w:rsid w:val="006536D1"/>
    <w:rPr>
      <w:sz w:val="24"/>
      <w:szCs w:val="24"/>
      <w:lang w:val="en-GB" w:eastAsia="en-GB"/>
    </w:rPr>
  </w:style>
  <w:style w:type="character" w:customStyle="1" w:styleId="ListParagraphChar">
    <w:name w:val="List Paragraph Char"/>
    <w:link w:val="ListParagraph"/>
    <w:uiPriority w:val="99"/>
    <w:qFormat/>
    <w:locked/>
    <w:rsid w:val="009E52AC"/>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69">
      <w:bodyDiv w:val="1"/>
      <w:marLeft w:val="0"/>
      <w:marRight w:val="0"/>
      <w:marTop w:val="0"/>
      <w:marBottom w:val="0"/>
      <w:divBdr>
        <w:top w:val="none" w:sz="0" w:space="0" w:color="auto"/>
        <w:left w:val="none" w:sz="0" w:space="0" w:color="auto"/>
        <w:bottom w:val="none" w:sz="0" w:space="0" w:color="auto"/>
        <w:right w:val="none" w:sz="0" w:space="0" w:color="auto"/>
      </w:divBdr>
      <w:divsChild>
        <w:div w:id="1509178676">
          <w:marLeft w:val="0"/>
          <w:marRight w:val="0"/>
          <w:marTop w:val="0"/>
          <w:marBottom w:val="0"/>
          <w:divBdr>
            <w:top w:val="none" w:sz="0" w:space="0" w:color="auto"/>
            <w:left w:val="none" w:sz="0" w:space="0" w:color="auto"/>
            <w:bottom w:val="none" w:sz="0" w:space="0" w:color="auto"/>
            <w:right w:val="none" w:sz="0" w:space="0" w:color="auto"/>
          </w:divBdr>
          <w:divsChild>
            <w:div w:id="1588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897">
      <w:bodyDiv w:val="1"/>
      <w:marLeft w:val="0"/>
      <w:marRight w:val="0"/>
      <w:marTop w:val="0"/>
      <w:marBottom w:val="0"/>
      <w:divBdr>
        <w:top w:val="none" w:sz="0" w:space="0" w:color="auto"/>
        <w:left w:val="none" w:sz="0" w:space="0" w:color="auto"/>
        <w:bottom w:val="none" w:sz="0" w:space="0" w:color="auto"/>
        <w:right w:val="none" w:sz="0" w:space="0" w:color="auto"/>
      </w:divBdr>
    </w:div>
    <w:div w:id="3823699">
      <w:bodyDiv w:val="1"/>
      <w:marLeft w:val="0"/>
      <w:marRight w:val="0"/>
      <w:marTop w:val="0"/>
      <w:marBottom w:val="0"/>
      <w:divBdr>
        <w:top w:val="none" w:sz="0" w:space="0" w:color="auto"/>
        <w:left w:val="none" w:sz="0" w:space="0" w:color="auto"/>
        <w:bottom w:val="none" w:sz="0" w:space="0" w:color="auto"/>
        <w:right w:val="none" w:sz="0" w:space="0" w:color="auto"/>
      </w:divBdr>
    </w:div>
    <w:div w:id="4283078">
      <w:bodyDiv w:val="1"/>
      <w:marLeft w:val="0"/>
      <w:marRight w:val="0"/>
      <w:marTop w:val="0"/>
      <w:marBottom w:val="0"/>
      <w:divBdr>
        <w:top w:val="none" w:sz="0" w:space="0" w:color="auto"/>
        <w:left w:val="none" w:sz="0" w:space="0" w:color="auto"/>
        <w:bottom w:val="none" w:sz="0" w:space="0" w:color="auto"/>
        <w:right w:val="none" w:sz="0" w:space="0" w:color="auto"/>
      </w:divBdr>
    </w:div>
    <w:div w:id="10690164">
      <w:bodyDiv w:val="1"/>
      <w:marLeft w:val="0"/>
      <w:marRight w:val="0"/>
      <w:marTop w:val="0"/>
      <w:marBottom w:val="0"/>
      <w:divBdr>
        <w:top w:val="none" w:sz="0" w:space="0" w:color="auto"/>
        <w:left w:val="none" w:sz="0" w:space="0" w:color="auto"/>
        <w:bottom w:val="none" w:sz="0" w:space="0" w:color="auto"/>
        <w:right w:val="none" w:sz="0" w:space="0" w:color="auto"/>
      </w:divBdr>
    </w:div>
    <w:div w:id="15890726">
      <w:bodyDiv w:val="1"/>
      <w:marLeft w:val="0"/>
      <w:marRight w:val="0"/>
      <w:marTop w:val="0"/>
      <w:marBottom w:val="0"/>
      <w:divBdr>
        <w:top w:val="none" w:sz="0" w:space="0" w:color="auto"/>
        <w:left w:val="none" w:sz="0" w:space="0" w:color="auto"/>
        <w:bottom w:val="none" w:sz="0" w:space="0" w:color="auto"/>
        <w:right w:val="none" w:sz="0" w:space="0" w:color="auto"/>
      </w:divBdr>
    </w:div>
    <w:div w:id="42947591">
      <w:bodyDiv w:val="1"/>
      <w:marLeft w:val="0"/>
      <w:marRight w:val="0"/>
      <w:marTop w:val="0"/>
      <w:marBottom w:val="0"/>
      <w:divBdr>
        <w:top w:val="none" w:sz="0" w:space="0" w:color="auto"/>
        <w:left w:val="none" w:sz="0" w:space="0" w:color="auto"/>
        <w:bottom w:val="none" w:sz="0" w:space="0" w:color="auto"/>
        <w:right w:val="none" w:sz="0" w:space="0" w:color="auto"/>
      </w:divBdr>
    </w:div>
    <w:div w:id="44719579">
      <w:bodyDiv w:val="1"/>
      <w:marLeft w:val="0"/>
      <w:marRight w:val="0"/>
      <w:marTop w:val="0"/>
      <w:marBottom w:val="0"/>
      <w:divBdr>
        <w:top w:val="none" w:sz="0" w:space="0" w:color="auto"/>
        <w:left w:val="none" w:sz="0" w:space="0" w:color="auto"/>
        <w:bottom w:val="none" w:sz="0" w:space="0" w:color="auto"/>
        <w:right w:val="none" w:sz="0" w:space="0" w:color="auto"/>
      </w:divBdr>
    </w:div>
    <w:div w:id="85657694">
      <w:bodyDiv w:val="1"/>
      <w:marLeft w:val="0"/>
      <w:marRight w:val="0"/>
      <w:marTop w:val="0"/>
      <w:marBottom w:val="0"/>
      <w:divBdr>
        <w:top w:val="none" w:sz="0" w:space="0" w:color="auto"/>
        <w:left w:val="none" w:sz="0" w:space="0" w:color="auto"/>
        <w:bottom w:val="none" w:sz="0" w:space="0" w:color="auto"/>
        <w:right w:val="none" w:sz="0" w:space="0" w:color="auto"/>
      </w:divBdr>
    </w:div>
    <w:div w:id="100758501">
      <w:bodyDiv w:val="1"/>
      <w:marLeft w:val="0"/>
      <w:marRight w:val="0"/>
      <w:marTop w:val="0"/>
      <w:marBottom w:val="0"/>
      <w:divBdr>
        <w:top w:val="none" w:sz="0" w:space="0" w:color="auto"/>
        <w:left w:val="none" w:sz="0" w:space="0" w:color="auto"/>
        <w:bottom w:val="none" w:sz="0" w:space="0" w:color="auto"/>
        <w:right w:val="none" w:sz="0" w:space="0" w:color="auto"/>
      </w:divBdr>
    </w:div>
    <w:div w:id="102388963">
      <w:bodyDiv w:val="1"/>
      <w:marLeft w:val="0"/>
      <w:marRight w:val="0"/>
      <w:marTop w:val="0"/>
      <w:marBottom w:val="0"/>
      <w:divBdr>
        <w:top w:val="none" w:sz="0" w:space="0" w:color="auto"/>
        <w:left w:val="none" w:sz="0" w:space="0" w:color="auto"/>
        <w:bottom w:val="none" w:sz="0" w:space="0" w:color="auto"/>
        <w:right w:val="none" w:sz="0" w:space="0" w:color="auto"/>
      </w:divBdr>
      <w:divsChild>
        <w:div w:id="1053383600">
          <w:marLeft w:val="0"/>
          <w:marRight w:val="0"/>
          <w:marTop w:val="0"/>
          <w:marBottom w:val="0"/>
          <w:divBdr>
            <w:top w:val="none" w:sz="0" w:space="0" w:color="auto"/>
            <w:left w:val="none" w:sz="0" w:space="0" w:color="auto"/>
            <w:bottom w:val="none" w:sz="0" w:space="0" w:color="auto"/>
            <w:right w:val="none" w:sz="0" w:space="0" w:color="auto"/>
          </w:divBdr>
          <w:divsChild>
            <w:div w:id="1909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3793">
      <w:bodyDiv w:val="1"/>
      <w:marLeft w:val="0"/>
      <w:marRight w:val="0"/>
      <w:marTop w:val="0"/>
      <w:marBottom w:val="0"/>
      <w:divBdr>
        <w:top w:val="none" w:sz="0" w:space="0" w:color="auto"/>
        <w:left w:val="none" w:sz="0" w:space="0" w:color="auto"/>
        <w:bottom w:val="none" w:sz="0" w:space="0" w:color="auto"/>
        <w:right w:val="none" w:sz="0" w:space="0" w:color="auto"/>
      </w:divBdr>
    </w:div>
    <w:div w:id="119152133">
      <w:bodyDiv w:val="1"/>
      <w:marLeft w:val="0"/>
      <w:marRight w:val="0"/>
      <w:marTop w:val="0"/>
      <w:marBottom w:val="0"/>
      <w:divBdr>
        <w:top w:val="none" w:sz="0" w:space="0" w:color="auto"/>
        <w:left w:val="none" w:sz="0" w:space="0" w:color="auto"/>
        <w:bottom w:val="none" w:sz="0" w:space="0" w:color="auto"/>
        <w:right w:val="none" w:sz="0" w:space="0" w:color="auto"/>
      </w:divBdr>
    </w:div>
    <w:div w:id="120810688">
      <w:bodyDiv w:val="1"/>
      <w:marLeft w:val="0"/>
      <w:marRight w:val="0"/>
      <w:marTop w:val="0"/>
      <w:marBottom w:val="0"/>
      <w:divBdr>
        <w:top w:val="none" w:sz="0" w:space="0" w:color="auto"/>
        <w:left w:val="none" w:sz="0" w:space="0" w:color="auto"/>
        <w:bottom w:val="none" w:sz="0" w:space="0" w:color="auto"/>
        <w:right w:val="none" w:sz="0" w:space="0" w:color="auto"/>
      </w:divBdr>
    </w:div>
    <w:div w:id="136458249">
      <w:bodyDiv w:val="1"/>
      <w:marLeft w:val="0"/>
      <w:marRight w:val="0"/>
      <w:marTop w:val="0"/>
      <w:marBottom w:val="0"/>
      <w:divBdr>
        <w:top w:val="none" w:sz="0" w:space="0" w:color="auto"/>
        <w:left w:val="none" w:sz="0" w:space="0" w:color="auto"/>
        <w:bottom w:val="none" w:sz="0" w:space="0" w:color="auto"/>
        <w:right w:val="none" w:sz="0" w:space="0" w:color="auto"/>
      </w:divBdr>
    </w:div>
    <w:div w:id="160315831">
      <w:bodyDiv w:val="1"/>
      <w:marLeft w:val="0"/>
      <w:marRight w:val="0"/>
      <w:marTop w:val="0"/>
      <w:marBottom w:val="0"/>
      <w:divBdr>
        <w:top w:val="none" w:sz="0" w:space="0" w:color="auto"/>
        <w:left w:val="none" w:sz="0" w:space="0" w:color="auto"/>
        <w:bottom w:val="none" w:sz="0" w:space="0" w:color="auto"/>
        <w:right w:val="none" w:sz="0" w:space="0" w:color="auto"/>
      </w:divBdr>
    </w:div>
    <w:div w:id="164788163">
      <w:bodyDiv w:val="1"/>
      <w:marLeft w:val="0"/>
      <w:marRight w:val="0"/>
      <w:marTop w:val="0"/>
      <w:marBottom w:val="0"/>
      <w:divBdr>
        <w:top w:val="none" w:sz="0" w:space="0" w:color="auto"/>
        <w:left w:val="none" w:sz="0" w:space="0" w:color="auto"/>
        <w:bottom w:val="none" w:sz="0" w:space="0" w:color="auto"/>
        <w:right w:val="none" w:sz="0" w:space="0" w:color="auto"/>
      </w:divBdr>
    </w:div>
    <w:div w:id="173157204">
      <w:bodyDiv w:val="1"/>
      <w:marLeft w:val="0"/>
      <w:marRight w:val="0"/>
      <w:marTop w:val="0"/>
      <w:marBottom w:val="0"/>
      <w:divBdr>
        <w:top w:val="none" w:sz="0" w:space="0" w:color="auto"/>
        <w:left w:val="none" w:sz="0" w:space="0" w:color="auto"/>
        <w:bottom w:val="none" w:sz="0" w:space="0" w:color="auto"/>
        <w:right w:val="none" w:sz="0" w:space="0" w:color="auto"/>
      </w:divBdr>
    </w:div>
    <w:div w:id="222253621">
      <w:bodyDiv w:val="1"/>
      <w:marLeft w:val="0"/>
      <w:marRight w:val="0"/>
      <w:marTop w:val="0"/>
      <w:marBottom w:val="0"/>
      <w:divBdr>
        <w:top w:val="none" w:sz="0" w:space="0" w:color="auto"/>
        <w:left w:val="none" w:sz="0" w:space="0" w:color="auto"/>
        <w:bottom w:val="none" w:sz="0" w:space="0" w:color="auto"/>
        <w:right w:val="none" w:sz="0" w:space="0" w:color="auto"/>
      </w:divBdr>
    </w:div>
    <w:div w:id="225262563">
      <w:bodyDiv w:val="1"/>
      <w:marLeft w:val="0"/>
      <w:marRight w:val="0"/>
      <w:marTop w:val="0"/>
      <w:marBottom w:val="0"/>
      <w:divBdr>
        <w:top w:val="none" w:sz="0" w:space="0" w:color="auto"/>
        <w:left w:val="none" w:sz="0" w:space="0" w:color="auto"/>
        <w:bottom w:val="none" w:sz="0" w:space="0" w:color="auto"/>
        <w:right w:val="none" w:sz="0" w:space="0" w:color="auto"/>
      </w:divBdr>
    </w:div>
    <w:div w:id="238712726">
      <w:bodyDiv w:val="1"/>
      <w:marLeft w:val="0"/>
      <w:marRight w:val="0"/>
      <w:marTop w:val="0"/>
      <w:marBottom w:val="0"/>
      <w:divBdr>
        <w:top w:val="none" w:sz="0" w:space="0" w:color="auto"/>
        <w:left w:val="none" w:sz="0" w:space="0" w:color="auto"/>
        <w:bottom w:val="none" w:sz="0" w:space="0" w:color="auto"/>
        <w:right w:val="none" w:sz="0" w:space="0" w:color="auto"/>
      </w:divBdr>
    </w:div>
    <w:div w:id="238758283">
      <w:marLeft w:val="0"/>
      <w:marRight w:val="0"/>
      <w:marTop w:val="0"/>
      <w:marBottom w:val="0"/>
      <w:divBdr>
        <w:top w:val="none" w:sz="0" w:space="0" w:color="auto"/>
        <w:left w:val="none" w:sz="0" w:space="0" w:color="auto"/>
        <w:bottom w:val="none" w:sz="0" w:space="0" w:color="auto"/>
        <w:right w:val="none" w:sz="0" w:space="0" w:color="auto"/>
      </w:divBdr>
      <w:divsChild>
        <w:div w:id="238758374">
          <w:marLeft w:val="0"/>
          <w:marRight w:val="0"/>
          <w:marTop w:val="0"/>
          <w:marBottom w:val="0"/>
          <w:divBdr>
            <w:top w:val="none" w:sz="0" w:space="0" w:color="auto"/>
            <w:left w:val="none" w:sz="0" w:space="0" w:color="auto"/>
            <w:bottom w:val="none" w:sz="0" w:space="0" w:color="auto"/>
            <w:right w:val="none" w:sz="0" w:space="0" w:color="auto"/>
          </w:divBdr>
          <w:divsChild>
            <w:div w:id="238758356">
              <w:marLeft w:val="0"/>
              <w:marRight w:val="0"/>
              <w:marTop w:val="0"/>
              <w:marBottom w:val="0"/>
              <w:divBdr>
                <w:top w:val="none" w:sz="0" w:space="0" w:color="auto"/>
                <w:left w:val="none" w:sz="0" w:space="0" w:color="auto"/>
                <w:bottom w:val="none" w:sz="0" w:space="0" w:color="auto"/>
                <w:right w:val="none" w:sz="0" w:space="0" w:color="auto"/>
              </w:divBdr>
              <w:divsChild>
                <w:div w:id="238758398">
                  <w:marLeft w:val="0"/>
                  <w:marRight w:val="0"/>
                  <w:marTop w:val="0"/>
                  <w:marBottom w:val="0"/>
                  <w:divBdr>
                    <w:top w:val="none" w:sz="0" w:space="0" w:color="auto"/>
                    <w:left w:val="none" w:sz="0" w:space="0" w:color="auto"/>
                    <w:bottom w:val="none" w:sz="0" w:space="0" w:color="auto"/>
                    <w:right w:val="none" w:sz="0" w:space="0" w:color="auto"/>
                  </w:divBdr>
                  <w:divsChild>
                    <w:div w:id="238758309">
                      <w:marLeft w:val="0"/>
                      <w:marRight w:val="0"/>
                      <w:marTop w:val="0"/>
                      <w:marBottom w:val="0"/>
                      <w:divBdr>
                        <w:top w:val="none" w:sz="0" w:space="0" w:color="auto"/>
                        <w:left w:val="none" w:sz="0" w:space="0" w:color="auto"/>
                        <w:bottom w:val="none" w:sz="0" w:space="0" w:color="auto"/>
                        <w:right w:val="none" w:sz="0" w:space="0" w:color="auto"/>
                      </w:divBdr>
                      <w:divsChild>
                        <w:div w:id="238758303">
                          <w:marLeft w:val="0"/>
                          <w:marRight w:val="0"/>
                          <w:marTop w:val="0"/>
                          <w:marBottom w:val="0"/>
                          <w:divBdr>
                            <w:top w:val="none" w:sz="0" w:space="0" w:color="auto"/>
                            <w:left w:val="none" w:sz="0" w:space="0" w:color="auto"/>
                            <w:bottom w:val="none" w:sz="0" w:space="0" w:color="auto"/>
                            <w:right w:val="none" w:sz="0" w:space="0" w:color="auto"/>
                          </w:divBdr>
                          <w:divsChild>
                            <w:div w:id="238758384">
                              <w:marLeft w:val="0"/>
                              <w:marRight w:val="0"/>
                              <w:marTop w:val="0"/>
                              <w:marBottom w:val="0"/>
                              <w:divBdr>
                                <w:top w:val="none" w:sz="0" w:space="0" w:color="auto"/>
                                <w:left w:val="none" w:sz="0" w:space="0" w:color="auto"/>
                                <w:bottom w:val="none" w:sz="0" w:space="0" w:color="auto"/>
                                <w:right w:val="none" w:sz="0" w:space="0" w:color="auto"/>
                              </w:divBdr>
                              <w:divsChild>
                                <w:div w:id="238758370">
                                  <w:marLeft w:val="0"/>
                                  <w:marRight w:val="0"/>
                                  <w:marTop w:val="0"/>
                                  <w:marBottom w:val="0"/>
                                  <w:divBdr>
                                    <w:top w:val="none" w:sz="0" w:space="0" w:color="auto"/>
                                    <w:left w:val="none" w:sz="0" w:space="0" w:color="auto"/>
                                    <w:bottom w:val="none" w:sz="0" w:space="0" w:color="auto"/>
                                    <w:right w:val="none" w:sz="0" w:space="0" w:color="auto"/>
                                  </w:divBdr>
                                  <w:divsChild>
                                    <w:div w:id="238758282">
                                      <w:marLeft w:val="0"/>
                                      <w:marRight w:val="0"/>
                                      <w:marTop w:val="0"/>
                                      <w:marBottom w:val="0"/>
                                      <w:divBdr>
                                        <w:top w:val="none" w:sz="0" w:space="0" w:color="auto"/>
                                        <w:left w:val="none" w:sz="0" w:space="0" w:color="auto"/>
                                        <w:bottom w:val="none" w:sz="0" w:space="0" w:color="auto"/>
                                        <w:right w:val="none" w:sz="0" w:space="0" w:color="auto"/>
                                      </w:divBdr>
                                      <w:divsChild>
                                        <w:div w:id="2387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758304">
      <w:marLeft w:val="0"/>
      <w:marRight w:val="0"/>
      <w:marTop w:val="0"/>
      <w:marBottom w:val="0"/>
      <w:divBdr>
        <w:top w:val="none" w:sz="0" w:space="0" w:color="auto"/>
        <w:left w:val="none" w:sz="0" w:space="0" w:color="auto"/>
        <w:bottom w:val="none" w:sz="0" w:space="0" w:color="auto"/>
        <w:right w:val="none" w:sz="0" w:space="0" w:color="auto"/>
      </w:divBdr>
    </w:div>
    <w:div w:id="238758321">
      <w:marLeft w:val="0"/>
      <w:marRight w:val="0"/>
      <w:marTop w:val="0"/>
      <w:marBottom w:val="0"/>
      <w:divBdr>
        <w:top w:val="none" w:sz="0" w:space="0" w:color="auto"/>
        <w:left w:val="none" w:sz="0" w:space="0" w:color="auto"/>
        <w:bottom w:val="none" w:sz="0" w:space="0" w:color="auto"/>
        <w:right w:val="none" w:sz="0" w:space="0" w:color="auto"/>
      </w:divBdr>
      <w:divsChild>
        <w:div w:id="238758315">
          <w:marLeft w:val="0"/>
          <w:marRight w:val="0"/>
          <w:marTop w:val="0"/>
          <w:marBottom w:val="0"/>
          <w:divBdr>
            <w:top w:val="none" w:sz="0" w:space="0" w:color="auto"/>
            <w:left w:val="none" w:sz="0" w:space="0" w:color="auto"/>
            <w:bottom w:val="none" w:sz="0" w:space="0" w:color="auto"/>
            <w:right w:val="none" w:sz="0" w:space="0" w:color="auto"/>
          </w:divBdr>
          <w:divsChild>
            <w:div w:id="238758332">
              <w:marLeft w:val="0"/>
              <w:marRight w:val="0"/>
              <w:marTop w:val="0"/>
              <w:marBottom w:val="0"/>
              <w:divBdr>
                <w:top w:val="none" w:sz="0" w:space="0" w:color="auto"/>
                <w:left w:val="none" w:sz="0" w:space="0" w:color="auto"/>
                <w:bottom w:val="none" w:sz="0" w:space="0" w:color="auto"/>
                <w:right w:val="none" w:sz="0" w:space="0" w:color="auto"/>
              </w:divBdr>
              <w:divsChild>
                <w:div w:id="238758346">
                  <w:marLeft w:val="0"/>
                  <w:marRight w:val="0"/>
                  <w:marTop w:val="0"/>
                  <w:marBottom w:val="0"/>
                  <w:divBdr>
                    <w:top w:val="none" w:sz="0" w:space="0" w:color="auto"/>
                    <w:left w:val="none" w:sz="0" w:space="0" w:color="auto"/>
                    <w:bottom w:val="none" w:sz="0" w:space="0" w:color="auto"/>
                    <w:right w:val="none" w:sz="0" w:space="0" w:color="auto"/>
                  </w:divBdr>
                  <w:divsChild>
                    <w:div w:id="238758316">
                      <w:marLeft w:val="0"/>
                      <w:marRight w:val="0"/>
                      <w:marTop w:val="0"/>
                      <w:marBottom w:val="0"/>
                      <w:divBdr>
                        <w:top w:val="none" w:sz="0" w:space="0" w:color="auto"/>
                        <w:left w:val="none" w:sz="0" w:space="0" w:color="auto"/>
                        <w:bottom w:val="none" w:sz="0" w:space="0" w:color="auto"/>
                        <w:right w:val="none" w:sz="0" w:space="0" w:color="auto"/>
                      </w:divBdr>
                      <w:divsChild>
                        <w:div w:id="238758314">
                          <w:marLeft w:val="0"/>
                          <w:marRight w:val="0"/>
                          <w:marTop w:val="0"/>
                          <w:marBottom w:val="0"/>
                          <w:divBdr>
                            <w:top w:val="none" w:sz="0" w:space="0" w:color="auto"/>
                            <w:left w:val="none" w:sz="0" w:space="0" w:color="auto"/>
                            <w:bottom w:val="none" w:sz="0" w:space="0" w:color="auto"/>
                            <w:right w:val="none" w:sz="0" w:space="0" w:color="auto"/>
                          </w:divBdr>
                          <w:divsChild>
                            <w:div w:id="238758300">
                              <w:marLeft w:val="0"/>
                              <w:marRight w:val="0"/>
                              <w:marTop w:val="0"/>
                              <w:marBottom w:val="0"/>
                              <w:divBdr>
                                <w:top w:val="none" w:sz="0" w:space="0" w:color="auto"/>
                                <w:left w:val="none" w:sz="0" w:space="0" w:color="auto"/>
                                <w:bottom w:val="none" w:sz="0" w:space="0" w:color="auto"/>
                                <w:right w:val="none" w:sz="0" w:space="0" w:color="auto"/>
                              </w:divBdr>
                              <w:divsChild>
                                <w:div w:id="238758336">
                                  <w:marLeft w:val="0"/>
                                  <w:marRight w:val="0"/>
                                  <w:marTop w:val="0"/>
                                  <w:marBottom w:val="0"/>
                                  <w:divBdr>
                                    <w:top w:val="none" w:sz="0" w:space="0" w:color="auto"/>
                                    <w:left w:val="none" w:sz="0" w:space="0" w:color="auto"/>
                                    <w:bottom w:val="none" w:sz="0" w:space="0" w:color="auto"/>
                                    <w:right w:val="none" w:sz="0" w:space="0" w:color="auto"/>
                                  </w:divBdr>
                                  <w:divsChild>
                                    <w:div w:id="238758319">
                                      <w:marLeft w:val="0"/>
                                      <w:marRight w:val="0"/>
                                      <w:marTop w:val="0"/>
                                      <w:marBottom w:val="0"/>
                                      <w:divBdr>
                                        <w:top w:val="none" w:sz="0" w:space="0" w:color="auto"/>
                                        <w:left w:val="none" w:sz="0" w:space="0" w:color="auto"/>
                                        <w:bottom w:val="none" w:sz="0" w:space="0" w:color="auto"/>
                                        <w:right w:val="none" w:sz="0" w:space="0" w:color="auto"/>
                                      </w:divBdr>
                                      <w:divsChild>
                                        <w:div w:id="238758351">
                                          <w:marLeft w:val="0"/>
                                          <w:marRight w:val="0"/>
                                          <w:marTop w:val="0"/>
                                          <w:marBottom w:val="0"/>
                                          <w:divBdr>
                                            <w:top w:val="none" w:sz="0" w:space="0" w:color="auto"/>
                                            <w:left w:val="none" w:sz="0" w:space="0" w:color="auto"/>
                                            <w:bottom w:val="none" w:sz="0" w:space="0" w:color="auto"/>
                                            <w:right w:val="none" w:sz="0" w:space="0" w:color="auto"/>
                                          </w:divBdr>
                                          <w:divsChild>
                                            <w:div w:id="238758297">
                                              <w:marLeft w:val="0"/>
                                              <w:marRight w:val="0"/>
                                              <w:marTop w:val="0"/>
                                              <w:marBottom w:val="0"/>
                                              <w:divBdr>
                                                <w:top w:val="none" w:sz="0" w:space="0" w:color="auto"/>
                                                <w:left w:val="none" w:sz="0" w:space="0" w:color="auto"/>
                                                <w:bottom w:val="none" w:sz="0" w:space="0" w:color="auto"/>
                                                <w:right w:val="none" w:sz="0" w:space="0" w:color="auto"/>
                                              </w:divBdr>
                                            </w:div>
                                            <w:div w:id="2387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758331">
      <w:marLeft w:val="0"/>
      <w:marRight w:val="0"/>
      <w:marTop w:val="0"/>
      <w:marBottom w:val="0"/>
      <w:divBdr>
        <w:top w:val="none" w:sz="0" w:space="0" w:color="auto"/>
        <w:left w:val="none" w:sz="0" w:space="0" w:color="auto"/>
        <w:bottom w:val="none" w:sz="0" w:space="0" w:color="auto"/>
        <w:right w:val="none" w:sz="0" w:space="0" w:color="auto"/>
      </w:divBdr>
      <w:divsChild>
        <w:div w:id="238758312">
          <w:marLeft w:val="120"/>
          <w:marRight w:val="120"/>
          <w:marTop w:val="0"/>
          <w:marBottom w:val="0"/>
          <w:divBdr>
            <w:top w:val="none" w:sz="0" w:space="0" w:color="auto"/>
            <w:left w:val="none" w:sz="0" w:space="0" w:color="auto"/>
            <w:bottom w:val="none" w:sz="0" w:space="0" w:color="auto"/>
            <w:right w:val="none" w:sz="0" w:space="0" w:color="auto"/>
          </w:divBdr>
          <w:divsChild>
            <w:div w:id="238758299">
              <w:marLeft w:val="0"/>
              <w:marRight w:val="0"/>
              <w:marTop w:val="0"/>
              <w:marBottom w:val="0"/>
              <w:divBdr>
                <w:top w:val="none" w:sz="0" w:space="0" w:color="auto"/>
                <w:left w:val="none" w:sz="0" w:space="0" w:color="auto"/>
                <w:bottom w:val="none" w:sz="0" w:space="0" w:color="auto"/>
                <w:right w:val="none" w:sz="0" w:space="0" w:color="auto"/>
              </w:divBdr>
              <w:divsChild>
                <w:div w:id="238758292">
                  <w:marLeft w:val="0"/>
                  <w:marRight w:val="0"/>
                  <w:marTop w:val="72"/>
                  <w:marBottom w:val="0"/>
                  <w:divBdr>
                    <w:top w:val="none" w:sz="0" w:space="0" w:color="auto"/>
                    <w:left w:val="none" w:sz="0" w:space="0" w:color="auto"/>
                    <w:bottom w:val="none" w:sz="0" w:space="0" w:color="auto"/>
                    <w:right w:val="none" w:sz="0" w:space="0" w:color="auto"/>
                  </w:divBdr>
                  <w:divsChild>
                    <w:div w:id="238758354">
                      <w:marLeft w:val="0"/>
                      <w:marRight w:val="0"/>
                      <w:marTop w:val="0"/>
                      <w:marBottom w:val="0"/>
                      <w:divBdr>
                        <w:top w:val="none" w:sz="0" w:space="0" w:color="auto"/>
                        <w:left w:val="none" w:sz="0" w:space="0" w:color="auto"/>
                        <w:bottom w:val="none" w:sz="0" w:space="0" w:color="auto"/>
                        <w:right w:val="none" w:sz="0" w:space="0" w:color="auto"/>
                      </w:divBdr>
                      <w:divsChild>
                        <w:div w:id="238758397">
                          <w:marLeft w:val="120"/>
                          <w:marRight w:val="0"/>
                          <w:marTop w:val="0"/>
                          <w:marBottom w:val="0"/>
                          <w:divBdr>
                            <w:top w:val="none" w:sz="0" w:space="0" w:color="auto"/>
                            <w:left w:val="none" w:sz="0" w:space="0" w:color="auto"/>
                            <w:bottom w:val="none" w:sz="0" w:space="0" w:color="auto"/>
                            <w:right w:val="none" w:sz="0" w:space="0" w:color="auto"/>
                          </w:divBdr>
                          <w:divsChild>
                            <w:div w:id="238758350">
                              <w:marLeft w:val="0"/>
                              <w:marRight w:val="0"/>
                              <w:marTop w:val="0"/>
                              <w:marBottom w:val="0"/>
                              <w:divBdr>
                                <w:top w:val="none" w:sz="0" w:space="0" w:color="auto"/>
                                <w:left w:val="none" w:sz="0" w:space="0" w:color="auto"/>
                                <w:bottom w:val="none" w:sz="0" w:space="0" w:color="auto"/>
                                <w:right w:val="none" w:sz="0" w:space="0" w:color="auto"/>
                              </w:divBdr>
                              <w:divsChild>
                                <w:div w:id="23875838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758338">
      <w:marLeft w:val="0"/>
      <w:marRight w:val="0"/>
      <w:marTop w:val="0"/>
      <w:marBottom w:val="0"/>
      <w:divBdr>
        <w:top w:val="none" w:sz="0" w:space="0" w:color="auto"/>
        <w:left w:val="none" w:sz="0" w:space="0" w:color="auto"/>
        <w:bottom w:val="none" w:sz="0" w:space="0" w:color="auto"/>
        <w:right w:val="none" w:sz="0" w:space="0" w:color="auto"/>
      </w:divBdr>
    </w:div>
    <w:div w:id="238758347">
      <w:marLeft w:val="0"/>
      <w:marRight w:val="0"/>
      <w:marTop w:val="0"/>
      <w:marBottom w:val="0"/>
      <w:divBdr>
        <w:top w:val="none" w:sz="0" w:space="0" w:color="auto"/>
        <w:left w:val="none" w:sz="0" w:space="0" w:color="auto"/>
        <w:bottom w:val="none" w:sz="0" w:space="0" w:color="auto"/>
        <w:right w:val="none" w:sz="0" w:space="0" w:color="auto"/>
      </w:divBdr>
      <w:divsChild>
        <w:div w:id="238758388">
          <w:marLeft w:val="0"/>
          <w:marRight w:val="0"/>
          <w:marTop w:val="0"/>
          <w:marBottom w:val="0"/>
          <w:divBdr>
            <w:top w:val="none" w:sz="0" w:space="0" w:color="auto"/>
            <w:left w:val="none" w:sz="0" w:space="0" w:color="auto"/>
            <w:bottom w:val="none" w:sz="0" w:space="0" w:color="auto"/>
            <w:right w:val="none" w:sz="0" w:space="0" w:color="auto"/>
          </w:divBdr>
          <w:divsChild>
            <w:div w:id="238758368">
              <w:marLeft w:val="0"/>
              <w:marRight w:val="0"/>
              <w:marTop w:val="0"/>
              <w:marBottom w:val="0"/>
              <w:divBdr>
                <w:top w:val="none" w:sz="0" w:space="0" w:color="auto"/>
                <w:left w:val="none" w:sz="0" w:space="0" w:color="auto"/>
                <w:bottom w:val="none" w:sz="0" w:space="0" w:color="auto"/>
                <w:right w:val="none" w:sz="0" w:space="0" w:color="auto"/>
              </w:divBdr>
              <w:divsChild>
                <w:div w:id="238758375">
                  <w:marLeft w:val="0"/>
                  <w:marRight w:val="0"/>
                  <w:marTop w:val="0"/>
                  <w:marBottom w:val="0"/>
                  <w:divBdr>
                    <w:top w:val="none" w:sz="0" w:space="0" w:color="auto"/>
                    <w:left w:val="none" w:sz="0" w:space="0" w:color="auto"/>
                    <w:bottom w:val="none" w:sz="0" w:space="0" w:color="auto"/>
                    <w:right w:val="none" w:sz="0" w:space="0" w:color="auto"/>
                  </w:divBdr>
                  <w:divsChild>
                    <w:div w:id="238758342">
                      <w:marLeft w:val="0"/>
                      <w:marRight w:val="0"/>
                      <w:marTop w:val="0"/>
                      <w:marBottom w:val="0"/>
                      <w:divBdr>
                        <w:top w:val="none" w:sz="0" w:space="0" w:color="auto"/>
                        <w:left w:val="none" w:sz="0" w:space="0" w:color="auto"/>
                        <w:bottom w:val="none" w:sz="0" w:space="0" w:color="auto"/>
                        <w:right w:val="none" w:sz="0" w:space="0" w:color="auto"/>
                      </w:divBdr>
                      <w:divsChild>
                        <w:div w:id="238758285">
                          <w:marLeft w:val="0"/>
                          <w:marRight w:val="0"/>
                          <w:marTop w:val="0"/>
                          <w:marBottom w:val="0"/>
                          <w:divBdr>
                            <w:top w:val="none" w:sz="0" w:space="0" w:color="auto"/>
                            <w:left w:val="none" w:sz="0" w:space="0" w:color="auto"/>
                            <w:bottom w:val="none" w:sz="0" w:space="0" w:color="auto"/>
                            <w:right w:val="none" w:sz="0" w:space="0" w:color="auto"/>
                          </w:divBdr>
                          <w:divsChild>
                            <w:div w:id="238758281">
                              <w:marLeft w:val="0"/>
                              <w:marRight w:val="0"/>
                              <w:marTop w:val="0"/>
                              <w:marBottom w:val="0"/>
                              <w:divBdr>
                                <w:top w:val="none" w:sz="0" w:space="0" w:color="auto"/>
                                <w:left w:val="none" w:sz="0" w:space="0" w:color="auto"/>
                                <w:bottom w:val="none" w:sz="0" w:space="0" w:color="auto"/>
                                <w:right w:val="none" w:sz="0" w:space="0" w:color="auto"/>
                              </w:divBdr>
                              <w:divsChild>
                                <w:div w:id="238758298">
                                  <w:marLeft w:val="0"/>
                                  <w:marRight w:val="0"/>
                                  <w:marTop w:val="0"/>
                                  <w:marBottom w:val="0"/>
                                  <w:divBdr>
                                    <w:top w:val="none" w:sz="0" w:space="0" w:color="auto"/>
                                    <w:left w:val="none" w:sz="0" w:space="0" w:color="auto"/>
                                    <w:bottom w:val="none" w:sz="0" w:space="0" w:color="auto"/>
                                    <w:right w:val="none" w:sz="0" w:space="0" w:color="auto"/>
                                  </w:divBdr>
                                  <w:divsChild>
                                    <w:div w:id="238758348">
                                      <w:marLeft w:val="0"/>
                                      <w:marRight w:val="0"/>
                                      <w:marTop w:val="0"/>
                                      <w:marBottom w:val="0"/>
                                      <w:divBdr>
                                        <w:top w:val="none" w:sz="0" w:space="0" w:color="auto"/>
                                        <w:left w:val="none" w:sz="0" w:space="0" w:color="auto"/>
                                        <w:bottom w:val="none" w:sz="0" w:space="0" w:color="auto"/>
                                        <w:right w:val="none" w:sz="0" w:space="0" w:color="auto"/>
                                      </w:divBdr>
                                      <w:divsChild>
                                        <w:div w:id="2387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758357">
      <w:marLeft w:val="0"/>
      <w:marRight w:val="0"/>
      <w:marTop w:val="0"/>
      <w:marBottom w:val="0"/>
      <w:divBdr>
        <w:top w:val="none" w:sz="0" w:space="0" w:color="auto"/>
        <w:left w:val="none" w:sz="0" w:space="0" w:color="auto"/>
        <w:bottom w:val="none" w:sz="0" w:space="0" w:color="auto"/>
        <w:right w:val="none" w:sz="0" w:space="0" w:color="auto"/>
      </w:divBdr>
      <w:divsChild>
        <w:div w:id="238758311">
          <w:marLeft w:val="120"/>
          <w:marRight w:val="120"/>
          <w:marTop w:val="0"/>
          <w:marBottom w:val="0"/>
          <w:divBdr>
            <w:top w:val="none" w:sz="0" w:space="0" w:color="auto"/>
            <w:left w:val="none" w:sz="0" w:space="0" w:color="auto"/>
            <w:bottom w:val="none" w:sz="0" w:space="0" w:color="auto"/>
            <w:right w:val="none" w:sz="0" w:space="0" w:color="auto"/>
          </w:divBdr>
          <w:divsChild>
            <w:div w:id="238758305">
              <w:marLeft w:val="0"/>
              <w:marRight w:val="0"/>
              <w:marTop w:val="0"/>
              <w:marBottom w:val="0"/>
              <w:divBdr>
                <w:top w:val="none" w:sz="0" w:space="0" w:color="auto"/>
                <w:left w:val="none" w:sz="0" w:space="0" w:color="auto"/>
                <w:bottom w:val="none" w:sz="0" w:space="0" w:color="auto"/>
                <w:right w:val="none" w:sz="0" w:space="0" w:color="auto"/>
              </w:divBdr>
              <w:divsChild>
                <w:div w:id="238758289">
                  <w:marLeft w:val="0"/>
                  <w:marRight w:val="0"/>
                  <w:marTop w:val="72"/>
                  <w:marBottom w:val="0"/>
                  <w:divBdr>
                    <w:top w:val="none" w:sz="0" w:space="0" w:color="auto"/>
                    <w:left w:val="none" w:sz="0" w:space="0" w:color="auto"/>
                    <w:bottom w:val="none" w:sz="0" w:space="0" w:color="auto"/>
                    <w:right w:val="none" w:sz="0" w:space="0" w:color="auto"/>
                  </w:divBdr>
                  <w:divsChild>
                    <w:div w:id="238758320">
                      <w:marLeft w:val="0"/>
                      <w:marRight w:val="0"/>
                      <w:marTop w:val="0"/>
                      <w:marBottom w:val="0"/>
                      <w:divBdr>
                        <w:top w:val="none" w:sz="0" w:space="0" w:color="auto"/>
                        <w:left w:val="none" w:sz="0" w:space="0" w:color="auto"/>
                        <w:bottom w:val="none" w:sz="0" w:space="0" w:color="auto"/>
                        <w:right w:val="none" w:sz="0" w:space="0" w:color="auto"/>
                      </w:divBdr>
                      <w:divsChild>
                        <w:div w:id="238758387">
                          <w:marLeft w:val="120"/>
                          <w:marRight w:val="0"/>
                          <w:marTop w:val="0"/>
                          <w:marBottom w:val="0"/>
                          <w:divBdr>
                            <w:top w:val="none" w:sz="0" w:space="0" w:color="auto"/>
                            <w:left w:val="none" w:sz="0" w:space="0" w:color="auto"/>
                            <w:bottom w:val="none" w:sz="0" w:space="0" w:color="auto"/>
                            <w:right w:val="none" w:sz="0" w:space="0" w:color="auto"/>
                          </w:divBdr>
                          <w:divsChild>
                            <w:div w:id="238758352">
                              <w:marLeft w:val="0"/>
                              <w:marRight w:val="0"/>
                              <w:marTop w:val="0"/>
                              <w:marBottom w:val="0"/>
                              <w:divBdr>
                                <w:top w:val="none" w:sz="0" w:space="0" w:color="auto"/>
                                <w:left w:val="none" w:sz="0" w:space="0" w:color="auto"/>
                                <w:bottom w:val="none" w:sz="0" w:space="0" w:color="auto"/>
                                <w:right w:val="none" w:sz="0" w:space="0" w:color="auto"/>
                              </w:divBdr>
                              <w:divsChild>
                                <w:div w:id="23875834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758363">
      <w:marLeft w:val="0"/>
      <w:marRight w:val="0"/>
      <w:marTop w:val="0"/>
      <w:marBottom w:val="0"/>
      <w:divBdr>
        <w:top w:val="none" w:sz="0" w:space="0" w:color="auto"/>
        <w:left w:val="none" w:sz="0" w:space="0" w:color="auto"/>
        <w:bottom w:val="none" w:sz="0" w:space="0" w:color="auto"/>
        <w:right w:val="none" w:sz="0" w:space="0" w:color="auto"/>
      </w:divBdr>
      <w:divsChild>
        <w:div w:id="238758362">
          <w:marLeft w:val="0"/>
          <w:marRight w:val="0"/>
          <w:marTop w:val="0"/>
          <w:marBottom w:val="0"/>
          <w:divBdr>
            <w:top w:val="none" w:sz="0" w:space="0" w:color="auto"/>
            <w:left w:val="none" w:sz="0" w:space="0" w:color="auto"/>
            <w:bottom w:val="none" w:sz="0" w:space="0" w:color="auto"/>
            <w:right w:val="none" w:sz="0" w:space="0" w:color="auto"/>
          </w:divBdr>
          <w:divsChild>
            <w:div w:id="238758324">
              <w:marLeft w:val="0"/>
              <w:marRight w:val="0"/>
              <w:marTop w:val="0"/>
              <w:marBottom w:val="0"/>
              <w:divBdr>
                <w:top w:val="none" w:sz="0" w:space="0" w:color="auto"/>
                <w:left w:val="none" w:sz="0" w:space="0" w:color="auto"/>
                <w:bottom w:val="none" w:sz="0" w:space="0" w:color="auto"/>
                <w:right w:val="none" w:sz="0" w:space="0" w:color="auto"/>
              </w:divBdr>
              <w:divsChild>
                <w:div w:id="238758390">
                  <w:marLeft w:val="0"/>
                  <w:marRight w:val="0"/>
                  <w:marTop w:val="0"/>
                  <w:marBottom w:val="0"/>
                  <w:divBdr>
                    <w:top w:val="none" w:sz="0" w:space="0" w:color="auto"/>
                    <w:left w:val="none" w:sz="0" w:space="0" w:color="auto"/>
                    <w:bottom w:val="none" w:sz="0" w:space="0" w:color="auto"/>
                    <w:right w:val="none" w:sz="0" w:space="0" w:color="auto"/>
                  </w:divBdr>
                  <w:divsChild>
                    <w:div w:id="238758334">
                      <w:marLeft w:val="0"/>
                      <w:marRight w:val="0"/>
                      <w:marTop w:val="0"/>
                      <w:marBottom w:val="0"/>
                      <w:divBdr>
                        <w:top w:val="none" w:sz="0" w:space="0" w:color="auto"/>
                        <w:left w:val="none" w:sz="0" w:space="0" w:color="auto"/>
                        <w:bottom w:val="none" w:sz="0" w:space="0" w:color="auto"/>
                        <w:right w:val="none" w:sz="0" w:space="0" w:color="auto"/>
                      </w:divBdr>
                      <w:divsChild>
                        <w:div w:id="238758364">
                          <w:marLeft w:val="0"/>
                          <w:marRight w:val="0"/>
                          <w:marTop w:val="0"/>
                          <w:marBottom w:val="0"/>
                          <w:divBdr>
                            <w:top w:val="none" w:sz="0" w:space="0" w:color="auto"/>
                            <w:left w:val="none" w:sz="0" w:space="0" w:color="auto"/>
                            <w:bottom w:val="none" w:sz="0" w:space="0" w:color="auto"/>
                            <w:right w:val="none" w:sz="0" w:space="0" w:color="auto"/>
                          </w:divBdr>
                          <w:divsChild>
                            <w:div w:id="238758392">
                              <w:marLeft w:val="0"/>
                              <w:marRight w:val="0"/>
                              <w:marTop w:val="0"/>
                              <w:marBottom w:val="0"/>
                              <w:divBdr>
                                <w:top w:val="none" w:sz="0" w:space="0" w:color="auto"/>
                                <w:left w:val="none" w:sz="0" w:space="0" w:color="auto"/>
                                <w:bottom w:val="none" w:sz="0" w:space="0" w:color="auto"/>
                                <w:right w:val="none" w:sz="0" w:space="0" w:color="auto"/>
                              </w:divBdr>
                              <w:divsChild>
                                <w:div w:id="238758376">
                                  <w:marLeft w:val="0"/>
                                  <w:marRight w:val="0"/>
                                  <w:marTop w:val="0"/>
                                  <w:marBottom w:val="0"/>
                                  <w:divBdr>
                                    <w:top w:val="none" w:sz="0" w:space="0" w:color="auto"/>
                                    <w:left w:val="none" w:sz="0" w:space="0" w:color="auto"/>
                                    <w:bottom w:val="none" w:sz="0" w:space="0" w:color="auto"/>
                                    <w:right w:val="none" w:sz="0" w:space="0" w:color="auto"/>
                                  </w:divBdr>
                                  <w:divsChild>
                                    <w:div w:id="238758365">
                                      <w:marLeft w:val="0"/>
                                      <w:marRight w:val="0"/>
                                      <w:marTop w:val="0"/>
                                      <w:marBottom w:val="0"/>
                                      <w:divBdr>
                                        <w:top w:val="none" w:sz="0" w:space="0" w:color="auto"/>
                                        <w:left w:val="none" w:sz="0" w:space="0" w:color="auto"/>
                                        <w:bottom w:val="none" w:sz="0" w:space="0" w:color="auto"/>
                                        <w:right w:val="none" w:sz="0" w:space="0" w:color="auto"/>
                                      </w:divBdr>
                                      <w:divsChild>
                                        <w:div w:id="238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758367">
      <w:marLeft w:val="0"/>
      <w:marRight w:val="0"/>
      <w:marTop w:val="0"/>
      <w:marBottom w:val="0"/>
      <w:divBdr>
        <w:top w:val="none" w:sz="0" w:space="0" w:color="auto"/>
        <w:left w:val="none" w:sz="0" w:space="0" w:color="auto"/>
        <w:bottom w:val="none" w:sz="0" w:space="0" w:color="auto"/>
        <w:right w:val="none" w:sz="0" w:space="0" w:color="auto"/>
      </w:divBdr>
      <w:divsChild>
        <w:div w:id="238758295">
          <w:marLeft w:val="120"/>
          <w:marRight w:val="120"/>
          <w:marTop w:val="0"/>
          <w:marBottom w:val="0"/>
          <w:divBdr>
            <w:top w:val="none" w:sz="0" w:space="0" w:color="auto"/>
            <w:left w:val="none" w:sz="0" w:space="0" w:color="auto"/>
            <w:bottom w:val="none" w:sz="0" w:space="0" w:color="auto"/>
            <w:right w:val="none" w:sz="0" w:space="0" w:color="auto"/>
          </w:divBdr>
          <w:divsChild>
            <w:div w:id="238758343">
              <w:marLeft w:val="0"/>
              <w:marRight w:val="0"/>
              <w:marTop w:val="0"/>
              <w:marBottom w:val="0"/>
              <w:divBdr>
                <w:top w:val="none" w:sz="0" w:space="0" w:color="auto"/>
                <w:left w:val="none" w:sz="0" w:space="0" w:color="auto"/>
                <w:bottom w:val="none" w:sz="0" w:space="0" w:color="auto"/>
                <w:right w:val="none" w:sz="0" w:space="0" w:color="auto"/>
              </w:divBdr>
              <w:divsChild>
                <w:div w:id="238758296">
                  <w:marLeft w:val="0"/>
                  <w:marRight w:val="0"/>
                  <w:marTop w:val="72"/>
                  <w:marBottom w:val="0"/>
                  <w:divBdr>
                    <w:top w:val="none" w:sz="0" w:space="0" w:color="auto"/>
                    <w:left w:val="none" w:sz="0" w:space="0" w:color="auto"/>
                    <w:bottom w:val="none" w:sz="0" w:space="0" w:color="auto"/>
                    <w:right w:val="none" w:sz="0" w:space="0" w:color="auto"/>
                  </w:divBdr>
                  <w:divsChild>
                    <w:div w:id="238758366">
                      <w:marLeft w:val="0"/>
                      <w:marRight w:val="0"/>
                      <w:marTop w:val="0"/>
                      <w:marBottom w:val="0"/>
                      <w:divBdr>
                        <w:top w:val="none" w:sz="0" w:space="0" w:color="auto"/>
                        <w:left w:val="none" w:sz="0" w:space="0" w:color="auto"/>
                        <w:bottom w:val="none" w:sz="0" w:space="0" w:color="auto"/>
                        <w:right w:val="none" w:sz="0" w:space="0" w:color="auto"/>
                      </w:divBdr>
                      <w:divsChild>
                        <w:div w:id="238758400">
                          <w:marLeft w:val="120"/>
                          <w:marRight w:val="0"/>
                          <w:marTop w:val="0"/>
                          <w:marBottom w:val="0"/>
                          <w:divBdr>
                            <w:top w:val="none" w:sz="0" w:space="0" w:color="auto"/>
                            <w:left w:val="none" w:sz="0" w:space="0" w:color="auto"/>
                            <w:bottom w:val="none" w:sz="0" w:space="0" w:color="auto"/>
                            <w:right w:val="none" w:sz="0" w:space="0" w:color="auto"/>
                          </w:divBdr>
                          <w:divsChild>
                            <w:div w:id="238758396">
                              <w:marLeft w:val="0"/>
                              <w:marRight w:val="0"/>
                              <w:marTop w:val="0"/>
                              <w:marBottom w:val="0"/>
                              <w:divBdr>
                                <w:top w:val="none" w:sz="0" w:space="0" w:color="auto"/>
                                <w:left w:val="none" w:sz="0" w:space="0" w:color="auto"/>
                                <w:bottom w:val="none" w:sz="0" w:space="0" w:color="auto"/>
                                <w:right w:val="none" w:sz="0" w:space="0" w:color="auto"/>
                              </w:divBdr>
                              <w:divsChild>
                                <w:div w:id="23875833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758373">
      <w:marLeft w:val="0"/>
      <w:marRight w:val="0"/>
      <w:marTop w:val="0"/>
      <w:marBottom w:val="0"/>
      <w:divBdr>
        <w:top w:val="none" w:sz="0" w:space="0" w:color="auto"/>
        <w:left w:val="none" w:sz="0" w:space="0" w:color="auto"/>
        <w:bottom w:val="none" w:sz="0" w:space="0" w:color="auto"/>
        <w:right w:val="none" w:sz="0" w:space="0" w:color="auto"/>
      </w:divBdr>
      <w:divsChild>
        <w:div w:id="238758369">
          <w:marLeft w:val="0"/>
          <w:marRight w:val="0"/>
          <w:marTop w:val="0"/>
          <w:marBottom w:val="0"/>
          <w:divBdr>
            <w:top w:val="none" w:sz="0" w:space="0" w:color="auto"/>
            <w:left w:val="none" w:sz="0" w:space="0" w:color="auto"/>
            <w:bottom w:val="none" w:sz="0" w:space="0" w:color="auto"/>
            <w:right w:val="none" w:sz="0" w:space="0" w:color="auto"/>
          </w:divBdr>
          <w:divsChild>
            <w:div w:id="238758294">
              <w:marLeft w:val="0"/>
              <w:marRight w:val="0"/>
              <w:marTop w:val="0"/>
              <w:marBottom w:val="0"/>
              <w:divBdr>
                <w:top w:val="none" w:sz="0" w:space="0" w:color="auto"/>
                <w:left w:val="none" w:sz="0" w:space="0" w:color="auto"/>
                <w:bottom w:val="none" w:sz="0" w:space="0" w:color="auto"/>
                <w:right w:val="none" w:sz="0" w:space="0" w:color="auto"/>
              </w:divBdr>
              <w:divsChild>
                <w:div w:id="238758339">
                  <w:marLeft w:val="0"/>
                  <w:marRight w:val="0"/>
                  <w:marTop w:val="0"/>
                  <w:marBottom w:val="0"/>
                  <w:divBdr>
                    <w:top w:val="none" w:sz="0" w:space="0" w:color="auto"/>
                    <w:left w:val="none" w:sz="0" w:space="0" w:color="auto"/>
                    <w:bottom w:val="none" w:sz="0" w:space="0" w:color="auto"/>
                    <w:right w:val="none" w:sz="0" w:space="0" w:color="auto"/>
                  </w:divBdr>
                  <w:divsChild>
                    <w:div w:id="238758293">
                      <w:marLeft w:val="0"/>
                      <w:marRight w:val="0"/>
                      <w:marTop w:val="0"/>
                      <w:marBottom w:val="0"/>
                      <w:divBdr>
                        <w:top w:val="none" w:sz="0" w:space="0" w:color="auto"/>
                        <w:left w:val="none" w:sz="0" w:space="0" w:color="auto"/>
                        <w:bottom w:val="none" w:sz="0" w:space="0" w:color="auto"/>
                        <w:right w:val="none" w:sz="0" w:space="0" w:color="auto"/>
                      </w:divBdr>
                      <w:divsChild>
                        <w:div w:id="238758379">
                          <w:marLeft w:val="0"/>
                          <w:marRight w:val="0"/>
                          <w:marTop w:val="0"/>
                          <w:marBottom w:val="0"/>
                          <w:divBdr>
                            <w:top w:val="none" w:sz="0" w:space="0" w:color="auto"/>
                            <w:left w:val="none" w:sz="0" w:space="0" w:color="auto"/>
                            <w:bottom w:val="none" w:sz="0" w:space="0" w:color="auto"/>
                            <w:right w:val="none" w:sz="0" w:space="0" w:color="auto"/>
                          </w:divBdr>
                          <w:divsChild>
                            <w:div w:id="238758306">
                              <w:marLeft w:val="0"/>
                              <w:marRight w:val="0"/>
                              <w:marTop w:val="0"/>
                              <w:marBottom w:val="0"/>
                              <w:divBdr>
                                <w:top w:val="none" w:sz="0" w:space="0" w:color="auto"/>
                                <w:left w:val="none" w:sz="0" w:space="0" w:color="auto"/>
                                <w:bottom w:val="none" w:sz="0" w:space="0" w:color="auto"/>
                                <w:right w:val="none" w:sz="0" w:space="0" w:color="auto"/>
                              </w:divBdr>
                              <w:divsChild>
                                <w:div w:id="238758286">
                                  <w:marLeft w:val="0"/>
                                  <w:marRight w:val="0"/>
                                  <w:marTop w:val="0"/>
                                  <w:marBottom w:val="0"/>
                                  <w:divBdr>
                                    <w:top w:val="none" w:sz="0" w:space="0" w:color="auto"/>
                                    <w:left w:val="none" w:sz="0" w:space="0" w:color="auto"/>
                                    <w:bottom w:val="none" w:sz="0" w:space="0" w:color="auto"/>
                                    <w:right w:val="none" w:sz="0" w:space="0" w:color="auto"/>
                                  </w:divBdr>
                                  <w:divsChild>
                                    <w:div w:id="238758326">
                                      <w:marLeft w:val="0"/>
                                      <w:marRight w:val="0"/>
                                      <w:marTop w:val="0"/>
                                      <w:marBottom w:val="0"/>
                                      <w:divBdr>
                                        <w:top w:val="none" w:sz="0" w:space="0" w:color="auto"/>
                                        <w:left w:val="none" w:sz="0" w:space="0" w:color="auto"/>
                                        <w:bottom w:val="none" w:sz="0" w:space="0" w:color="auto"/>
                                        <w:right w:val="none" w:sz="0" w:space="0" w:color="auto"/>
                                      </w:divBdr>
                                      <w:divsChild>
                                        <w:div w:id="2387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758378">
      <w:marLeft w:val="0"/>
      <w:marRight w:val="0"/>
      <w:marTop w:val="0"/>
      <w:marBottom w:val="0"/>
      <w:divBdr>
        <w:top w:val="none" w:sz="0" w:space="0" w:color="auto"/>
        <w:left w:val="none" w:sz="0" w:space="0" w:color="auto"/>
        <w:bottom w:val="none" w:sz="0" w:space="0" w:color="auto"/>
        <w:right w:val="none" w:sz="0" w:space="0" w:color="auto"/>
      </w:divBdr>
      <w:divsChild>
        <w:div w:id="238758355">
          <w:marLeft w:val="0"/>
          <w:marRight w:val="0"/>
          <w:marTop w:val="0"/>
          <w:marBottom w:val="0"/>
          <w:divBdr>
            <w:top w:val="single" w:sz="6" w:space="0" w:color="CCCCCC"/>
            <w:left w:val="single" w:sz="6" w:space="0" w:color="CCCCCC"/>
            <w:bottom w:val="single" w:sz="12" w:space="0" w:color="CCCCCC"/>
            <w:right w:val="single" w:sz="12" w:space="0" w:color="CCCCCC"/>
          </w:divBdr>
        </w:div>
      </w:divsChild>
    </w:div>
    <w:div w:id="238758380">
      <w:marLeft w:val="0"/>
      <w:marRight w:val="0"/>
      <w:marTop w:val="0"/>
      <w:marBottom w:val="0"/>
      <w:divBdr>
        <w:top w:val="none" w:sz="0" w:space="0" w:color="auto"/>
        <w:left w:val="none" w:sz="0" w:space="0" w:color="auto"/>
        <w:bottom w:val="none" w:sz="0" w:space="0" w:color="auto"/>
        <w:right w:val="none" w:sz="0" w:space="0" w:color="auto"/>
      </w:divBdr>
      <w:divsChild>
        <w:div w:id="238758389">
          <w:marLeft w:val="120"/>
          <w:marRight w:val="120"/>
          <w:marTop w:val="0"/>
          <w:marBottom w:val="0"/>
          <w:divBdr>
            <w:top w:val="none" w:sz="0" w:space="0" w:color="auto"/>
            <w:left w:val="none" w:sz="0" w:space="0" w:color="auto"/>
            <w:bottom w:val="none" w:sz="0" w:space="0" w:color="auto"/>
            <w:right w:val="none" w:sz="0" w:space="0" w:color="auto"/>
          </w:divBdr>
          <w:divsChild>
            <w:div w:id="238758353">
              <w:marLeft w:val="0"/>
              <w:marRight w:val="0"/>
              <w:marTop w:val="0"/>
              <w:marBottom w:val="0"/>
              <w:divBdr>
                <w:top w:val="none" w:sz="0" w:space="0" w:color="auto"/>
                <w:left w:val="none" w:sz="0" w:space="0" w:color="auto"/>
                <w:bottom w:val="none" w:sz="0" w:space="0" w:color="auto"/>
                <w:right w:val="none" w:sz="0" w:space="0" w:color="auto"/>
              </w:divBdr>
              <w:divsChild>
                <w:div w:id="238758382">
                  <w:marLeft w:val="0"/>
                  <w:marRight w:val="0"/>
                  <w:marTop w:val="72"/>
                  <w:marBottom w:val="0"/>
                  <w:divBdr>
                    <w:top w:val="none" w:sz="0" w:space="0" w:color="auto"/>
                    <w:left w:val="none" w:sz="0" w:space="0" w:color="auto"/>
                    <w:bottom w:val="none" w:sz="0" w:space="0" w:color="auto"/>
                    <w:right w:val="none" w:sz="0" w:space="0" w:color="auto"/>
                  </w:divBdr>
                  <w:divsChild>
                    <w:div w:id="238758401">
                      <w:marLeft w:val="0"/>
                      <w:marRight w:val="0"/>
                      <w:marTop w:val="0"/>
                      <w:marBottom w:val="0"/>
                      <w:divBdr>
                        <w:top w:val="none" w:sz="0" w:space="0" w:color="auto"/>
                        <w:left w:val="none" w:sz="0" w:space="0" w:color="auto"/>
                        <w:bottom w:val="none" w:sz="0" w:space="0" w:color="auto"/>
                        <w:right w:val="none" w:sz="0" w:space="0" w:color="auto"/>
                      </w:divBdr>
                      <w:divsChild>
                        <w:div w:id="238758301">
                          <w:marLeft w:val="120"/>
                          <w:marRight w:val="0"/>
                          <w:marTop w:val="0"/>
                          <w:marBottom w:val="0"/>
                          <w:divBdr>
                            <w:top w:val="none" w:sz="0" w:space="0" w:color="auto"/>
                            <w:left w:val="none" w:sz="0" w:space="0" w:color="auto"/>
                            <w:bottom w:val="none" w:sz="0" w:space="0" w:color="auto"/>
                            <w:right w:val="none" w:sz="0" w:space="0" w:color="auto"/>
                          </w:divBdr>
                          <w:divsChild>
                            <w:div w:id="238758302">
                              <w:marLeft w:val="0"/>
                              <w:marRight w:val="0"/>
                              <w:marTop w:val="0"/>
                              <w:marBottom w:val="0"/>
                              <w:divBdr>
                                <w:top w:val="none" w:sz="0" w:space="0" w:color="auto"/>
                                <w:left w:val="none" w:sz="0" w:space="0" w:color="auto"/>
                                <w:bottom w:val="none" w:sz="0" w:space="0" w:color="auto"/>
                                <w:right w:val="none" w:sz="0" w:space="0" w:color="auto"/>
                              </w:divBdr>
                              <w:divsChild>
                                <w:div w:id="238758327">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758385">
      <w:marLeft w:val="0"/>
      <w:marRight w:val="0"/>
      <w:marTop w:val="0"/>
      <w:marBottom w:val="0"/>
      <w:divBdr>
        <w:top w:val="none" w:sz="0" w:space="0" w:color="auto"/>
        <w:left w:val="none" w:sz="0" w:space="0" w:color="auto"/>
        <w:bottom w:val="none" w:sz="0" w:space="0" w:color="auto"/>
        <w:right w:val="none" w:sz="0" w:space="0" w:color="auto"/>
      </w:divBdr>
      <w:divsChild>
        <w:div w:id="238758290">
          <w:marLeft w:val="0"/>
          <w:marRight w:val="0"/>
          <w:marTop w:val="0"/>
          <w:marBottom w:val="0"/>
          <w:divBdr>
            <w:top w:val="none" w:sz="0" w:space="0" w:color="auto"/>
            <w:left w:val="none" w:sz="0" w:space="0" w:color="auto"/>
            <w:bottom w:val="none" w:sz="0" w:space="0" w:color="auto"/>
            <w:right w:val="none" w:sz="0" w:space="0" w:color="auto"/>
          </w:divBdr>
          <w:divsChild>
            <w:div w:id="238758360">
              <w:marLeft w:val="0"/>
              <w:marRight w:val="0"/>
              <w:marTop w:val="0"/>
              <w:marBottom w:val="0"/>
              <w:divBdr>
                <w:top w:val="none" w:sz="0" w:space="0" w:color="auto"/>
                <w:left w:val="none" w:sz="0" w:space="0" w:color="auto"/>
                <w:bottom w:val="none" w:sz="0" w:space="0" w:color="auto"/>
                <w:right w:val="none" w:sz="0" w:space="0" w:color="auto"/>
              </w:divBdr>
              <w:divsChild>
                <w:div w:id="238758345">
                  <w:marLeft w:val="0"/>
                  <w:marRight w:val="0"/>
                  <w:marTop w:val="0"/>
                  <w:marBottom w:val="0"/>
                  <w:divBdr>
                    <w:top w:val="none" w:sz="0" w:space="0" w:color="auto"/>
                    <w:left w:val="none" w:sz="0" w:space="0" w:color="auto"/>
                    <w:bottom w:val="none" w:sz="0" w:space="0" w:color="auto"/>
                    <w:right w:val="none" w:sz="0" w:space="0" w:color="auto"/>
                  </w:divBdr>
                  <w:divsChild>
                    <w:div w:id="238758310">
                      <w:marLeft w:val="0"/>
                      <w:marRight w:val="0"/>
                      <w:marTop w:val="0"/>
                      <w:marBottom w:val="0"/>
                      <w:divBdr>
                        <w:top w:val="none" w:sz="0" w:space="0" w:color="auto"/>
                        <w:left w:val="none" w:sz="0" w:space="0" w:color="auto"/>
                        <w:bottom w:val="none" w:sz="0" w:space="0" w:color="auto"/>
                        <w:right w:val="none" w:sz="0" w:space="0" w:color="auto"/>
                      </w:divBdr>
                      <w:divsChild>
                        <w:div w:id="238758333">
                          <w:marLeft w:val="0"/>
                          <w:marRight w:val="0"/>
                          <w:marTop w:val="0"/>
                          <w:marBottom w:val="0"/>
                          <w:divBdr>
                            <w:top w:val="none" w:sz="0" w:space="0" w:color="auto"/>
                            <w:left w:val="none" w:sz="0" w:space="0" w:color="auto"/>
                            <w:bottom w:val="none" w:sz="0" w:space="0" w:color="auto"/>
                            <w:right w:val="none" w:sz="0" w:space="0" w:color="auto"/>
                          </w:divBdr>
                          <w:divsChild>
                            <w:div w:id="238758361">
                              <w:marLeft w:val="0"/>
                              <w:marRight w:val="0"/>
                              <w:marTop w:val="0"/>
                              <w:marBottom w:val="0"/>
                              <w:divBdr>
                                <w:top w:val="none" w:sz="0" w:space="0" w:color="auto"/>
                                <w:left w:val="none" w:sz="0" w:space="0" w:color="auto"/>
                                <w:bottom w:val="none" w:sz="0" w:space="0" w:color="auto"/>
                                <w:right w:val="none" w:sz="0" w:space="0" w:color="auto"/>
                              </w:divBdr>
                              <w:divsChild>
                                <w:div w:id="238758341">
                                  <w:marLeft w:val="0"/>
                                  <w:marRight w:val="0"/>
                                  <w:marTop w:val="0"/>
                                  <w:marBottom w:val="0"/>
                                  <w:divBdr>
                                    <w:top w:val="none" w:sz="0" w:space="0" w:color="auto"/>
                                    <w:left w:val="none" w:sz="0" w:space="0" w:color="auto"/>
                                    <w:bottom w:val="none" w:sz="0" w:space="0" w:color="auto"/>
                                    <w:right w:val="none" w:sz="0" w:space="0" w:color="auto"/>
                                  </w:divBdr>
                                  <w:divsChild>
                                    <w:div w:id="238758318">
                                      <w:marLeft w:val="0"/>
                                      <w:marRight w:val="0"/>
                                      <w:marTop w:val="0"/>
                                      <w:marBottom w:val="0"/>
                                      <w:divBdr>
                                        <w:top w:val="none" w:sz="0" w:space="0" w:color="auto"/>
                                        <w:left w:val="none" w:sz="0" w:space="0" w:color="auto"/>
                                        <w:bottom w:val="none" w:sz="0" w:space="0" w:color="auto"/>
                                        <w:right w:val="none" w:sz="0" w:space="0" w:color="auto"/>
                                      </w:divBdr>
                                      <w:divsChild>
                                        <w:div w:id="2387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758394">
      <w:marLeft w:val="0"/>
      <w:marRight w:val="0"/>
      <w:marTop w:val="0"/>
      <w:marBottom w:val="0"/>
      <w:divBdr>
        <w:top w:val="none" w:sz="0" w:space="0" w:color="auto"/>
        <w:left w:val="none" w:sz="0" w:space="0" w:color="auto"/>
        <w:bottom w:val="none" w:sz="0" w:space="0" w:color="auto"/>
        <w:right w:val="none" w:sz="0" w:space="0" w:color="auto"/>
      </w:divBdr>
    </w:div>
    <w:div w:id="238758395">
      <w:marLeft w:val="0"/>
      <w:marRight w:val="0"/>
      <w:marTop w:val="0"/>
      <w:marBottom w:val="0"/>
      <w:divBdr>
        <w:top w:val="none" w:sz="0" w:space="0" w:color="auto"/>
        <w:left w:val="none" w:sz="0" w:space="0" w:color="auto"/>
        <w:bottom w:val="none" w:sz="0" w:space="0" w:color="auto"/>
        <w:right w:val="none" w:sz="0" w:space="0" w:color="auto"/>
      </w:divBdr>
      <w:divsChild>
        <w:div w:id="238758328">
          <w:marLeft w:val="0"/>
          <w:marRight w:val="0"/>
          <w:marTop w:val="0"/>
          <w:marBottom w:val="0"/>
          <w:divBdr>
            <w:top w:val="none" w:sz="0" w:space="0" w:color="auto"/>
            <w:left w:val="none" w:sz="0" w:space="0" w:color="auto"/>
            <w:bottom w:val="none" w:sz="0" w:space="0" w:color="auto"/>
            <w:right w:val="none" w:sz="0" w:space="0" w:color="auto"/>
          </w:divBdr>
          <w:divsChild>
            <w:div w:id="238758288">
              <w:marLeft w:val="0"/>
              <w:marRight w:val="0"/>
              <w:marTop w:val="0"/>
              <w:marBottom w:val="0"/>
              <w:divBdr>
                <w:top w:val="none" w:sz="0" w:space="0" w:color="auto"/>
                <w:left w:val="none" w:sz="0" w:space="0" w:color="auto"/>
                <w:bottom w:val="none" w:sz="0" w:space="0" w:color="auto"/>
                <w:right w:val="none" w:sz="0" w:space="0" w:color="auto"/>
              </w:divBdr>
              <w:divsChild>
                <w:div w:id="238758322">
                  <w:marLeft w:val="0"/>
                  <w:marRight w:val="0"/>
                  <w:marTop w:val="0"/>
                  <w:marBottom w:val="0"/>
                  <w:divBdr>
                    <w:top w:val="none" w:sz="0" w:space="0" w:color="auto"/>
                    <w:left w:val="none" w:sz="0" w:space="0" w:color="auto"/>
                    <w:bottom w:val="none" w:sz="0" w:space="0" w:color="auto"/>
                    <w:right w:val="none" w:sz="0" w:space="0" w:color="auto"/>
                  </w:divBdr>
                  <w:divsChild>
                    <w:div w:id="238758391">
                      <w:marLeft w:val="0"/>
                      <w:marRight w:val="0"/>
                      <w:marTop w:val="0"/>
                      <w:marBottom w:val="0"/>
                      <w:divBdr>
                        <w:top w:val="none" w:sz="0" w:space="0" w:color="auto"/>
                        <w:left w:val="none" w:sz="0" w:space="0" w:color="auto"/>
                        <w:bottom w:val="none" w:sz="0" w:space="0" w:color="auto"/>
                        <w:right w:val="none" w:sz="0" w:space="0" w:color="auto"/>
                      </w:divBdr>
                      <w:divsChild>
                        <w:div w:id="238758359">
                          <w:marLeft w:val="0"/>
                          <w:marRight w:val="0"/>
                          <w:marTop w:val="0"/>
                          <w:marBottom w:val="0"/>
                          <w:divBdr>
                            <w:top w:val="none" w:sz="0" w:space="0" w:color="auto"/>
                            <w:left w:val="none" w:sz="0" w:space="0" w:color="auto"/>
                            <w:bottom w:val="none" w:sz="0" w:space="0" w:color="auto"/>
                            <w:right w:val="none" w:sz="0" w:space="0" w:color="auto"/>
                          </w:divBdr>
                          <w:divsChild>
                            <w:div w:id="238758337">
                              <w:marLeft w:val="0"/>
                              <w:marRight w:val="0"/>
                              <w:marTop w:val="0"/>
                              <w:marBottom w:val="0"/>
                              <w:divBdr>
                                <w:top w:val="none" w:sz="0" w:space="0" w:color="auto"/>
                                <w:left w:val="none" w:sz="0" w:space="0" w:color="auto"/>
                                <w:bottom w:val="none" w:sz="0" w:space="0" w:color="auto"/>
                                <w:right w:val="none" w:sz="0" w:space="0" w:color="auto"/>
                              </w:divBdr>
                              <w:divsChild>
                                <w:div w:id="238758371">
                                  <w:marLeft w:val="0"/>
                                  <w:marRight w:val="0"/>
                                  <w:marTop w:val="0"/>
                                  <w:marBottom w:val="0"/>
                                  <w:divBdr>
                                    <w:top w:val="none" w:sz="0" w:space="0" w:color="auto"/>
                                    <w:left w:val="none" w:sz="0" w:space="0" w:color="auto"/>
                                    <w:bottom w:val="none" w:sz="0" w:space="0" w:color="auto"/>
                                    <w:right w:val="none" w:sz="0" w:space="0" w:color="auto"/>
                                  </w:divBdr>
                                  <w:divsChild>
                                    <w:div w:id="238758358">
                                      <w:marLeft w:val="0"/>
                                      <w:marRight w:val="0"/>
                                      <w:marTop w:val="0"/>
                                      <w:marBottom w:val="0"/>
                                      <w:divBdr>
                                        <w:top w:val="none" w:sz="0" w:space="0" w:color="auto"/>
                                        <w:left w:val="none" w:sz="0" w:space="0" w:color="auto"/>
                                        <w:bottom w:val="none" w:sz="0" w:space="0" w:color="auto"/>
                                        <w:right w:val="none" w:sz="0" w:space="0" w:color="auto"/>
                                      </w:divBdr>
                                      <w:divsChild>
                                        <w:div w:id="2387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758399">
      <w:marLeft w:val="0"/>
      <w:marRight w:val="0"/>
      <w:marTop w:val="0"/>
      <w:marBottom w:val="0"/>
      <w:divBdr>
        <w:top w:val="none" w:sz="0" w:space="0" w:color="auto"/>
        <w:left w:val="none" w:sz="0" w:space="0" w:color="auto"/>
        <w:bottom w:val="none" w:sz="0" w:space="0" w:color="auto"/>
        <w:right w:val="none" w:sz="0" w:space="0" w:color="auto"/>
      </w:divBdr>
      <w:divsChild>
        <w:div w:id="238758335">
          <w:marLeft w:val="0"/>
          <w:marRight w:val="0"/>
          <w:marTop w:val="0"/>
          <w:marBottom w:val="0"/>
          <w:divBdr>
            <w:top w:val="none" w:sz="0" w:space="0" w:color="auto"/>
            <w:left w:val="none" w:sz="0" w:space="0" w:color="auto"/>
            <w:bottom w:val="none" w:sz="0" w:space="0" w:color="auto"/>
            <w:right w:val="none" w:sz="0" w:space="0" w:color="auto"/>
          </w:divBdr>
          <w:divsChild>
            <w:div w:id="238758313">
              <w:marLeft w:val="0"/>
              <w:marRight w:val="0"/>
              <w:marTop w:val="0"/>
              <w:marBottom w:val="0"/>
              <w:divBdr>
                <w:top w:val="none" w:sz="0" w:space="0" w:color="auto"/>
                <w:left w:val="none" w:sz="0" w:space="0" w:color="auto"/>
                <w:bottom w:val="none" w:sz="0" w:space="0" w:color="auto"/>
                <w:right w:val="none" w:sz="0" w:space="0" w:color="auto"/>
              </w:divBdr>
              <w:divsChild>
                <w:div w:id="238758284">
                  <w:marLeft w:val="0"/>
                  <w:marRight w:val="0"/>
                  <w:marTop w:val="0"/>
                  <w:marBottom w:val="0"/>
                  <w:divBdr>
                    <w:top w:val="none" w:sz="0" w:space="0" w:color="auto"/>
                    <w:left w:val="none" w:sz="0" w:space="0" w:color="auto"/>
                    <w:bottom w:val="none" w:sz="0" w:space="0" w:color="auto"/>
                    <w:right w:val="none" w:sz="0" w:space="0" w:color="auto"/>
                  </w:divBdr>
                  <w:divsChild>
                    <w:div w:id="238758287">
                      <w:marLeft w:val="0"/>
                      <w:marRight w:val="0"/>
                      <w:marTop w:val="0"/>
                      <w:marBottom w:val="0"/>
                      <w:divBdr>
                        <w:top w:val="none" w:sz="0" w:space="0" w:color="auto"/>
                        <w:left w:val="none" w:sz="0" w:space="0" w:color="auto"/>
                        <w:bottom w:val="none" w:sz="0" w:space="0" w:color="auto"/>
                        <w:right w:val="none" w:sz="0" w:space="0" w:color="auto"/>
                      </w:divBdr>
                      <w:divsChild>
                        <w:div w:id="238758372">
                          <w:marLeft w:val="0"/>
                          <w:marRight w:val="0"/>
                          <w:marTop w:val="0"/>
                          <w:marBottom w:val="0"/>
                          <w:divBdr>
                            <w:top w:val="none" w:sz="0" w:space="0" w:color="auto"/>
                            <w:left w:val="none" w:sz="0" w:space="0" w:color="auto"/>
                            <w:bottom w:val="none" w:sz="0" w:space="0" w:color="auto"/>
                            <w:right w:val="none" w:sz="0" w:space="0" w:color="auto"/>
                          </w:divBdr>
                          <w:divsChild>
                            <w:div w:id="238758308">
                              <w:marLeft w:val="0"/>
                              <w:marRight w:val="0"/>
                              <w:marTop w:val="0"/>
                              <w:marBottom w:val="0"/>
                              <w:divBdr>
                                <w:top w:val="none" w:sz="0" w:space="0" w:color="auto"/>
                                <w:left w:val="none" w:sz="0" w:space="0" w:color="auto"/>
                                <w:bottom w:val="none" w:sz="0" w:space="0" w:color="auto"/>
                                <w:right w:val="none" w:sz="0" w:space="0" w:color="auto"/>
                              </w:divBdr>
                              <w:divsChild>
                                <w:div w:id="238758323">
                                  <w:marLeft w:val="0"/>
                                  <w:marRight w:val="0"/>
                                  <w:marTop w:val="0"/>
                                  <w:marBottom w:val="0"/>
                                  <w:divBdr>
                                    <w:top w:val="none" w:sz="0" w:space="0" w:color="auto"/>
                                    <w:left w:val="none" w:sz="0" w:space="0" w:color="auto"/>
                                    <w:bottom w:val="none" w:sz="0" w:space="0" w:color="auto"/>
                                    <w:right w:val="none" w:sz="0" w:space="0" w:color="auto"/>
                                  </w:divBdr>
                                  <w:divsChild>
                                    <w:div w:id="238758386">
                                      <w:marLeft w:val="0"/>
                                      <w:marRight w:val="0"/>
                                      <w:marTop w:val="0"/>
                                      <w:marBottom w:val="0"/>
                                      <w:divBdr>
                                        <w:top w:val="none" w:sz="0" w:space="0" w:color="auto"/>
                                        <w:left w:val="none" w:sz="0" w:space="0" w:color="auto"/>
                                        <w:bottom w:val="none" w:sz="0" w:space="0" w:color="auto"/>
                                        <w:right w:val="none" w:sz="0" w:space="0" w:color="auto"/>
                                      </w:divBdr>
                                      <w:divsChild>
                                        <w:div w:id="238758344">
                                          <w:marLeft w:val="0"/>
                                          <w:marRight w:val="0"/>
                                          <w:marTop w:val="0"/>
                                          <w:marBottom w:val="0"/>
                                          <w:divBdr>
                                            <w:top w:val="none" w:sz="0" w:space="0" w:color="auto"/>
                                            <w:left w:val="none" w:sz="0" w:space="0" w:color="auto"/>
                                            <w:bottom w:val="none" w:sz="0" w:space="0" w:color="auto"/>
                                            <w:right w:val="none" w:sz="0" w:space="0" w:color="auto"/>
                                          </w:divBdr>
                                          <w:divsChild>
                                            <w:div w:id="238758291">
                                              <w:marLeft w:val="0"/>
                                              <w:marRight w:val="0"/>
                                              <w:marTop w:val="0"/>
                                              <w:marBottom w:val="0"/>
                                              <w:divBdr>
                                                <w:top w:val="none" w:sz="0" w:space="0" w:color="auto"/>
                                                <w:left w:val="none" w:sz="0" w:space="0" w:color="auto"/>
                                                <w:bottom w:val="none" w:sz="0" w:space="0" w:color="auto"/>
                                                <w:right w:val="none" w:sz="0" w:space="0" w:color="auto"/>
                                              </w:divBdr>
                                            </w:div>
                                            <w:div w:id="2387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375610">
      <w:bodyDiv w:val="1"/>
      <w:marLeft w:val="0"/>
      <w:marRight w:val="0"/>
      <w:marTop w:val="0"/>
      <w:marBottom w:val="0"/>
      <w:divBdr>
        <w:top w:val="none" w:sz="0" w:space="0" w:color="auto"/>
        <w:left w:val="none" w:sz="0" w:space="0" w:color="auto"/>
        <w:bottom w:val="none" w:sz="0" w:space="0" w:color="auto"/>
        <w:right w:val="none" w:sz="0" w:space="0" w:color="auto"/>
      </w:divBdr>
    </w:div>
    <w:div w:id="261186172">
      <w:bodyDiv w:val="1"/>
      <w:marLeft w:val="0"/>
      <w:marRight w:val="0"/>
      <w:marTop w:val="0"/>
      <w:marBottom w:val="0"/>
      <w:divBdr>
        <w:top w:val="none" w:sz="0" w:space="0" w:color="auto"/>
        <w:left w:val="none" w:sz="0" w:space="0" w:color="auto"/>
        <w:bottom w:val="none" w:sz="0" w:space="0" w:color="auto"/>
        <w:right w:val="none" w:sz="0" w:space="0" w:color="auto"/>
      </w:divBdr>
    </w:div>
    <w:div w:id="262494908">
      <w:bodyDiv w:val="1"/>
      <w:marLeft w:val="0"/>
      <w:marRight w:val="0"/>
      <w:marTop w:val="0"/>
      <w:marBottom w:val="0"/>
      <w:divBdr>
        <w:top w:val="none" w:sz="0" w:space="0" w:color="auto"/>
        <w:left w:val="none" w:sz="0" w:space="0" w:color="auto"/>
        <w:bottom w:val="none" w:sz="0" w:space="0" w:color="auto"/>
        <w:right w:val="none" w:sz="0" w:space="0" w:color="auto"/>
      </w:divBdr>
    </w:div>
    <w:div w:id="296179536">
      <w:bodyDiv w:val="1"/>
      <w:marLeft w:val="0"/>
      <w:marRight w:val="0"/>
      <w:marTop w:val="0"/>
      <w:marBottom w:val="0"/>
      <w:divBdr>
        <w:top w:val="none" w:sz="0" w:space="0" w:color="auto"/>
        <w:left w:val="none" w:sz="0" w:space="0" w:color="auto"/>
        <w:bottom w:val="none" w:sz="0" w:space="0" w:color="auto"/>
        <w:right w:val="none" w:sz="0" w:space="0" w:color="auto"/>
      </w:divBdr>
    </w:div>
    <w:div w:id="311569017">
      <w:bodyDiv w:val="1"/>
      <w:marLeft w:val="0"/>
      <w:marRight w:val="0"/>
      <w:marTop w:val="0"/>
      <w:marBottom w:val="0"/>
      <w:divBdr>
        <w:top w:val="none" w:sz="0" w:space="0" w:color="auto"/>
        <w:left w:val="none" w:sz="0" w:space="0" w:color="auto"/>
        <w:bottom w:val="none" w:sz="0" w:space="0" w:color="auto"/>
        <w:right w:val="none" w:sz="0" w:space="0" w:color="auto"/>
      </w:divBdr>
    </w:div>
    <w:div w:id="313148388">
      <w:bodyDiv w:val="1"/>
      <w:marLeft w:val="0"/>
      <w:marRight w:val="0"/>
      <w:marTop w:val="0"/>
      <w:marBottom w:val="0"/>
      <w:divBdr>
        <w:top w:val="none" w:sz="0" w:space="0" w:color="auto"/>
        <w:left w:val="none" w:sz="0" w:space="0" w:color="auto"/>
        <w:bottom w:val="none" w:sz="0" w:space="0" w:color="auto"/>
        <w:right w:val="none" w:sz="0" w:space="0" w:color="auto"/>
      </w:divBdr>
    </w:div>
    <w:div w:id="321009864">
      <w:bodyDiv w:val="1"/>
      <w:marLeft w:val="0"/>
      <w:marRight w:val="0"/>
      <w:marTop w:val="0"/>
      <w:marBottom w:val="0"/>
      <w:divBdr>
        <w:top w:val="none" w:sz="0" w:space="0" w:color="auto"/>
        <w:left w:val="none" w:sz="0" w:space="0" w:color="auto"/>
        <w:bottom w:val="none" w:sz="0" w:space="0" w:color="auto"/>
        <w:right w:val="none" w:sz="0" w:space="0" w:color="auto"/>
      </w:divBdr>
    </w:div>
    <w:div w:id="324818561">
      <w:bodyDiv w:val="1"/>
      <w:marLeft w:val="0"/>
      <w:marRight w:val="0"/>
      <w:marTop w:val="0"/>
      <w:marBottom w:val="0"/>
      <w:divBdr>
        <w:top w:val="none" w:sz="0" w:space="0" w:color="auto"/>
        <w:left w:val="none" w:sz="0" w:space="0" w:color="auto"/>
        <w:bottom w:val="none" w:sz="0" w:space="0" w:color="auto"/>
        <w:right w:val="none" w:sz="0" w:space="0" w:color="auto"/>
      </w:divBdr>
    </w:div>
    <w:div w:id="325862879">
      <w:bodyDiv w:val="1"/>
      <w:marLeft w:val="0"/>
      <w:marRight w:val="0"/>
      <w:marTop w:val="0"/>
      <w:marBottom w:val="0"/>
      <w:divBdr>
        <w:top w:val="none" w:sz="0" w:space="0" w:color="auto"/>
        <w:left w:val="none" w:sz="0" w:space="0" w:color="auto"/>
        <w:bottom w:val="none" w:sz="0" w:space="0" w:color="auto"/>
        <w:right w:val="none" w:sz="0" w:space="0" w:color="auto"/>
      </w:divBdr>
    </w:div>
    <w:div w:id="340157670">
      <w:bodyDiv w:val="1"/>
      <w:marLeft w:val="0"/>
      <w:marRight w:val="0"/>
      <w:marTop w:val="0"/>
      <w:marBottom w:val="0"/>
      <w:divBdr>
        <w:top w:val="none" w:sz="0" w:space="0" w:color="auto"/>
        <w:left w:val="none" w:sz="0" w:space="0" w:color="auto"/>
        <w:bottom w:val="none" w:sz="0" w:space="0" w:color="auto"/>
        <w:right w:val="none" w:sz="0" w:space="0" w:color="auto"/>
      </w:divBdr>
    </w:div>
    <w:div w:id="345331141">
      <w:bodyDiv w:val="1"/>
      <w:marLeft w:val="0"/>
      <w:marRight w:val="0"/>
      <w:marTop w:val="0"/>
      <w:marBottom w:val="0"/>
      <w:divBdr>
        <w:top w:val="none" w:sz="0" w:space="0" w:color="auto"/>
        <w:left w:val="none" w:sz="0" w:space="0" w:color="auto"/>
        <w:bottom w:val="none" w:sz="0" w:space="0" w:color="auto"/>
        <w:right w:val="none" w:sz="0" w:space="0" w:color="auto"/>
      </w:divBdr>
    </w:div>
    <w:div w:id="396705444">
      <w:bodyDiv w:val="1"/>
      <w:marLeft w:val="0"/>
      <w:marRight w:val="0"/>
      <w:marTop w:val="0"/>
      <w:marBottom w:val="0"/>
      <w:divBdr>
        <w:top w:val="none" w:sz="0" w:space="0" w:color="auto"/>
        <w:left w:val="none" w:sz="0" w:space="0" w:color="auto"/>
        <w:bottom w:val="none" w:sz="0" w:space="0" w:color="auto"/>
        <w:right w:val="none" w:sz="0" w:space="0" w:color="auto"/>
      </w:divBdr>
    </w:div>
    <w:div w:id="402994238">
      <w:bodyDiv w:val="1"/>
      <w:marLeft w:val="0"/>
      <w:marRight w:val="0"/>
      <w:marTop w:val="0"/>
      <w:marBottom w:val="0"/>
      <w:divBdr>
        <w:top w:val="none" w:sz="0" w:space="0" w:color="auto"/>
        <w:left w:val="none" w:sz="0" w:space="0" w:color="auto"/>
        <w:bottom w:val="none" w:sz="0" w:space="0" w:color="auto"/>
        <w:right w:val="none" w:sz="0" w:space="0" w:color="auto"/>
      </w:divBdr>
      <w:divsChild>
        <w:div w:id="1458328124">
          <w:marLeft w:val="0"/>
          <w:marRight w:val="0"/>
          <w:marTop w:val="0"/>
          <w:marBottom w:val="0"/>
          <w:divBdr>
            <w:top w:val="none" w:sz="0" w:space="0" w:color="auto"/>
            <w:left w:val="none" w:sz="0" w:space="0" w:color="auto"/>
            <w:bottom w:val="none" w:sz="0" w:space="0" w:color="auto"/>
            <w:right w:val="none" w:sz="0" w:space="0" w:color="auto"/>
          </w:divBdr>
        </w:div>
        <w:div w:id="1664896817">
          <w:marLeft w:val="0"/>
          <w:marRight w:val="0"/>
          <w:marTop w:val="0"/>
          <w:marBottom w:val="0"/>
          <w:divBdr>
            <w:top w:val="none" w:sz="0" w:space="0" w:color="auto"/>
            <w:left w:val="none" w:sz="0" w:space="0" w:color="auto"/>
            <w:bottom w:val="none" w:sz="0" w:space="0" w:color="auto"/>
            <w:right w:val="none" w:sz="0" w:space="0" w:color="auto"/>
          </w:divBdr>
        </w:div>
      </w:divsChild>
    </w:div>
    <w:div w:id="426585055">
      <w:bodyDiv w:val="1"/>
      <w:marLeft w:val="0"/>
      <w:marRight w:val="0"/>
      <w:marTop w:val="0"/>
      <w:marBottom w:val="0"/>
      <w:divBdr>
        <w:top w:val="none" w:sz="0" w:space="0" w:color="auto"/>
        <w:left w:val="none" w:sz="0" w:space="0" w:color="auto"/>
        <w:bottom w:val="none" w:sz="0" w:space="0" w:color="auto"/>
        <w:right w:val="none" w:sz="0" w:space="0" w:color="auto"/>
      </w:divBdr>
    </w:div>
    <w:div w:id="447628302">
      <w:bodyDiv w:val="1"/>
      <w:marLeft w:val="0"/>
      <w:marRight w:val="0"/>
      <w:marTop w:val="0"/>
      <w:marBottom w:val="0"/>
      <w:divBdr>
        <w:top w:val="none" w:sz="0" w:space="0" w:color="auto"/>
        <w:left w:val="none" w:sz="0" w:space="0" w:color="auto"/>
        <w:bottom w:val="none" w:sz="0" w:space="0" w:color="auto"/>
        <w:right w:val="none" w:sz="0" w:space="0" w:color="auto"/>
      </w:divBdr>
    </w:div>
    <w:div w:id="461457710">
      <w:bodyDiv w:val="1"/>
      <w:marLeft w:val="0"/>
      <w:marRight w:val="0"/>
      <w:marTop w:val="0"/>
      <w:marBottom w:val="0"/>
      <w:divBdr>
        <w:top w:val="none" w:sz="0" w:space="0" w:color="auto"/>
        <w:left w:val="none" w:sz="0" w:space="0" w:color="auto"/>
        <w:bottom w:val="none" w:sz="0" w:space="0" w:color="auto"/>
        <w:right w:val="none" w:sz="0" w:space="0" w:color="auto"/>
      </w:divBdr>
    </w:div>
    <w:div w:id="492530881">
      <w:bodyDiv w:val="1"/>
      <w:marLeft w:val="0"/>
      <w:marRight w:val="0"/>
      <w:marTop w:val="0"/>
      <w:marBottom w:val="0"/>
      <w:divBdr>
        <w:top w:val="none" w:sz="0" w:space="0" w:color="auto"/>
        <w:left w:val="none" w:sz="0" w:space="0" w:color="auto"/>
        <w:bottom w:val="none" w:sz="0" w:space="0" w:color="auto"/>
        <w:right w:val="none" w:sz="0" w:space="0" w:color="auto"/>
      </w:divBdr>
    </w:div>
    <w:div w:id="511771591">
      <w:bodyDiv w:val="1"/>
      <w:marLeft w:val="0"/>
      <w:marRight w:val="0"/>
      <w:marTop w:val="0"/>
      <w:marBottom w:val="0"/>
      <w:divBdr>
        <w:top w:val="none" w:sz="0" w:space="0" w:color="auto"/>
        <w:left w:val="none" w:sz="0" w:space="0" w:color="auto"/>
        <w:bottom w:val="none" w:sz="0" w:space="0" w:color="auto"/>
        <w:right w:val="none" w:sz="0" w:space="0" w:color="auto"/>
      </w:divBdr>
    </w:div>
    <w:div w:id="518933907">
      <w:bodyDiv w:val="1"/>
      <w:marLeft w:val="0"/>
      <w:marRight w:val="0"/>
      <w:marTop w:val="0"/>
      <w:marBottom w:val="0"/>
      <w:divBdr>
        <w:top w:val="none" w:sz="0" w:space="0" w:color="auto"/>
        <w:left w:val="none" w:sz="0" w:space="0" w:color="auto"/>
        <w:bottom w:val="none" w:sz="0" w:space="0" w:color="auto"/>
        <w:right w:val="none" w:sz="0" w:space="0" w:color="auto"/>
      </w:divBdr>
    </w:div>
    <w:div w:id="522324449">
      <w:bodyDiv w:val="1"/>
      <w:marLeft w:val="0"/>
      <w:marRight w:val="0"/>
      <w:marTop w:val="0"/>
      <w:marBottom w:val="0"/>
      <w:divBdr>
        <w:top w:val="none" w:sz="0" w:space="0" w:color="auto"/>
        <w:left w:val="none" w:sz="0" w:space="0" w:color="auto"/>
        <w:bottom w:val="none" w:sz="0" w:space="0" w:color="auto"/>
        <w:right w:val="none" w:sz="0" w:space="0" w:color="auto"/>
      </w:divBdr>
    </w:div>
    <w:div w:id="523593576">
      <w:bodyDiv w:val="1"/>
      <w:marLeft w:val="0"/>
      <w:marRight w:val="0"/>
      <w:marTop w:val="0"/>
      <w:marBottom w:val="0"/>
      <w:divBdr>
        <w:top w:val="none" w:sz="0" w:space="0" w:color="auto"/>
        <w:left w:val="none" w:sz="0" w:space="0" w:color="auto"/>
        <w:bottom w:val="none" w:sz="0" w:space="0" w:color="auto"/>
        <w:right w:val="none" w:sz="0" w:space="0" w:color="auto"/>
      </w:divBdr>
    </w:div>
    <w:div w:id="525294371">
      <w:bodyDiv w:val="1"/>
      <w:marLeft w:val="0"/>
      <w:marRight w:val="0"/>
      <w:marTop w:val="0"/>
      <w:marBottom w:val="0"/>
      <w:divBdr>
        <w:top w:val="none" w:sz="0" w:space="0" w:color="auto"/>
        <w:left w:val="none" w:sz="0" w:space="0" w:color="auto"/>
        <w:bottom w:val="none" w:sz="0" w:space="0" w:color="auto"/>
        <w:right w:val="none" w:sz="0" w:space="0" w:color="auto"/>
      </w:divBdr>
    </w:div>
    <w:div w:id="533465094">
      <w:bodyDiv w:val="1"/>
      <w:marLeft w:val="0"/>
      <w:marRight w:val="0"/>
      <w:marTop w:val="0"/>
      <w:marBottom w:val="0"/>
      <w:divBdr>
        <w:top w:val="none" w:sz="0" w:space="0" w:color="auto"/>
        <w:left w:val="none" w:sz="0" w:space="0" w:color="auto"/>
        <w:bottom w:val="none" w:sz="0" w:space="0" w:color="auto"/>
        <w:right w:val="none" w:sz="0" w:space="0" w:color="auto"/>
      </w:divBdr>
    </w:div>
    <w:div w:id="549732836">
      <w:bodyDiv w:val="1"/>
      <w:marLeft w:val="0"/>
      <w:marRight w:val="0"/>
      <w:marTop w:val="0"/>
      <w:marBottom w:val="0"/>
      <w:divBdr>
        <w:top w:val="none" w:sz="0" w:space="0" w:color="auto"/>
        <w:left w:val="none" w:sz="0" w:space="0" w:color="auto"/>
        <w:bottom w:val="none" w:sz="0" w:space="0" w:color="auto"/>
        <w:right w:val="none" w:sz="0" w:space="0" w:color="auto"/>
      </w:divBdr>
    </w:div>
    <w:div w:id="560942214">
      <w:bodyDiv w:val="1"/>
      <w:marLeft w:val="0"/>
      <w:marRight w:val="0"/>
      <w:marTop w:val="0"/>
      <w:marBottom w:val="0"/>
      <w:divBdr>
        <w:top w:val="none" w:sz="0" w:space="0" w:color="auto"/>
        <w:left w:val="none" w:sz="0" w:space="0" w:color="auto"/>
        <w:bottom w:val="none" w:sz="0" w:space="0" w:color="auto"/>
        <w:right w:val="none" w:sz="0" w:space="0" w:color="auto"/>
      </w:divBdr>
    </w:div>
    <w:div w:id="570387984">
      <w:bodyDiv w:val="1"/>
      <w:marLeft w:val="0"/>
      <w:marRight w:val="0"/>
      <w:marTop w:val="0"/>
      <w:marBottom w:val="0"/>
      <w:divBdr>
        <w:top w:val="none" w:sz="0" w:space="0" w:color="auto"/>
        <w:left w:val="none" w:sz="0" w:space="0" w:color="auto"/>
        <w:bottom w:val="none" w:sz="0" w:space="0" w:color="auto"/>
        <w:right w:val="none" w:sz="0" w:space="0" w:color="auto"/>
      </w:divBdr>
    </w:div>
    <w:div w:id="595866397">
      <w:bodyDiv w:val="1"/>
      <w:marLeft w:val="0"/>
      <w:marRight w:val="0"/>
      <w:marTop w:val="0"/>
      <w:marBottom w:val="0"/>
      <w:divBdr>
        <w:top w:val="none" w:sz="0" w:space="0" w:color="auto"/>
        <w:left w:val="none" w:sz="0" w:space="0" w:color="auto"/>
        <w:bottom w:val="none" w:sz="0" w:space="0" w:color="auto"/>
        <w:right w:val="none" w:sz="0" w:space="0" w:color="auto"/>
      </w:divBdr>
    </w:div>
    <w:div w:id="602611950">
      <w:bodyDiv w:val="1"/>
      <w:marLeft w:val="0"/>
      <w:marRight w:val="0"/>
      <w:marTop w:val="0"/>
      <w:marBottom w:val="0"/>
      <w:divBdr>
        <w:top w:val="none" w:sz="0" w:space="0" w:color="auto"/>
        <w:left w:val="none" w:sz="0" w:space="0" w:color="auto"/>
        <w:bottom w:val="none" w:sz="0" w:space="0" w:color="auto"/>
        <w:right w:val="none" w:sz="0" w:space="0" w:color="auto"/>
      </w:divBdr>
    </w:div>
    <w:div w:id="618797671">
      <w:bodyDiv w:val="1"/>
      <w:marLeft w:val="0"/>
      <w:marRight w:val="0"/>
      <w:marTop w:val="0"/>
      <w:marBottom w:val="0"/>
      <w:divBdr>
        <w:top w:val="none" w:sz="0" w:space="0" w:color="auto"/>
        <w:left w:val="none" w:sz="0" w:space="0" w:color="auto"/>
        <w:bottom w:val="none" w:sz="0" w:space="0" w:color="auto"/>
        <w:right w:val="none" w:sz="0" w:space="0" w:color="auto"/>
      </w:divBdr>
    </w:div>
    <w:div w:id="619871917">
      <w:bodyDiv w:val="1"/>
      <w:marLeft w:val="0"/>
      <w:marRight w:val="0"/>
      <w:marTop w:val="0"/>
      <w:marBottom w:val="0"/>
      <w:divBdr>
        <w:top w:val="none" w:sz="0" w:space="0" w:color="auto"/>
        <w:left w:val="none" w:sz="0" w:space="0" w:color="auto"/>
        <w:bottom w:val="none" w:sz="0" w:space="0" w:color="auto"/>
        <w:right w:val="none" w:sz="0" w:space="0" w:color="auto"/>
      </w:divBdr>
    </w:div>
    <w:div w:id="619872061">
      <w:bodyDiv w:val="1"/>
      <w:marLeft w:val="0"/>
      <w:marRight w:val="0"/>
      <w:marTop w:val="0"/>
      <w:marBottom w:val="0"/>
      <w:divBdr>
        <w:top w:val="none" w:sz="0" w:space="0" w:color="auto"/>
        <w:left w:val="none" w:sz="0" w:space="0" w:color="auto"/>
        <w:bottom w:val="none" w:sz="0" w:space="0" w:color="auto"/>
        <w:right w:val="none" w:sz="0" w:space="0" w:color="auto"/>
      </w:divBdr>
    </w:div>
    <w:div w:id="622886887">
      <w:bodyDiv w:val="1"/>
      <w:marLeft w:val="0"/>
      <w:marRight w:val="0"/>
      <w:marTop w:val="0"/>
      <w:marBottom w:val="0"/>
      <w:divBdr>
        <w:top w:val="none" w:sz="0" w:space="0" w:color="auto"/>
        <w:left w:val="none" w:sz="0" w:space="0" w:color="auto"/>
        <w:bottom w:val="none" w:sz="0" w:space="0" w:color="auto"/>
        <w:right w:val="none" w:sz="0" w:space="0" w:color="auto"/>
      </w:divBdr>
    </w:div>
    <w:div w:id="623194343">
      <w:bodyDiv w:val="1"/>
      <w:marLeft w:val="0"/>
      <w:marRight w:val="0"/>
      <w:marTop w:val="0"/>
      <w:marBottom w:val="0"/>
      <w:divBdr>
        <w:top w:val="none" w:sz="0" w:space="0" w:color="auto"/>
        <w:left w:val="none" w:sz="0" w:space="0" w:color="auto"/>
        <w:bottom w:val="none" w:sz="0" w:space="0" w:color="auto"/>
        <w:right w:val="none" w:sz="0" w:space="0" w:color="auto"/>
      </w:divBdr>
    </w:div>
    <w:div w:id="646010070">
      <w:bodyDiv w:val="1"/>
      <w:marLeft w:val="0"/>
      <w:marRight w:val="0"/>
      <w:marTop w:val="0"/>
      <w:marBottom w:val="0"/>
      <w:divBdr>
        <w:top w:val="none" w:sz="0" w:space="0" w:color="auto"/>
        <w:left w:val="none" w:sz="0" w:space="0" w:color="auto"/>
        <w:bottom w:val="none" w:sz="0" w:space="0" w:color="auto"/>
        <w:right w:val="none" w:sz="0" w:space="0" w:color="auto"/>
      </w:divBdr>
    </w:div>
    <w:div w:id="653486041">
      <w:bodyDiv w:val="1"/>
      <w:marLeft w:val="0"/>
      <w:marRight w:val="0"/>
      <w:marTop w:val="0"/>
      <w:marBottom w:val="0"/>
      <w:divBdr>
        <w:top w:val="none" w:sz="0" w:space="0" w:color="auto"/>
        <w:left w:val="none" w:sz="0" w:space="0" w:color="auto"/>
        <w:bottom w:val="none" w:sz="0" w:space="0" w:color="auto"/>
        <w:right w:val="none" w:sz="0" w:space="0" w:color="auto"/>
      </w:divBdr>
    </w:div>
    <w:div w:id="680402066">
      <w:bodyDiv w:val="1"/>
      <w:marLeft w:val="0"/>
      <w:marRight w:val="0"/>
      <w:marTop w:val="0"/>
      <w:marBottom w:val="0"/>
      <w:divBdr>
        <w:top w:val="none" w:sz="0" w:space="0" w:color="auto"/>
        <w:left w:val="none" w:sz="0" w:space="0" w:color="auto"/>
        <w:bottom w:val="none" w:sz="0" w:space="0" w:color="auto"/>
        <w:right w:val="none" w:sz="0" w:space="0" w:color="auto"/>
      </w:divBdr>
    </w:div>
    <w:div w:id="681854244">
      <w:bodyDiv w:val="1"/>
      <w:marLeft w:val="0"/>
      <w:marRight w:val="0"/>
      <w:marTop w:val="0"/>
      <w:marBottom w:val="0"/>
      <w:divBdr>
        <w:top w:val="none" w:sz="0" w:space="0" w:color="auto"/>
        <w:left w:val="none" w:sz="0" w:space="0" w:color="auto"/>
        <w:bottom w:val="none" w:sz="0" w:space="0" w:color="auto"/>
        <w:right w:val="none" w:sz="0" w:space="0" w:color="auto"/>
      </w:divBdr>
    </w:div>
    <w:div w:id="683363280">
      <w:bodyDiv w:val="1"/>
      <w:marLeft w:val="0"/>
      <w:marRight w:val="0"/>
      <w:marTop w:val="0"/>
      <w:marBottom w:val="0"/>
      <w:divBdr>
        <w:top w:val="none" w:sz="0" w:space="0" w:color="auto"/>
        <w:left w:val="none" w:sz="0" w:space="0" w:color="auto"/>
        <w:bottom w:val="none" w:sz="0" w:space="0" w:color="auto"/>
        <w:right w:val="none" w:sz="0" w:space="0" w:color="auto"/>
      </w:divBdr>
    </w:div>
    <w:div w:id="693271508">
      <w:bodyDiv w:val="1"/>
      <w:marLeft w:val="0"/>
      <w:marRight w:val="0"/>
      <w:marTop w:val="0"/>
      <w:marBottom w:val="0"/>
      <w:divBdr>
        <w:top w:val="none" w:sz="0" w:space="0" w:color="auto"/>
        <w:left w:val="none" w:sz="0" w:space="0" w:color="auto"/>
        <w:bottom w:val="none" w:sz="0" w:space="0" w:color="auto"/>
        <w:right w:val="none" w:sz="0" w:space="0" w:color="auto"/>
      </w:divBdr>
    </w:div>
    <w:div w:id="753740677">
      <w:bodyDiv w:val="1"/>
      <w:marLeft w:val="0"/>
      <w:marRight w:val="0"/>
      <w:marTop w:val="0"/>
      <w:marBottom w:val="0"/>
      <w:divBdr>
        <w:top w:val="none" w:sz="0" w:space="0" w:color="auto"/>
        <w:left w:val="none" w:sz="0" w:space="0" w:color="auto"/>
        <w:bottom w:val="none" w:sz="0" w:space="0" w:color="auto"/>
        <w:right w:val="none" w:sz="0" w:space="0" w:color="auto"/>
      </w:divBdr>
    </w:div>
    <w:div w:id="765611610">
      <w:bodyDiv w:val="1"/>
      <w:marLeft w:val="0"/>
      <w:marRight w:val="0"/>
      <w:marTop w:val="0"/>
      <w:marBottom w:val="0"/>
      <w:divBdr>
        <w:top w:val="none" w:sz="0" w:space="0" w:color="auto"/>
        <w:left w:val="none" w:sz="0" w:space="0" w:color="auto"/>
        <w:bottom w:val="none" w:sz="0" w:space="0" w:color="auto"/>
        <w:right w:val="none" w:sz="0" w:space="0" w:color="auto"/>
      </w:divBdr>
    </w:div>
    <w:div w:id="788738575">
      <w:bodyDiv w:val="1"/>
      <w:marLeft w:val="0"/>
      <w:marRight w:val="0"/>
      <w:marTop w:val="0"/>
      <w:marBottom w:val="0"/>
      <w:divBdr>
        <w:top w:val="none" w:sz="0" w:space="0" w:color="auto"/>
        <w:left w:val="none" w:sz="0" w:space="0" w:color="auto"/>
        <w:bottom w:val="none" w:sz="0" w:space="0" w:color="auto"/>
        <w:right w:val="none" w:sz="0" w:space="0" w:color="auto"/>
      </w:divBdr>
    </w:div>
    <w:div w:id="789668350">
      <w:bodyDiv w:val="1"/>
      <w:marLeft w:val="0"/>
      <w:marRight w:val="0"/>
      <w:marTop w:val="0"/>
      <w:marBottom w:val="0"/>
      <w:divBdr>
        <w:top w:val="none" w:sz="0" w:space="0" w:color="auto"/>
        <w:left w:val="none" w:sz="0" w:space="0" w:color="auto"/>
        <w:bottom w:val="none" w:sz="0" w:space="0" w:color="auto"/>
        <w:right w:val="none" w:sz="0" w:space="0" w:color="auto"/>
      </w:divBdr>
    </w:div>
    <w:div w:id="795757226">
      <w:bodyDiv w:val="1"/>
      <w:marLeft w:val="0"/>
      <w:marRight w:val="0"/>
      <w:marTop w:val="0"/>
      <w:marBottom w:val="0"/>
      <w:divBdr>
        <w:top w:val="none" w:sz="0" w:space="0" w:color="auto"/>
        <w:left w:val="none" w:sz="0" w:space="0" w:color="auto"/>
        <w:bottom w:val="none" w:sz="0" w:space="0" w:color="auto"/>
        <w:right w:val="none" w:sz="0" w:space="0" w:color="auto"/>
      </w:divBdr>
    </w:div>
    <w:div w:id="804548555">
      <w:bodyDiv w:val="1"/>
      <w:marLeft w:val="0"/>
      <w:marRight w:val="0"/>
      <w:marTop w:val="0"/>
      <w:marBottom w:val="0"/>
      <w:divBdr>
        <w:top w:val="none" w:sz="0" w:space="0" w:color="auto"/>
        <w:left w:val="none" w:sz="0" w:space="0" w:color="auto"/>
        <w:bottom w:val="none" w:sz="0" w:space="0" w:color="auto"/>
        <w:right w:val="none" w:sz="0" w:space="0" w:color="auto"/>
      </w:divBdr>
    </w:div>
    <w:div w:id="809595041">
      <w:bodyDiv w:val="1"/>
      <w:marLeft w:val="0"/>
      <w:marRight w:val="0"/>
      <w:marTop w:val="0"/>
      <w:marBottom w:val="0"/>
      <w:divBdr>
        <w:top w:val="none" w:sz="0" w:space="0" w:color="auto"/>
        <w:left w:val="none" w:sz="0" w:space="0" w:color="auto"/>
        <w:bottom w:val="none" w:sz="0" w:space="0" w:color="auto"/>
        <w:right w:val="none" w:sz="0" w:space="0" w:color="auto"/>
      </w:divBdr>
    </w:div>
    <w:div w:id="818032229">
      <w:bodyDiv w:val="1"/>
      <w:marLeft w:val="0"/>
      <w:marRight w:val="0"/>
      <w:marTop w:val="0"/>
      <w:marBottom w:val="0"/>
      <w:divBdr>
        <w:top w:val="none" w:sz="0" w:space="0" w:color="auto"/>
        <w:left w:val="none" w:sz="0" w:space="0" w:color="auto"/>
        <w:bottom w:val="none" w:sz="0" w:space="0" w:color="auto"/>
        <w:right w:val="none" w:sz="0" w:space="0" w:color="auto"/>
      </w:divBdr>
    </w:div>
    <w:div w:id="822546644">
      <w:bodyDiv w:val="1"/>
      <w:marLeft w:val="0"/>
      <w:marRight w:val="0"/>
      <w:marTop w:val="0"/>
      <w:marBottom w:val="0"/>
      <w:divBdr>
        <w:top w:val="none" w:sz="0" w:space="0" w:color="auto"/>
        <w:left w:val="none" w:sz="0" w:space="0" w:color="auto"/>
        <w:bottom w:val="none" w:sz="0" w:space="0" w:color="auto"/>
        <w:right w:val="none" w:sz="0" w:space="0" w:color="auto"/>
      </w:divBdr>
    </w:div>
    <w:div w:id="847595611">
      <w:bodyDiv w:val="1"/>
      <w:marLeft w:val="0"/>
      <w:marRight w:val="0"/>
      <w:marTop w:val="0"/>
      <w:marBottom w:val="0"/>
      <w:divBdr>
        <w:top w:val="none" w:sz="0" w:space="0" w:color="auto"/>
        <w:left w:val="none" w:sz="0" w:space="0" w:color="auto"/>
        <w:bottom w:val="none" w:sz="0" w:space="0" w:color="auto"/>
        <w:right w:val="none" w:sz="0" w:space="0" w:color="auto"/>
      </w:divBdr>
    </w:div>
    <w:div w:id="853030219">
      <w:bodyDiv w:val="1"/>
      <w:marLeft w:val="0"/>
      <w:marRight w:val="0"/>
      <w:marTop w:val="0"/>
      <w:marBottom w:val="0"/>
      <w:divBdr>
        <w:top w:val="none" w:sz="0" w:space="0" w:color="auto"/>
        <w:left w:val="none" w:sz="0" w:space="0" w:color="auto"/>
        <w:bottom w:val="none" w:sz="0" w:space="0" w:color="auto"/>
        <w:right w:val="none" w:sz="0" w:space="0" w:color="auto"/>
      </w:divBdr>
    </w:div>
    <w:div w:id="869102344">
      <w:bodyDiv w:val="1"/>
      <w:marLeft w:val="0"/>
      <w:marRight w:val="0"/>
      <w:marTop w:val="0"/>
      <w:marBottom w:val="0"/>
      <w:divBdr>
        <w:top w:val="none" w:sz="0" w:space="0" w:color="auto"/>
        <w:left w:val="none" w:sz="0" w:space="0" w:color="auto"/>
        <w:bottom w:val="none" w:sz="0" w:space="0" w:color="auto"/>
        <w:right w:val="none" w:sz="0" w:space="0" w:color="auto"/>
      </w:divBdr>
    </w:div>
    <w:div w:id="895353892">
      <w:bodyDiv w:val="1"/>
      <w:marLeft w:val="0"/>
      <w:marRight w:val="0"/>
      <w:marTop w:val="0"/>
      <w:marBottom w:val="0"/>
      <w:divBdr>
        <w:top w:val="none" w:sz="0" w:space="0" w:color="auto"/>
        <w:left w:val="none" w:sz="0" w:space="0" w:color="auto"/>
        <w:bottom w:val="none" w:sz="0" w:space="0" w:color="auto"/>
        <w:right w:val="none" w:sz="0" w:space="0" w:color="auto"/>
      </w:divBdr>
    </w:div>
    <w:div w:id="903030640">
      <w:bodyDiv w:val="1"/>
      <w:marLeft w:val="0"/>
      <w:marRight w:val="0"/>
      <w:marTop w:val="0"/>
      <w:marBottom w:val="0"/>
      <w:divBdr>
        <w:top w:val="none" w:sz="0" w:space="0" w:color="auto"/>
        <w:left w:val="none" w:sz="0" w:space="0" w:color="auto"/>
        <w:bottom w:val="none" w:sz="0" w:space="0" w:color="auto"/>
        <w:right w:val="none" w:sz="0" w:space="0" w:color="auto"/>
      </w:divBdr>
    </w:div>
    <w:div w:id="906375833">
      <w:bodyDiv w:val="1"/>
      <w:marLeft w:val="0"/>
      <w:marRight w:val="0"/>
      <w:marTop w:val="0"/>
      <w:marBottom w:val="0"/>
      <w:divBdr>
        <w:top w:val="none" w:sz="0" w:space="0" w:color="auto"/>
        <w:left w:val="none" w:sz="0" w:space="0" w:color="auto"/>
        <w:bottom w:val="none" w:sz="0" w:space="0" w:color="auto"/>
        <w:right w:val="none" w:sz="0" w:space="0" w:color="auto"/>
      </w:divBdr>
      <w:divsChild>
        <w:div w:id="609778291">
          <w:marLeft w:val="0"/>
          <w:marRight w:val="0"/>
          <w:marTop w:val="0"/>
          <w:marBottom w:val="0"/>
          <w:divBdr>
            <w:top w:val="none" w:sz="0" w:space="0" w:color="auto"/>
            <w:left w:val="none" w:sz="0" w:space="0" w:color="auto"/>
            <w:bottom w:val="none" w:sz="0" w:space="0" w:color="auto"/>
            <w:right w:val="none" w:sz="0" w:space="0" w:color="auto"/>
          </w:divBdr>
        </w:div>
        <w:div w:id="1043024592">
          <w:marLeft w:val="0"/>
          <w:marRight w:val="0"/>
          <w:marTop w:val="0"/>
          <w:marBottom w:val="0"/>
          <w:divBdr>
            <w:top w:val="none" w:sz="0" w:space="0" w:color="auto"/>
            <w:left w:val="none" w:sz="0" w:space="0" w:color="auto"/>
            <w:bottom w:val="none" w:sz="0" w:space="0" w:color="auto"/>
            <w:right w:val="none" w:sz="0" w:space="0" w:color="auto"/>
          </w:divBdr>
        </w:div>
      </w:divsChild>
    </w:div>
    <w:div w:id="938026572">
      <w:bodyDiv w:val="1"/>
      <w:marLeft w:val="0"/>
      <w:marRight w:val="0"/>
      <w:marTop w:val="0"/>
      <w:marBottom w:val="0"/>
      <w:divBdr>
        <w:top w:val="none" w:sz="0" w:space="0" w:color="auto"/>
        <w:left w:val="none" w:sz="0" w:space="0" w:color="auto"/>
        <w:bottom w:val="none" w:sz="0" w:space="0" w:color="auto"/>
        <w:right w:val="none" w:sz="0" w:space="0" w:color="auto"/>
      </w:divBdr>
    </w:div>
    <w:div w:id="938679381">
      <w:bodyDiv w:val="1"/>
      <w:marLeft w:val="0"/>
      <w:marRight w:val="0"/>
      <w:marTop w:val="0"/>
      <w:marBottom w:val="0"/>
      <w:divBdr>
        <w:top w:val="none" w:sz="0" w:space="0" w:color="auto"/>
        <w:left w:val="none" w:sz="0" w:space="0" w:color="auto"/>
        <w:bottom w:val="none" w:sz="0" w:space="0" w:color="auto"/>
        <w:right w:val="none" w:sz="0" w:space="0" w:color="auto"/>
      </w:divBdr>
    </w:div>
    <w:div w:id="943151385">
      <w:bodyDiv w:val="1"/>
      <w:marLeft w:val="0"/>
      <w:marRight w:val="0"/>
      <w:marTop w:val="0"/>
      <w:marBottom w:val="0"/>
      <w:divBdr>
        <w:top w:val="none" w:sz="0" w:space="0" w:color="auto"/>
        <w:left w:val="none" w:sz="0" w:space="0" w:color="auto"/>
        <w:bottom w:val="none" w:sz="0" w:space="0" w:color="auto"/>
        <w:right w:val="none" w:sz="0" w:space="0" w:color="auto"/>
      </w:divBdr>
    </w:div>
    <w:div w:id="950093589">
      <w:bodyDiv w:val="1"/>
      <w:marLeft w:val="0"/>
      <w:marRight w:val="0"/>
      <w:marTop w:val="0"/>
      <w:marBottom w:val="0"/>
      <w:divBdr>
        <w:top w:val="none" w:sz="0" w:space="0" w:color="auto"/>
        <w:left w:val="none" w:sz="0" w:space="0" w:color="auto"/>
        <w:bottom w:val="none" w:sz="0" w:space="0" w:color="auto"/>
        <w:right w:val="none" w:sz="0" w:space="0" w:color="auto"/>
      </w:divBdr>
      <w:divsChild>
        <w:div w:id="1939023272">
          <w:marLeft w:val="0"/>
          <w:marRight w:val="0"/>
          <w:marTop w:val="0"/>
          <w:marBottom w:val="0"/>
          <w:divBdr>
            <w:top w:val="none" w:sz="0" w:space="0" w:color="auto"/>
            <w:left w:val="none" w:sz="0" w:space="0" w:color="auto"/>
            <w:bottom w:val="none" w:sz="0" w:space="0" w:color="auto"/>
            <w:right w:val="none" w:sz="0" w:space="0" w:color="auto"/>
          </w:divBdr>
        </w:div>
      </w:divsChild>
    </w:div>
    <w:div w:id="983117161">
      <w:bodyDiv w:val="1"/>
      <w:marLeft w:val="0"/>
      <w:marRight w:val="0"/>
      <w:marTop w:val="0"/>
      <w:marBottom w:val="0"/>
      <w:divBdr>
        <w:top w:val="none" w:sz="0" w:space="0" w:color="auto"/>
        <w:left w:val="none" w:sz="0" w:space="0" w:color="auto"/>
        <w:bottom w:val="none" w:sz="0" w:space="0" w:color="auto"/>
        <w:right w:val="none" w:sz="0" w:space="0" w:color="auto"/>
      </w:divBdr>
    </w:div>
    <w:div w:id="985204773">
      <w:bodyDiv w:val="1"/>
      <w:marLeft w:val="0"/>
      <w:marRight w:val="0"/>
      <w:marTop w:val="0"/>
      <w:marBottom w:val="0"/>
      <w:divBdr>
        <w:top w:val="none" w:sz="0" w:space="0" w:color="auto"/>
        <w:left w:val="none" w:sz="0" w:space="0" w:color="auto"/>
        <w:bottom w:val="none" w:sz="0" w:space="0" w:color="auto"/>
        <w:right w:val="none" w:sz="0" w:space="0" w:color="auto"/>
      </w:divBdr>
    </w:div>
    <w:div w:id="1002390965">
      <w:bodyDiv w:val="1"/>
      <w:marLeft w:val="0"/>
      <w:marRight w:val="0"/>
      <w:marTop w:val="0"/>
      <w:marBottom w:val="0"/>
      <w:divBdr>
        <w:top w:val="none" w:sz="0" w:space="0" w:color="auto"/>
        <w:left w:val="none" w:sz="0" w:space="0" w:color="auto"/>
        <w:bottom w:val="none" w:sz="0" w:space="0" w:color="auto"/>
        <w:right w:val="none" w:sz="0" w:space="0" w:color="auto"/>
      </w:divBdr>
    </w:div>
    <w:div w:id="1017849715">
      <w:bodyDiv w:val="1"/>
      <w:marLeft w:val="0"/>
      <w:marRight w:val="0"/>
      <w:marTop w:val="0"/>
      <w:marBottom w:val="0"/>
      <w:divBdr>
        <w:top w:val="none" w:sz="0" w:space="0" w:color="auto"/>
        <w:left w:val="none" w:sz="0" w:space="0" w:color="auto"/>
        <w:bottom w:val="none" w:sz="0" w:space="0" w:color="auto"/>
        <w:right w:val="none" w:sz="0" w:space="0" w:color="auto"/>
      </w:divBdr>
    </w:div>
    <w:div w:id="1068921663">
      <w:bodyDiv w:val="1"/>
      <w:marLeft w:val="0"/>
      <w:marRight w:val="0"/>
      <w:marTop w:val="0"/>
      <w:marBottom w:val="0"/>
      <w:divBdr>
        <w:top w:val="none" w:sz="0" w:space="0" w:color="auto"/>
        <w:left w:val="none" w:sz="0" w:space="0" w:color="auto"/>
        <w:bottom w:val="none" w:sz="0" w:space="0" w:color="auto"/>
        <w:right w:val="none" w:sz="0" w:space="0" w:color="auto"/>
      </w:divBdr>
    </w:div>
    <w:div w:id="1080561956">
      <w:bodyDiv w:val="1"/>
      <w:marLeft w:val="0"/>
      <w:marRight w:val="0"/>
      <w:marTop w:val="0"/>
      <w:marBottom w:val="0"/>
      <w:divBdr>
        <w:top w:val="none" w:sz="0" w:space="0" w:color="auto"/>
        <w:left w:val="none" w:sz="0" w:space="0" w:color="auto"/>
        <w:bottom w:val="none" w:sz="0" w:space="0" w:color="auto"/>
        <w:right w:val="none" w:sz="0" w:space="0" w:color="auto"/>
      </w:divBdr>
    </w:div>
    <w:div w:id="1084184733">
      <w:bodyDiv w:val="1"/>
      <w:marLeft w:val="0"/>
      <w:marRight w:val="0"/>
      <w:marTop w:val="0"/>
      <w:marBottom w:val="0"/>
      <w:divBdr>
        <w:top w:val="none" w:sz="0" w:space="0" w:color="auto"/>
        <w:left w:val="none" w:sz="0" w:space="0" w:color="auto"/>
        <w:bottom w:val="none" w:sz="0" w:space="0" w:color="auto"/>
        <w:right w:val="none" w:sz="0" w:space="0" w:color="auto"/>
      </w:divBdr>
    </w:div>
    <w:div w:id="1140541796">
      <w:bodyDiv w:val="1"/>
      <w:marLeft w:val="0"/>
      <w:marRight w:val="0"/>
      <w:marTop w:val="0"/>
      <w:marBottom w:val="0"/>
      <w:divBdr>
        <w:top w:val="none" w:sz="0" w:space="0" w:color="auto"/>
        <w:left w:val="none" w:sz="0" w:space="0" w:color="auto"/>
        <w:bottom w:val="none" w:sz="0" w:space="0" w:color="auto"/>
        <w:right w:val="none" w:sz="0" w:space="0" w:color="auto"/>
      </w:divBdr>
    </w:div>
    <w:div w:id="1158233358">
      <w:bodyDiv w:val="1"/>
      <w:marLeft w:val="0"/>
      <w:marRight w:val="0"/>
      <w:marTop w:val="0"/>
      <w:marBottom w:val="0"/>
      <w:divBdr>
        <w:top w:val="none" w:sz="0" w:space="0" w:color="auto"/>
        <w:left w:val="none" w:sz="0" w:space="0" w:color="auto"/>
        <w:bottom w:val="none" w:sz="0" w:space="0" w:color="auto"/>
        <w:right w:val="none" w:sz="0" w:space="0" w:color="auto"/>
      </w:divBdr>
    </w:div>
    <w:div w:id="1170369175">
      <w:bodyDiv w:val="1"/>
      <w:marLeft w:val="0"/>
      <w:marRight w:val="0"/>
      <w:marTop w:val="0"/>
      <w:marBottom w:val="0"/>
      <w:divBdr>
        <w:top w:val="none" w:sz="0" w:space="0" w:color="auto"/>
        <w:left w:val="none" w:sz="0" w:space="0" w:color="auto"/>
        <w:bottom w:val="none" w:sz="0" w:space="0" w:color="auto"/>
        <w:right w:val="none" w:sz="0" w:space="0" w:color="auto"/>
      </w:divBdr>
    </w:div>
    <w:div w:id="1177884465">
      <w:bodyDiv w:val="1"/>
      <w:marLeft w:val="0"/>
      <w:marRight w:val="0"/>
      <w:marTop w:val="0"/>
      <w:marBottom w:val="0"/>
      <w:divBdr>
        <w:top w:val="none" w:sz="0" w:space="0" w:color="auto"/>
        <w:left w:val="none" w:sz="0" w:space="0" w:color="auto"/>
        <w:bottom w:val="none" w:sz="0" w:space="0" w:color="auto"/>
        <w:right w:val="none" w:sz="0" w:space="0" w:color="auto"/>
      </w:divBdr>
      <w:divsChild>
        <w:div w:id="16398014">
          <w:marLeft w:val="-225"/>
          <w:marRight w:val="-225"/>
          <w:marTop w:val="0"/>
          <w:marBottom w:val="240"/>
          <w:divBdr>
            <w:top w:val="none" w:sz="0" w:space="0" w:color="auto"/>
            <w:left w:val="none" w:sz="0" w:space="0" w:color="auto"/>
            <w:bottom w:val="none" w:sz="0" w:space="0" w:color="auto"/>
            <w:right w:val="none" w:sz="0" w:space="0" w:color="auto"/>
          </w:divBdr>
          <w:divsChild>
            <w:div w:id="809178160">
              <w:marLeft w:val="0"/>
              <w:marRight w:val="0"/>
              <w:marTop w:val="0"/>
              <w:marBottom w:val="0"/>
              <w:divBdr>
                <w:top w:val="none" w:sz="0" w:space="0" w:color="auto"/>
                <w:left w:val="none" w:sz="0" w:space="0" w:color="auto"/>
                <w:bottom w:val="none" w:sz="0" w:space="0" w:color="auto"/>
                <w:right w:val="none" w:sz="0" w:space="0" w:color="auto"/>
              </w:divBdr>
              <w:divsChild>
                <w:div w:id="18331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57933">
          <w:marLeft w:val="-225"/>
          <w:marRight w:val="-225"/>
          <w:marTop w:val="0"/>
          <w:marBottom w:val="240"/>
          <w:divBdr>
            <w:top w:val="none" w:sz="0" w:space="0" w:color="auto"/>
            <w:left w:val="none" w:sz="0" w:space="0" w:color="auto"/>
            <w:bottom w:val="none" w:sz="0" w:space="0" w:color="auto"/>
            <w:right w:val="none" w:sz="0" w:space="0" w:color="auto"/>
          </w:divBdr>
        </w:div>
      </w:divsChild>
    </w:div>
    <w:div w:id="1207374434">
      <w:bodyDiv w:val="1"/>
      <w:marLeft w:val="0"/>
      <w:marRight w:val="0"/>
      <w:marTop w:val="0"/>
      <w:marBottom w:val="0"/>
      <w:divBdr>
        <w:top w:val="none" w:sz="0" w:space="0" w:color="auto"/>
        <w:left w:val="none" w:sz="0" w:space="0" w:color="auto"/>
        <w:bottom w:val="none" w:sz="0" w:space="0" w:color="auto"/>
        <w:right w:val="none" w:sz="0" w:space="0" w:color="auto"/>
      </w:divBdr>
    </w:div>
    <w:div w:id="1211645369">
      <w:bodyDiv w:val="1"/>
      <w:marLeft w:val="0"/>
      <w:marRight w:val="0"/>
      <w:marTop w:val="0"/>
      <w:marBottom w:val="0"/>
      <w:divBdr>
        <w:top w:val="none" w:sz="0" w:space="0" w:color="auto"/>
        <w:left w:val="none" w:sz="0" w:space="0" w:color="auto"/>
        <w:bottom w:val="none" w:sz="0" w:space="0" w:color="auto"/>
        <w:right w:val="none" w:sz="0" w:space="0" w:color="auto"/>
      </w:divBdr>
    </w:div>
    <w:div w:id="1230385402">
      <w:bodyDiv w:val="1"/>
      <w:marLeft w:val="0"/>
      <w:marRight w:val="0"/>
      <w:marTop w:val="0"/>
      <w:marBottom w:val="0"/>
      <w:divBdr>
        <w:top w:val="none" w:sz="0" w:space="0" w:color="auto"/>
        <w:left w:val="none" w:sz="0" w:space="0" w:color="auto"/>
        <w:bottom w:val="none" w:sz="0" w:space="0" w:color="auto"/>
        <w:right w:val="none" w:sz="0" w:space="0" w:color="auto"/>
      </w:divBdr>
    </w:div>
    <w:div w:id="1235044456">
      <w:bodyDiv w:val="1"/>
      <w:marLeft w:val="0"/>
      <w:marRight w:val="0"/>
      <w:marTop w:val="0"/>
      <w:marBottom w:val="0"/>
      <w:divBdr>
        <w:top w:val="none" w:sz="0" w:space="0" w:color="auto"/>
        <w:left w:val="none" w:sz="0" w:space="0" w:color="auto"/>
        <w:bottom w:val="none" w:sz="0" w:space="0" w:color="auto"/>
        <w:right w:val="none" w:sz="0" w:space="0" w:color="auto"/>
      </w:divBdr>
    </w:div>
    <w:div w:id="1238056409">
      <w:bodyDiv w:val="1"/>
      <w:marLeft w:val="0"/>
      <w:marRight w:val="0"/>
      <w:marTop w:val="0"/>
      <w:marBottom w:val="0"/>
      <w:divBdr>
        <w:top w:val="none" w:sz="0" w:space="0" w:color="auto"/>
        <w:left w:val="none" w:sz="0" w:space="0" w:color="auto"/>
        <w:bottom w:val="none" w:sz="0" w:space="0" w:color="auto"/>
        <w:right w:val="none" w:sz="0" w:space="0" w:color="auto"/>
      </w:divBdr>
    </w:div>
    <w:div w:id="1248029438">
      <w:bodyDiv w:val="1"/>
      <w:marLeft w:val="0"/>
      <w:marRight w:val="0"/>
      <w:marTop w:val="0"/>
      <w:marBottom w:val="0"/>
      <w:divBdr>
        <w:top w:val="none" w:sz="0" w:space="0" w:color="auto"/>
        <w:left w:val="none" w:sz="0" w:space="0" w:color="auto"/>
        <w:bottom w:val="none" w:sz="0" w:space="0" w:color="auto"/>
        <w:right w:val="none" w:sz="0" w:space="0" w:color="auto"/>
      </w:divBdr>
    </w:div>
    <w:div w:id="1251507228">
      <w:bodyDiv w:val="1"/>
      <w:marLeft w:val="0"/>
      <w:marRight w:val="0"/>
      <w:marTop w:val="0"/>
      <w:marBottom w:val="0"/>
      <w:divBdr>
        <w:top w:val="none" w:sz="0" w:space="0" w:color="auto"/>
        <w:left w:val="none" w:sz="0" w:space="0" w:color="auto"/>
        <w:bottom w:val="none" w:sz="0" w:space="0" w:color="auto"/>
        <w:right w:val="none" w:sz="0" w:space="0" w:color="auto"/>
      </w:divBdr>
    </w:div>
    <w:div w:id="1274291497">
      <w:bodyDiv w:val="1"/>
      <w:marLeft w:val="0"/>
      <w:marRight w:val="0"/>
      <w:marTop w:val="0"/>
      <w:marBottom w:val="0"/>
      <w:divBdr>
        <w:top w:val="none" w:sz="0" w:space="0" w:color="auto"/>
        <w:left w:val="none" w:sz="0" w:space="0" w:color="auto"/>
        <w:bottom w:val="none" w:sz="0" w:space="0" w:color="auto"/>
        <w:right w:val="none" w:sz="0" w:space="0" w:color="auto"/>
      </w:divBdr>
    </w:div>
    <w:div w:id="1295211517">
      <w:bodyDiv w:val="1"/>
      <w:marLeft w:val="0"/>
      <w:marRight w:val="0"/>
      <w:marTop w:val="0"/>
      <w:marBottom w:val="0"/>
      <w:divBdr>
        <w:top w:val="none" w:sz="0" w:space="0" w:color="auto"/>
        <w:left w:val="none" w:sz="0" w:space="0" w:color="auto"/>
        <w:bottom w:val="none" w:sz="0" w:space="0" w:color="auto"/>
        <w:right w:val="none" w:sz="0" w:space="0" w:color="auto"/>
      </w:divBdr>
      <w:divsChild>
        <w:div w:id="731467954">
          <w:marLeft w:val="0"/>
          <w:marRight w:val="0"/>
          <w:marTop w:val="0"/>
          <w:marBottom w:val="0"/>
          <w:divBdr>
            <w:top w:val="none" w:sz="0" w:space="0" w:color="auto"/>
            <w:left w:val="none" w:sz="0" w:space="0" w:color="auto"/>
            <w:bottom w:val="none" w:sz="0" w:space="0" w:color="auto"/>
            <w:right w:val="none" w:sz="0" w:space="0" w:color="auto"/>
          </w:divBdr>
          <w:divsChild>
            <w:div w:id="688525468">
              <w:marLeft w:val="0"/>
              <w:marRight w:val="0"/>
              <w:marTop w:val="0"/>
              <w:marBottom w:val="0"/>
              <w:divBdr>
                <w:top w:val="none" w:sz="0" w:space="0" w:color="auto"/>
                <w:left w:val="none" w:sz="0" w:space="0" w:color="auto"/>
                <w:bottom w:val="none" w:sz="0" w:space="0" w:color="auto"/>
                <w:right w:val="none" w:sz="0" w:space="0" w:color="auto"/>
              </w:divBdr>
              <w:divsChild>
                <w:div w:id="12613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5122">
      <w:bodyDiv w:val="1"/>
      <w:marLeft w:val="0"/>
      <w:marRight w:val="0"/>
      <w:marTop w:val="0"/>
      <w:marBottom w:val="0"/>
      <w:divBdr>
        <w:top w:val="none" w:sz="0" w:space="0" w:color="auto"/>
        <w:left w:val="none" w:sz="0" w:space="0" w:color="auto"/>
        <w:bottom w:val="none" w:sz="0" w:space="0" w:color="auto"/>
        <w:right w:val="none" w:sz="0" w:space="0" w:color="auto"/>
      </w:divBdr>
    </w:div>
    <w:div w:id="1332761544">
      <w:bodyDiv w:val="1"/>
      <w:marLeft w:val="0"/>
      <w:marRight w:val="0"/>
      <w:marTop w:val="0"/>
      <w:marBottom w:val="0"/>
      <w:divBdr>
        <w:top w:val="none" w:sz="0" w:space="0" w:color="auto"/>
        <w:left w:val="none" w:sz="0" w:space="0" w:color="auto"/>
        <w:bottom w:val="none" w:sz="0" w:space="0" w:color="auto"/>
        <w:right w:val="none" w:sz="0" w:space="0" w:color="auto"/>
      </w:divBdr>
    </w:div>
    <w:div w:id="1336347424">
      <w:bodyDiv w:val="1"/>
      <w:marLeft w:val="0"/>
      <w:marRight w:val="0"/>
      <w:marTop w:val="0"/>
      <w:marBottom w:val="0"/>
      <w:divBdr>
        <w:top w:val="none" w:sz="0" w:space="0" w:color="auto"/>
        <w:left w:val="none" w:sz="0" w:space="0" w:color="auto"/>
        <w:bottom w:val="none" w:sz="0" w:space="0" w:color="auto"/>
        <w:right w:val="none" w:sz="0" w:space="0" w:color="auto"/>
      </w:divBdr>
    </w:div>
    <w:div w:id="1343707373">
      <w:bodyDiv w:val="1"/>
      <w:marLeft w:val="0"/>
      <w:marRight w:val="0"/>
      <w:marTop w:val="0"/>
      <w:marBottom w:val="0"/>
      <w:divBdr>
        <w:top w:val="none" w:sz="0" w:space="0" w:color="auto"/>
        <w:left w:val="none" w:sz="0" w:space="0" w:color="auto"/>
        <w:bottom w:val="none" w:sz="0" w:space="0" w:color="auto"/>
        <w:right w:val="none" w:sz="0" w:space="0" w:color="auto"/>
      </w:divBdr>
    </w:div>
    <w:div w:id="1346327344">
      <w:bodyDiv w:val="1"/>
      <w:marLeft w:val="0"/>
      <w:marRight w:val="0"/>
      <w:marTop w:val="0"/>
      <w:marBottom w:val="0"/>
      <w:divBdr>
        <w:top w:val="none" w:sz="0" w:space="0" w:color="auto"/>
        <w:left w:val="none" w:sz="0" w:space="0" w:color="auto"/>
        <w:bottom w:val="none" w:sz="0" w:space="0" w:color="auto"/>
        <w:right w:val="none" w:sz="0" w:space="0" w:color="auto"/>
      </w:divBdr>
    </w:div>
    <w:div w:id="1350718558">
      <w:bodyDiv w:val="1"/>
      <w:marLeft w:val="0"/>
      <w:marRight w:val="0"/>
      <w:marTop w:val="0"/>
      <w:marBottom w:val="0"/>
      <w:divBdr>
        <w:top w:val="none" w:sz="0" w:space="0" w:color="auto"/>
        <w:left w:val="none" w:sz="0" w:space="0" w:color="auto"/>
        <w:bottom w:val="none" w:sz="0" w:space="0" w:color="auto"/>
        <w:right w:val="none" w:sz="0" w:space="0" w:color="auto"/>
      </w:divBdr>
    </w:div>
    <w:div w:id="1364403764">
      <w:bodyDiv w:val="1"/>
      <w:marLeft w:val="0"/>
      <w:marRight w:val="0"/>
      <w:marTop w:val="0"/>
      <w:marBottom w:val="0"/>
      <w:divBdr>
        <w:top w:val="none" w:sz="0" w:space="0" w:color="auto"/>
        <w:left w:val="none" w:sz="0" w:space="0" w:color="auto"/>
        <w:bottom w:val="none" w:sz="0" w:space="0" w:color="auto"/>
        <w:right w:val="none" w:sz="0" w:space="0" w:color="auto"/>
      </w:divBdr>
    </w:div>
    <w:div w:id="1367366380">
      <w:bodyDiv w:val="1"/>
      <w:marLeft w:val="0"/>
      <w:marRight w:val="0"/>
      <w:marTop w:val="0"/>
      <w:marBottom w:val="0"/>
      <w:divBdr>
        <w:top w:val="none" w:sz="0" w:space="0" w:color="auto"/>
        <w:left w:val="none" w:sz="0" w:space="0" w:color="auto"/>
        <w:bottom w:val="none" w:sz="0" w:space="0" w:color="auto"/>
        <w:right w:val="none" w:sz="0" w:space="0" w:color="auto"/>
      </w:divBdr>
    </w:div>
    <w:div w:id="1369836270">
      <w:bodyDiv w:val="1"/>
      <w:marLeft w:val="0"/>
      <w:marRight w:val="0"/>
      <w:marTop w:val="0"/>
      <w:marBottom w:val="0"/>
      <w:divBdr>
        <w:top w:val="none" w:sz="0" w:space="0" w:color="auto"/>
        <w:left w:val="none" w:sz="0" w:space="0" w:color="auto"/>
        <w:bottom w:val="none" w:sz="0" w:space="0" w:color="auto"/>
        <w:right w:val="none" w:sz="0" w:space="0" w:color="auto"/>
      </w:divBdr>
    </w:div>
    <w:div w:id="1371420952">
      <w:bodyDiv w:val="1"/>
      <w:marLeft w:val="0"/>
      <w:marRight w:val="0"/>
      <w:marTop w:val="0"/>
      <w:marBottom w:val="0"/>
      <w:divBdr>
        <w:top w:val="none" w:sz="0" w:space="0" w:color="auto"/>
        <w:left w:val="none" w:sz="0" w:space="0" w:color="auto"/>
        <w:bottom w:val="none" w:sz="0" w:space="0" w:color="auto"/>
        <w:right w:val="none" w:sz="0" w:space="0" w:color="auto"/>
      </w:divBdr>
    </w:div>
    <w:div w:id="1371489121">
      <w:bodyDiv w:val="1"/>
      <w:marLeft w:val="0"/>
      <w:marRight w:val="0"/>
      <w:marTop w:val="0"/>
      <w:marBottom w:val="0"/>
      <w:divBdr>
        <w:top w:val="none" w:sz="0" w:space="0" w:color="auto"/>
        <w:left w:val="none" w:sz="0" w:space="0" w:color="auto"/>
        <w:bottom w:val="none" w:sz="0" w:space="0" w:color="auto"/>
        <w:right w:val="none" w:sz="0" w:space="0" w:color="auto"/>
      </w:divBdr>
    </w:div>
    <w:div w:id="1412511050">
      <w:bodyDiv w:val="1"/>
      <w:marLeft w:val="0"/>
      <w:marRight w:val="0"/>
      <w:marTop w:val="0"/>
      <w:marBottom w:val="0"/>
      <w:divBdr>
        <w:top w:val="none" w:sz="0" w:space="0" w:color="auto"/>
        <w:left w:val="none" w:sz="0" w:space="0" w:color="auto"/>
        <w:bottom w:val="none" w:sz="0" w:space="0" w:color="auto"/>
        <w:right w:val="none" w:sz="0" w:space="0" w:color="auto"/>
      </w:divBdr>
    </w:div>
    <w:div w:id="1413504516">
      <w:bodyDiv w:val="1"/>
      <w:marLeft w:val="0"/>
      <w:marRight w:val="0"/>
      <w:marTop w:val="0"/>
      <w:marBottom w:val="0"/>
      <w:divBdr>
        <w:top w:val="none" w:sz="0" w:space="0" w:color="auto"/>
        <w:left w:val="none" w:sz="0" w:space="0" w:color="auto"/>
        <w:bottom w:val="none" w:sz="0" w:space="0" w:color="auto"/>
        <w:right w:val="none" w:sz="0" w:space="0" w:color="auto"/>
      </w:divBdr>
    </w:div>
    <w:div w:id="1440946946">
      <w:bodyDiv w:val="1"/>
      <w:marLeft w:val="0"/>
      <w:marRight w:val="0"/>
      <w:marTop w:val="0"/>
      <w:marBottom w:val="0"/>
      <w:divBdr>
        <w:top w:val="none" w:sz="0" w:space="0" w:color="auto"/>
        <w:left w:val="none" w:sz="0" w:space="0" w:color="auto"/>
        <w:bottom w:val="none" w:sz="0" w:space="0" w:color="auto"/>
        <w:right w:val="none" w:sz="0" w:space="0" w:color="auto"/>
      </w:divBdr>
    </w:div>
    <w:div w:id="1453860757">
      <w:bodyDiv w:val="1"/>
      <w:marLeft w:val="0"/>
      <w:marRight w:val="0"/>
      <w:marTop w:val="0"/>
      <w:marBottom w:val="0"/>
      <w:divBdr>
        <w:top w:val="none" w:sz="0" w:space="0" w:color="auto"/>
        <w:left w:val="none" w:sz="0" w:space="0" w:color="auto"/>
        <w:bottom w:val="none" w:sz="0" w:space="0" w:color="auto"/>
        <w:right w:val="none" w:sz="0" w:space="0" w:color="auto"/>
      </w:divBdr>
    </w:div>
    <w:div w:id="1468428569">
      <w:bodyDiv w:val="1"/>
      <w:marLeft w:val="0"/>
      <w:marRight w:val="0"/>
      <w:marTop w:val="0"/>
      <w:marBottom w:val="0"/>
      <w:divBdr>
        <w:top w:val="none" w:sz="0" w:space="0" w:color="auto"/>
        <w:left w:val="none" w:sz="0" w:space="0" w:color="auto"/>
        <w:bottom w:val="none" w:sz="0" w:space="0" w:color="auto"/>
        <w:right w:val="none" w:sz="0" w:space="0" w:color="auto"/>
      </w:divBdr>
    </w:div>
    <w:div w:id="1469278834">
      <w:bodyDiv w:val="1"/>
      <w:marLeft w:val="0"/>
      <w:marRight w:val="0"/>
      <w:marTop w:val="0"/>
      <w:marBottom w:val="0"/>
      <w:divBdr>
        <w:top w:val="none" w:sz="0" w:space="0" w:color="auto"/>
        <w:left w:val="none" w:sz="0" w:space="0" w:color="auto"/>
        <w:bottom w:val="none" w:sz="0" w:space="0" w:color="auto"/>
        <w:right w:val="none" w:sz="0" w:space="0" w:color="auto"/>
      </w:divBdr>
    </w:div>
    <w:div w:id="1476145503">
      <w:bodyDiv w:val="1"/>
      <w:marLeft w:val="0"/>
      <w:marRight w:val="0"/>
      <w:marTop w:val="0"/>
      <w:marBottom w:val="0"/>
      <w:divBdr>
        <w:top w:val="none" w:sz="0" w:space="0" w:color="auto"/>
        <w:left w:val="none" w:sz="0" w:space="0" w:color="auto"/>
        <w:bottom w:val="none" w:sz="0" w:space="0" w:color="auto"/>
        <w:right w:val="none" w:sz="0" w:space="0" w:color="auto"/>
      </w:divBdr>
    </w:div>
    <w:div w:id="1485732191">
      <w:bodyDiv w:val="1"/>
      <w:marLeft w:val="0"/>
      <w:marRight w:val="0"/>
      <w:marTop w:val="0"/>
      <w:marBottom w:val="0"/>
      <w:divBdr>
        <w:top w:val="none" w:sz="0" w:space="0" w:color="auto"/>
        <w:left w:val="none" w:sz="0" w:space="0" w:color="auto"/>
        <w:bottom w:val="none" w:sz="0" w:space="0" w:color="auto"/>
        <w:right w:val="none" w:sz="0" w:space="0" w:color="auto"/>
      </w:divBdr>
      <w:divsChild>
        <w:div w:id="1572227703">
          <w:marLeft w:val="0"/>
          <w:marRight w:val="0"/>
          <w:marTop w:val="0"/>
          <w:marBottom w:val="0"/>
          <w:divBdr>
            <w:top w:val="none" w:sz="0" w:space="0" w:color="auto"/>
            <w:left w:val="none" w:sz="0" w:space="0" w:color="auto"/>
            <w:bottom w:val="none" w:sz="0" w:space="0" w:color="auto"/>
            <w:right w:val="none" w:sz="0" w:space="0" w:color="auto"/>
          </w:divBdr>
        </w:div>
      </w:divsChild>
    </w:div>
    <w:div w:id="1499035106">
      <w:bodyDiv w:val="1"/>
      <w:marLeft w:val="0"/>
      <w:marRight w:val="0"/>
      <w:marTop w:val="0"/>
      <w:marBottom w:val="0"/>
      <w:divBdr>
        <w:top w:val="none" w:sz="0" w:space="0" w:color="auto"/>
        <w:left w:val="none" w:sz="0" w:space="0" w:color="auto"/>
        <w:bottom w:val="none" w:sz="0" w:space="0" w:color="auto"/>
        <w:right w:val="none" w:sz="0" w:space="0" w:color="auto"/>
      </w:divBdr>
    </w:div>
    <w:div w:id="1547109889">
      <w:bodyDiv w:val="1"/>
      <w:marLeft w:val="0"/>
      <w:marRight w:val="0"/>
      <w:marTop w:val="0"/>
      <w:marBottom w:val="0"/>
      <w:divBdr>
        <w:top w:val="none" w:sz="0" w:space="0" w:color="auto"/>
        <w:left w:val="none" w:sz="0" w:space="0" w:color="auto"/>
        <w:bottom w:val="none" w:sz="0" w:space="0" w:color="auto"/>
        <w:right w:val="none" w:sz="0" w:space="0" w:color="auto"/>
      </w:divBdr>
    </w:div>
    <w:div w:id="1556351498">
      <w:bodyDiv w:val="1"/>
      <w:marLeft w:val="0"/>
      <w:marRight w:val="0"/>
      <w:marTop w:val="0"/>
      <w:marBottom w:val="0"/>
      <w:divBdr>
        <w:top w:val="none" w:sz="0" w:space="0" w:color="auto"/>
        <w:left w:val="none" w:sz="0" w:space="0" w:color="auto"/>
        <w:bottom w:val="none" w:sz="0" w:space="0" w:color="auto"/>
        <w:right w:val="none" w:sz="0" w:space="0" w:color="auto"/>
      </w:divBdr>
    </w:div>
    <w:div w:id="1567446666">
      <w:bodyDiv w:val="1"/>
      <w:marLeft w:val="0"/>
      <w:marRight w:val="0"/>
      <w:marTop w:val="0"/>
      <w:marBottom w:val="0"/>
      <w:divBdr>
        <w:top w:val="none" w:sz="0" w:space="0" w:color="auto"/>
        <w:left w:val="none" w:sz="0" w:space="0" w:color="auto"/>
        <w:bottom w:val="none" w:sz="0" w:space="0" w:color="auto"/>
        <w:right w:val="none" w:sz="0" w:space="0" w:color="auto"/>
      </w:divBdr>
    </w:div>
    <w:div w:id="1573925894">
      <w:bodyDiv w:val="1"/>
      <w:marLeft w:val="0"/>
      <w:marRight w:val="0"/>
      <w:marTop w:val="0"/>
      <w:marBottom w:val="0"/>
      <w:divBdr>
        <w:top w:val="none" w:sz="0" w:space="0" w:color="auto"/>
        <w:left w:val="none" w:sz="0" w:space="0" w:color="auto"/>
        <w:bottom w:val="none" w:sz="0" w:space="0" w:color="auto"/>
        <w:right w:val="none" w:sz="0" w:space="0" w:color="auto"/>
      </w:divBdr>
    </w:div>
    <w:div w:id="1583876663">
      <w:bodyDiv w:val="1"/>
      <w:marLeft w:val="0"/>
      <w:marRight w:val="0"/>
      <w:marTop w:val="0"/>
      <w:marBottom w:val="0"/>
      <w:divBdr>
        <w:top w:val="none" w:sz="0" w:space="0" w:color="auto"/>
        <w:left w:val="none" w:sz="0" w:space="0" w:color="auto"/>
        <w:bottom w:val="none" w:sz="0" w:space="0" w:color="auto"/>
        <w:right w:val="none" w:sz="0" w:space="0" w:color="auto"/>
      </w:divBdr>
    </w:div>
    <w:div w:id="1593318192">
      <w:bodyDiv w:val="1"/>
      <w:marLeft w:val="0"/>
      <w:marRight w:val="0"/>
      <w:marTop w:val="0"/>
      <w:marBottom w:val="0"/>
      <w:divBdr>
        <w:top w:val="none" w:sz="0" w:space="0" w:color="auto"/>
        <w:left w:val="none" w:sz="0" w:space="0" w:color="auto"/>
        <w:bottom w:val="none" w:sz="0" w:space="0" w:color="auto"/>
        <w:right w:val="none" w:sz="0" w:space="0" w:color="auto"/>
      </w:divBdr>
    </w:div>
    <w:div w:id="1598516822">
      <w:bodyDiv w:val="1"/>
      <w:marLeft w:val="0"/>
      <w:marRight w:val="0"/>
      <w:marTop w:val="0"/>
      <w:marBottom w:val="0"/>
      <w:divBdr>
        <w:top w:val="none" w:sz="0" w:space="0" w:color="auto"/>
        <w:left w:val="none" w:sz="0" w:space="0" w:color="auto"/>
        <w:bottom w:val="none" w:sz="0" w:space="0" w:color="auto"/>
        <w:right w:val="none" w:sz="0" w:space="0" w:color="auto"/>
      </w:divBdr>
    </w:div>
    <w:div w:id="1617905380">
      <w:bodyDiv w:val="1"/>
      <w:marLeft w:val="0"/>
      <w:marRight w:val="0"/>
      <w:marTop w:val="0"/>
      <w:marBottom w:val="0"/>
      <w:divBdr>
        <w:top w:val="none" w:sz="0" w:space="0" w:color="auto"/>
        <w:left w:val="none" w:sz="0" w:space="0" w:color="auto"/>
        <w:bottom w:val="none" w:sz="0" w:space="0" w:color="auto"/>
        <w:right w:val="none" w:sz="0" w:space="0" w:color="auto"/>
      </w:divBdr>
    </w:div>
    <w:div w:id="1628580241">
      <w:bodyDiv w:val="1"/>
      <w:marLeft w:val="0"/>
      <w:marRight w:val="0"/>
      <w:marTop w:val="0"/>
      <w:marBottom w:val="0"/>
      <w:divBdr>
        <w:top w:val="none" w:sz="0" w:space="0" w:color="auto"/>
        <w:left w:val="none" w:sz="0" w:space="0" w:color="auto"/>
        <w:bottom w:val="none" w:sz="0" w:space="0" w:color="auto"/>
        <w:right w:val="none" w:sz="0" w:space="0" w:color="auto"/>
      </w:divBdr>
    </w:div>
    <w:div w:id="1629166538">
      <w:bodyDiv w:val="1"/>
      <w:marLeft w:val="0"/>
      <w:marRight w:val="0"/>
      <w:marTop w:val="0"/>
      <w:marBottom w:val="0"/>
      <w:divBdr>
        <w:top w:val="none" w:sz="0" w:space="0" w:color="auto"/>
        <w:left w:val="none" w:sz="0" w:space="0" w:color="auto"/>
        <w:bottom w:val="none" w:sz="0" w:space="0" w:color="auto"/>
        <w:right w:val="none" w:sz="0" w:space="0" w:color="auto"/>
      </w:divBdr>
    </w:div>
    <w:div w:id="1652442194">
      <w:bodyDiv w:val="1"/>
      <w:marLeft w:val="0"/>
      <w:marRight w:val="0"/>
      <w:marTop w:val="0"/>
      <w:marBottom w:val="0"/>
      <w:divBdr>
        <w:top w:val="none" w:sz="0" w:space="0" w:color="auto"/>
        <w:left w:val="none" w:sz="0" w:space="0" w:color="auto"/>
        <w:bottom w:val="none" w:sz="0" w:space="0" w:color="auto"/>
        <w:right w:val="none" w:sz="0" w:space="0" w:color="auto"/>
      </w:divBdr>
    </w:div>
    <w:div w:id="1669092235">
      <w:bodyDiv w:val="1"/>
      <w:marLeft w:val="0"/>
      <w:marRight w:val="0"/>
      <w:marTop w:val="0"/>
      <w:marBottom w:val="0"/>
      <w:divBdr>
        <w:top w:val="none" w:sz="0" w:space="0" w:color="auto"/>
        <w:left w:val="none" w:sz="0" w:space="0" w:color="auto"/>
        <w:bottom w:val="none" w:sz="0" w:space="0" w:color="auto"/>
        <w:right w:val="none" w:sz="0" w:space="0" w:color="auto"/>
      </w:divBdr>
    </w:div>
    <w:div w:id="1672445623">
      <w:bodyDiv w:val="1"/>
      <w:marLeft w:val="0"/>
      <w:marRight w:val="0"/>
      <w:marTop w:val="0"/>
      <w:marBottom w:val="0"/>
      <w:divBdr>
        <w:top w:val="none" w:sz="0" w:space="0" w:color="auto"/>
        <w:left w:val="none" w:sz="0" w:space="0" w:color="auto"/>
        <w:bottom w:val="none" w:sz="0" w:space="0" w:color="auto"/>
        <w:right w:val="none" w:sz="0" w:space="0" w:color="auto"/>
      </w:divBdr>
    </w:div>
    <w:div w:id="1727410919">
      <w:bodyDiv w:val="1"/>
      <w:marLeft w:val="0"/>
      <w:marRight w:val="0"/>
      <w:marTop w:val="0"/>
      <w:marBottom w:val="0"/>
      <w:divBdr>
        <w:top w:val="none" w:sz="0" w:space="0" w:color="auto"/>
        <w:left w:val="none" w:sz="0" w:space="0" w:color="auto"/>
        <w:bottom w:val="none" w:sz="0" w:space="0" w:color="auto"/>
        <w:right w:val="none" w:sz="0" w:space="0" w:color="auto"/>
      </w:divBdr>
    </w:div>
    <w:div w:id="1746802260">
      <w:bodyDiv w:val="1"/>
      <w:marLeft w:val="0"/>
      <w:marRight w:val="0"/>
      <w:marTop w:val="0"/>
      <w:marBottom w:val="0"/>
      <w:divBdr>
        <w:top w:val="none" w:sz="0" w:space="0" w:color="auto"/>
        <w:left w:val="none" w:sz="0" w:space="0" w:color="auto"/>
        <w:bottom w:val="none" w:sz="0" w:space="0" w:color="auto"/>
        <w:right w:val="none" w:sz="0" w:space="0" w:color="auto"/>
      </w:divBdr>
    </w:div>
    <w:div w:id="1749647148">
      <w:bodyDiv w:val="1"/>
      <w:marLeft w:val="0"/>
      <w:marRight w:val="0"/>
      <w:marTop w:val="0"/>
      <w:marBottom w:val="0"/>
      <w:divBdr>
        <w:top w:val="none" w:sz="0" w:space="0" w:color="auto"/>
        <w:left w:val="none" w:sz="0" w:space="0" w:color="auto"/>
        <w:bottom w:val="none" w:sz="0" w:space="0" w:color="auto"/>
        <w:right w:val="none" w:sz="0" w:space="0" w:color="auto"/>
      </w:divBdr>
    </w:div>
    <w:div w:id="1760633281">
      <w:bodyDiv w:val="1"/>
      <w:marLeft w:val="0"/>
      <w:marRight w:val="0"/>
      <w:marTop w:val="0"/>
      <w:marBottom w:val="0"/>
      <w:divBdr>
        <w:top w:val="none" w:sz="0" w:space="0" w:color="auto"/>
        <w:left w:val="none" w:sz="0" w:space="0" w:color="auto"/>
        <w:bottom w:val="none" w:sz="0" w:space="0" w:color="auto"/>
        <w:right w:val="none" w:sz="0" w:space="0" w:color="auto"/>
      </w:divBdr>
    </w:div>
    <w:div w:id="1761023335">
      <w:bodyDiv w:val="1"/>
      <w:marLeft w:val="0"/>
      <w:marRight w:val="0"/>
      <w:marTop w:val="0"/>
      <w:marBottom w:val="0"/>
      <w:divBdr>
        <w:top w:val="none" w:sz="0" w:space="0" w:color="auto"/>
        <w:left w:val="none" w:sz="0" w:space="0" w:color="auto"/>
        <w:bottom w:val="none" w:sz="0" w:space="0" w:color="auto"/>
        <w:right w:val="none" w:sz="0" w:space="0" w:color="auto"/>
      </w:divBdr>
    </w:div>
    <w:div w:id="1796101221">
      <w:bodyDiv w:val="1"/>
      <w:marLeft w:val="0"/>
      <w:marRight w:val="0"/>
      <w:marTop w:val="0"/>
      <w:marBottom w:val="0"/>
      <w:divBdr>
        <w:top w:val="none" w:sz="0" w:space="0" w:color="auto"/>
        <w:left w:val="none" w:sz="0" w:space="0" w:color="auto"/>
        <w:bottom w:val="none" w:sz="0" w:space="0" w:color="auto"/>
        <w:right w:val="none" w:sz="0" w:space="0" w:color="auto"/>
      </w:divBdr>
    </w:div>
    <w:div w:id="1796677019">
      <w:bodyDiv w:val="1"/>
      <w:marLeft w:val="0"/>
      <w:marRight w:val="0"/>
      <w:marTop w:val="0"/>
      <w:marBottom w:val="0"/>
      <w:divBdr>
        <w:top w:val="none" w:sz="0" w:space="0" w:color="auto"/>
        <w:left w:val="none" w:sz="0" w:space="0" w:color="auto"/>
        <w:bottom w:val="none" w:sz="0" w:space="0" w:color="auto"/>
        <w:right w:val="none" w:sz="0" w:space="0" w:color="auto"/>
      </w:divBdr>
    </w:div>
    <w:div w:id="1804075788">
      <w:bodyDiv w:val="1"/>
      <w:marLeft w:val="0"/>
      <w:marRight w:val="0"/>
      <w:marTop w:val="0"/>
      <w:marBottom w:val="0"/>
      <w:divBdr>
        <w:top w:val="none" w:sz="0" w:space="0" w:color="auto"/>
        <w:left w:val="none" w:sz="0" w:space="0" w:color="auto"/>
        <w:bottom w:val="none" w:sz="0" w:space="0" w:color="auto"/>
        <w:right w:val="none" w:sz="0" w:space="0" w:color="auto"/>
      </w:divBdr>
    </w:div>
    <w:div w:id="1843859325">
      <w:bodyDiv w:val="1"/>
      <w:marLeft w:val="0"/>
      <w:marRight w:val="0"/>
      <w:marTop w:val="0"/>
      <w:marBottom w:val="0"/>
      <w:divBdr>
        <w:top w:val="none" w:sz="0" w:space="0" w:color="auto"/>
        <w:left w:val="none" w:sz="0" w:space="0" w:color="auto"/>
        <w:bottom w:val="none" w:sz="0" w:space="0" w:color="auto"/>
        <w:right w:val="none" w:sz="0" w:space="0" w:color="auto"/>
      </w:divBdr>
    </w:div>
    <w:div w:id="1889560416">
      <w:bodyDiv w:val="1"/>
      <w:marLeft w:val="0"/>
      <w:marRight w:val="0"/>
      <w:marTop w:val="0"/>
      <w:marBottom w:val="0"/>
      <w:divBdr>
        <w:top w:val="none" w:sz="0" w:space="0" w:color="auto"/>
        <w:left w:val="none" w:sz="0" w:space="0" w:color="auto"/>
        <w:bottom w:val="none" w:sz="0" w:space="0" w:color="auto"/>
        <w:right w:val="none" w:sz="0" w:space="0" w:color="auto"/>
      </w:divBdr>
    </w:div>
    <w:div w:id="1913394207">
      <w:bodyDiv w:val="1"/>
      <w:marLeft w:val="0"/>
      <w:marRight w:val="0"/>
      <w:marTop w:val="0"/>
      <w:marBottom w:val="0"/>
      <w:divBdr>
        <w:top w:val="none" w:sz="0" w:space="0" w:color="auto"/>
        <w:left w:val="none" w:sz="0" w:space="0" w:color="auto"/>
        <w:bottom w:val="none" w:sz="0" w:space="0" w:color="auto"/>
        <w:right w:val="none" w:sz="0" w:space="0" w:color="auto"/>
      </w:divBdr>
    </w:div>
    <w:div w:id="1926720519">
      <w:bodyDiv w:val="1"/>
      <w:marLeft w:val="0"/>
      <w:marRight w:val="0"/>
      <w:marTop w:val="0"/>
      <w:marBottom w:val="0"/>
      <w:divBdr>
        <w:top w:val="none" w:sz="0" w:space="0" w:color="auto"/>
        <w:left w:val="none" w:sz="0" w:space="0" w:color="auto"/>
        <w:bottom w:val="none" w:sz="0" w:space="0" w:color="auto"/>
        <w:right w:val="none" w:sz="0" w:space="0" w:color="auto"/>
      </w:divBdr>
    </w:div>
    <w:div w:id="1938320391">
      <w:bodyDiv w:val="1"/>
      <w:marLeft w:val="0"/>
      <w:marRight w:val="0"/>
      <w:marTop w:val="0"/>
      <w:marBottom w:val="0"/>
      <w:divBdr>
        <w:top w:val="none" w:sz="0" w:space="0" w:color="auto"/>
        <w:left w:val="none" w:sz="0" w:space="0" w:color="auto"/>
        <w:bottom w:val="none" w:sz="0" w:space="0" w:color="auto"/>
        <w:right w:val="none" w:sz="0" w:space="0" w:color="auto"/>
      </w:divBdr>
    </w:div>
    <w:div w:id="1944611210">
      <w:bodyDiv w:val="1"/>
      <w:marLeft w:val="0"/>
      <w:marRight w:val="0"/>
      <w:marTop w:val="0"/>
      <w:marBottom w:val="0"/>
      <w:divBdr>
        <w:top w:val="none" w:sz="0" w:space="0" w:color="auto"/>
        <w:left w:val="none" w:sz="0" w:space="0" w:color="auto"/>
        <w:bottom w:val="none" w:sz="0" w:space="0" w:color="auto"/>
        <w:right w:val="none" w:sz="0" w:space="0" w:color="auto"/>
      </w:divBdr>
    </w:div>
    <w:div w:id="1954903632">
      <w:bodyDiv w:val="1"/>
      <w:marLeft w:val="0"/>
      <w:marRight w:val="0"/>
      <w:marTop w:val="0"/>
      <w:marBottom w:val="0"/>
      <w:divBdr>
        <w:top w:val="none" w:sz="0" w:space="0" w:color="auto"/>
        <w:left w:val="none" w:sz="0" w:space="0" w:color="auto"/>
        <w:bottom w:val="none" w:sz="0" w:space="0" w:color="auto"/>
        <w:right w:val="none" w:sz="0" w:space="0" w:color="auto"/>
      </w:divBdr>
    </w:div>
    <w:div w:id="1968394283">
      <w:bodyDiv w:val="1"/>
      <w:marLeft w:val="0"/>
      <w:marRight w:val="0"/>
      <w:marTop w:val="0"/>
      <w:marBottom w:val="0"/>
      <w:divBdr>
        <w:top w:val="none" w:sz="0" w:space="0" w:color="auto"/>
        <w:left w:val="none" w:sz="0" w:space="0" w:color="auto"/>
        <w:bottom w:val="none" w:sz="0" w:space="0" w:color="auto"/>
        <w:right w:val="none" w:sz="0" w:space="0" w:color="auto"/>
      </w:divBdr>
    </w:div>
    <w:div w:id="1975526928">
      <w:bodyDiv w:val="1"/>
      <w:marLeft w:val="0"/>
      <w:marRight w:val="0"/>
      <w:marTop w:val="0"/>
      <w:marBottom w:val="0"/>
      <w:divBdr>
        <w:top w:val="none" w:sz="0" w:space="0" w:color="auto"/>
        <w:left w:val="none" w:sz="0" w:space="0" w:color="auto"/>
        <w:bottom w:val="none" w:sz="0" w:space="0" w:color="auto"/>
        <w:right w:val="none" w:sz="0" w:space="0" w:color="auto"/>
      </w:divBdr>
    </w:div>
    <w:div w:id="1991444981">
      <w:bodyDiv w:val="1"/>
      <w:marLeft w:val="0"/>
      <w:marRight w:val="0"/>
      <w:marTop w:val="0"/>
      <w:marBottom w:val="0"/>
      <w:divBdr>
        <w:top w:val="none" w:sz="0" w:space="0" w:color="auto"/>
        <w:left w:val="none" w:sz="0" w:space="0" w:color="auto"/>
        <w:bottom w:val="none" w:sz="0" w:space="0" w:color="auto"/>
        <w:right w:val="none" w:sz="0" w:space="0" w:color="auto"/>
      </w:divBdr>
    </w:div>
    <w:div w:id="1996446153">
      <w:bodyDiv w:val="1"/>
      <w:marLeft w:val="0"/>
      <w:marRight w:val="0"/>
      <w:marTop w:val="0"/>
      <w:marBottom w:val="0"/>
      <w:divBdr>
        <w:top w:val="none" w:sz="0" w:space="0" w:color="auto"/>
        <w:left w:val="none" w:sz="0" w:space="0" w:color="auto"/>
        <w:bottom w:val="none" w:sz="0" w:space="0" w:color="auto"/>
        <w:right w:val="none" w:sz="0" w:space="0" w:color="auto"/>
      </w:divBdr>
    </w:div>
    <w:div w:id="1999992243">
      <w:bodyDiv w:val="1"/>
      <w:marLeft w:val="0"/>
      <w:marRight w:val="0"/>
      <w:marTop w:val="0"/>
      <w:marBottom w:val="0"/>
      <w:divBdr>
        <w:top w:val="none" w:sz="0" w:space="0" w:color="auto"/>
        <w:left w:val="none" w:sz="0" w:space="0" w:color="auto"/>
        <w:bottom w:val="none" w:sz="0" w:space="0" w:color="auto"/>
        <w:right w:val="none" w:sz="0" w:space="0" w:color="auto"/>
      </w:divBdr>
    </w:div>
    <w:div w:id="2005471600">
      <w:bodyDiv w:val="1"/>
      <w:marLeft w:val="0"/>
      <w:marRight w:val="0"/>
      <w:marTop w:val="0"/>
      <w:marBottom w:val="0"/>
      <w:divBdr>
        <w:top w:val="none" w:sz="0" w:space="0" w:color="auto"/>
        <w:left w:val="none" w:sz="0" w:space="0" w:color="auto"/>
        <w:bottom w:val="none" w:sz="0" w:space="0" w:color="auto"/>
        <w:right w:val="none" w:sz="0" w:space="0" w:color="auto"/>
      </w:divBdr>
    </w:div>
    <w:div w:id="2015448414">
      <w:bodyDiv w:val="1"/>
      <w:marLeft w:val="0"/>
      <w:marRight w:val="0"/>
      <w:marTop w:val="0"/>
      <w:marBottom w:val="0"/>
      <w:divBdr>
        <w:top w:val="none" w:sz="0" w:space="0" w:color="auto"/>
        <w:left w:val="none" w:sz="0" w:space="0" w:color="auto"/>
        <w:bottom w:val="none" w:sz="0" w:space="0" w:color="auto"/>
        <w:right w:val="none" w:sz="0" w:space="0" w:color="auto"/>
      </w:divBdr>
    </w:div>
    <w:div w:id="2016495437">
      <w:bodyDiv w:val="1"/>
      <w:marLeft w:val="0"/>
      <w:marRight w:val="0"/>
      <w:marTop w:val="0"/>
      <w:marBottom w:val="0"/>
      <w:divBdr>
        <w:top w:val="none" w:sz="0" w:space="0" w:color="auto"/>
        <w:left w:val="none" w:sz="0" w:space="0" w:color="auto"/>
        <w:bottom w:val="none" w:sz="0" w:space="0" w:color="auto"/>
        <w:right w:val="none" w:sz="0" w:space="0" w:color="auto"/>
      </w:divBdr>
    </w:div>
    <w:div w:id="2034187306">
      <w:bodyDiv w:val="1"/>
      <w:marLeft w:val="0"/>
      <w:marRight w:val="0"/>
      <w:marTop w:val="0"/>
      <w:marBottom w:val="0"/>
      <w:divBdr>
        <w:top w:val="none" w:sz="0" w:space="0" w:color="auto"/>
        <w:left w:val="none" w:sz="0" w:space="0" w:color="auto"/>
        <w:bottom w:val="none" w:sz="0" w:space="0" w:color="auto"/>
        <w:right w:val="none" w:sz="0" w:space="0" w:color="auto"/>
      </w:divBdr>
    </w:div>
    <w:div w:id="2043046223">
      <w:bodyDiv w:val="1"/>
      <w:marLeft w:val="0"/>
      <w:marRight w:val="0"/>
      <w:marTop w:val="0"/>
      <w:marBottom w:val="0"/>
      <w:divBdr>
        <w:top w:val="none" w:sz="0" w:space="0" w:color="auto"/>
        <w:left w:val="none" w:sz="0" w:space="0" w:color="auto"/>
        <w:bottom w:val="none" w:sz="0" w:space="0" w:color="auto"/>
        <w:right w:val="none" w:sz="0" w:space="0" w:color="auto"/>
      </w:divBdr>
    </w:div>
    <w:div w:id="2050372223">
      <w:bodyDiv w:val="1"/>
      <w:marLeft w:val="0"/>
      <w:marRight w:val="0"/>
      <w:marTop w:val="0"/>
      <w:marBottom w:val="0"/>
      <w:divBdr>
        <w:top w:val="none" w:sz="0" w:space="0" w:color="auto"/>
        <w:left w:val="none" w:sz="0" w:space="0" w:color="auto"/>
        <w:bottom w:val="none" w:sz="0" w:space="0" w:color="auto"/>
        <w:right w:val="none" w:sz="0" w:space="0" w:color="auto"/>
      </w:divBdr>
    </w:div>
    <w:div w:id="2067215381">
      <w:bodyDiv w:val="1"/>
      <w:marLeft w:val="0"/>
      <w:marRight w:val="0"/>
      <w:marTop w:val="0"/>
      <w:marBottom w:val="0"/>
      <w:divBdr>
        <w:top w:val="none" w:sz="0" w:space="0" w:color="auto"/>
        <w:left w:val="none" w:sz="0" w:space="0" w:color="auto"/>
        <w:bottom w:val="none" w:sz="0" w:space="0" w:color="auto"/>
        <w:right w:val="none" w:sz="0" w:space="0" w:color="auto"/>
      </w:divBdr>
    </w:div>
    <w:div w:id="2072190576">
      <w:bodyDiv w:val="1"/>
      <w:marLeft w:val="0"/>
      <w:marRight w:val="0"/>
      <w:marTop w:val="0"/>
      <w:marBottom w:val="0"/>
      <w:divBdr>
        <w:top w:val="none" w:sz="0" w:space="0" w:color="auto"/>
        <w:left w:val="none" w:sz="0" w:space="0" w:color="auto"/>
        <w:bottom w:val="none" w:sz="0" w:space="0" w:color="auto"/>
        <w:right w:val="none" w:sz="0" w:space="0" w:color="auto"/>
      </w:divBdr>
    </w:div>
    <w:div w:id="2078899957">
      <w:bodyDiv w:val="1"/>
      <w:marLeft w:val="0"/>
      <w:marRight w:val="0"/>
      <w:marTop w:val="0"/>
      <w:marBottom w:val="0"/>
      <w:divBdr>
        <w:top w:val="none" w:sz="0" w:space="0" w:color="auto"/>
        <w:left w:val="none" w:sz="0" w:space="0" w:color="auto"/>
        <w:bottom w:val="none" w:sz="0" w:space="0" w:color="auto"/>
        <w:right w:val="none" w:sz="0" w:space="0" w:color="auto"/>
      </w:divBdr>
    </w:div>
    <w:div w:id="2083529316">
      <w:bodyDiv w:val="1"/>
      <w:marLeft w:val="0"/>
      <w:marRight w:val="0"/>
      <w:marTop w:val="0"/>
      <w:marBottom w:val="0"/>
      <w:divBdr>
        <w:top w:val="none" w:sz="0" w:space="0" w:color="auto"/>
        <w:left w:val="none" w:sz="0" w:space="0" w:color="auto"/>
        <w:bottom w:val="none" w:sz="0" w:space="0" w:color="auto"/>
        <w:right w:val="none" w:sz="0" w:space="0" w:color="auto"/>
      </w:divBdr>
    </w:div>
    <w:div w:id="2092392169">
      <w:bodyDiv w:val="1"/>
      <w:marLeft w:val="0"/>
      <w:marRight w:val="0"/>
      <w:marTop w:val="0"/>
      <w:marBottom w:val="0"/>
      <w:divBdr>
        <w:top w:val="none" w:sz="0" w:space="0" w:color="auto"/>
        <w:left w:val="none" w:sz="0" w:space="0" w:color="auto"/>
        <w:bottom w:val="none" w:sz="0" w:space="0" w:color="auto"/>
        <w:right w:val="none" w:sz="0" w:space="0" w:color="auto"/>
      </w:divBdr>
    </w:div>
    <w:div w:id="2098792643">
      <w:bodyDiv w:val="1"/>
      <w:marLeft w:val="0"/>
      <w:marRight w:val="0"/>
      <w:marTop w:val="0"/>
      <w:marBottom w:val="0"/>
      <w:divBdr>
        <w:top w:val="none" w:sz="0" w:space="0" w:color="auto"/>
        <w:left w:val="none" w:sz="0" w:space="0" w:color="auto"/>
        <w:bottom w:val="none" w:sz="0" w:space="0" w:color="auto"/>
        <w:right w:val="none" w:sz="0" w:space="0" w:color="auto"/>
      </w:divBdr>
    </w:div>
    <w:div w:id="2124689101">
      <w:bodyDiv w:val="1"/>
      <w:marLeft w:val="0"/>
      <w:marRight w:val="0"/>
      <w:marTop w:val="0"/>
      <w:marBottom w:val="0"/>
      <w:divBdr>
        <w:top w:val="none" w:sz="0" w:space="0" w:color="auto"/>
        <w:left w:val="none" w:sz="0" w:space="0" w:color="auto"/>
        <w:bottom w:val="none" w:sz="0" w:space="0" w:color="auto"/>
        <w:right w:val="none" w:sz="0" w:space="0" w:color="auto"/>
      </w:divBdr>
    </w:div>
    <w:div w:id="2144422118">
      <w:bodyDiv w:val="1"/>
      <w:marLeft w:val="0"/>
      <w:marRight w:val="0"/>
      <w:marTop w:val="0"/>
      <w:marBottom w:val="0"/>
      <w:divBdr>
        <w:top w:val="none" w:sz="0" w:space="0" w:color="auto"/>
        <w:left w:val="none" w:sz="0" w:space="0" w:color="auto"/>
        <w:bottom w:val="none" w:sz="0" w:space="0" w:color="auto"/>
        <w:right w:val="none" w:sz="0" w:space="0" w:color="auto"/>
      </w:divBdr>
    </w:div>
    <w:div w:id="21462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javascript:__doPostBack('ctl00$MainContent$MyAbstracts$abstractRepeater$ctl03$linkAbstr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pps.isiknowledge.com:80/WoS/CIW.cgi?SID=2FdfKgpo2L6pBLEcmfG&amp;Func=Abstract&amp;doc=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2D16899D40244848C22602DCA2217" ma:contentTypeVersion="14" ma:contentTypeDescription="Create a new document." ma:contentTypeScope="" ma:versionID="7a6dc770313b8a8c73dc80fcc5bee069">
  <xsd:schema xmlns:xsd="http://www.w3.org/2001/XMLSchema" xmlns:xs="http://www.w3.org/2001/XMLSchema" xmlns:p="http://schemas.microsoft.com/office/2006/metadata/properties" xmlns:ns3="6740b4c1-31ca-4170-9d6e-e74d58fa6ca8" xmlns:ns4="60d58f86-0a32-4015-a07d-3b149323325d" targetNamespace="http://schemas.microsoft.com/office/2006/metadata/properties" ma:root="true" ma:fieldsID="8ecb3c1cd3514bc0e3c98f2543bf6682" ns3:_="" ns4:_="">
    <xsd:import namespace="6740b4c1-31ca-4170-9d6e-e74d58fa6ca8"/>
    <xsd:import namespace="60d58f86-0a32-4015-a07d-3b14932332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0b4c1-31ca-4170-9d6e-e74d58fa6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d58f86-0a32-4015-a07d-3b14932332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B49B-CCAB-4C79-8711-B60FE42B1EE5}">
  <ds:schemaRefs>
    <ds:schemaRef ds:uri="http://schemas.openxmlformats.org/package/2006/metadata/core-properties"/>
    <ds:schemaRef ds:uri="http://schemas.microsoft.com/office/2006/metadata/properties"/>
    <ds:schemaRef ds:uri="http://www.w3.org/XML/1998/namespace"/>
    <ds:schemaRef ds:uri="http://purl.org/dc/terms/"/>
    <ds:schemaRef ds:uri="6740b4c1-31ca-4170-9d6e-e74d58fa6ca8"/>
    <ds:schemaRef ds:uri="http://schemas.microsoft.com/office/2006/documentManagement/types"/>
    <ds:schemaRef ds:uri="http://purl.org/dc/elements/1.1/"/>
    <ds:schemaRef ds:uri="http://schemas.microsoft.com/office/infopath/2007/PartnerControls"/>
    <ds:schemaRef ds:uri="60d58f86-0a32-4015-a07d-3b149323325d"/>
    <ds:schemaRef ds:uri="http://purl.org/dc/dcmitype/"/>
  </ds:schemaRefs>
</ds:datastoreItem>
</file>

<file path=customXml/itemProps2.xml><?xml version="1.0" encoding="utf-8"?>
<ds:datastoreItem xmlns:ds="http://schemas.openxmlformats.org/officeDocument/2006/customXml" ds:itemID="{8BBF17BA-55FD-4606-A8E2-027F9A15942A}">
  <ds:schemaRefs>
    <ds:schemaRef ds:uri="http://schemas.microsoft.com/sharepoint/v3/contenttype/forms"/>
  </ds:schemaRefs>
</ds:datastoreItem>
</file>

<file path=customXml/itemProps3.xml><?xml version="1.0" encoding="utf-8"?>
<ds:datastoreItem xmlns:ds="http://schemas.openxmlformats.org/officeDocument/2006/customXml" ds:itemID="{82CAFB7F-906B-4E1C-8621-AA95C1870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0b4c1-31ca-4170-9d6e-e74d58fa6ca8"/>
    <ds:schemaRef ds:uri="60d58f86-0a32-4015-a07d-3b1493233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6E0E5-CC1D-4CE1-8DA1-F2D15356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27685</Words>
  <Characters>157808</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CURRICULUM  VITAE</vt:lpstr>
    </vt:vector>
  </TitlesOfParts>
  <Company>Medicine</Company>
  <LinksUpToDate>false</LinksUpToDate>
  <CharactersWithSpaces>185123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winnie wong</dc:creator>
  <cp:lastModifiedBy>Anita Ling Sum Wan</cp:lastModifiedBy>
  <cp:revision>2</cp:revision>
  <cp:lastPrinted>2023-03-02T03:03:00Z</cp:lastPrinted>
  <dcterms:created xsi:type="dcterms:W3CDTF">2023-03-23T07:01:00Z</dcterms:created>
  <dcterms:modified xsi:type="dcterms:W3CDTF">2023-03-23T07:01:00Z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0x01010056A2D16899D40244848C22602DCA2217</vt:lpwstr>
  </property>
</Properties>
</file>